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5" w:rsidRDefault="005C7167" w:rsidP="009F6D75">
      <w:pPr>
        <w:tabs>
          <w:tab w:val="left" w:pos="6397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-8890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F6D75">
        <w:trPr>
          <w:trHeight w:val="3114"/>
        </w:trPr>
        <w:tc>
          <w:tcPr>
            <w:tcW w:w="9462" w:type="dxa"/>
            <w:gridSpan w:val="4"/>
          </w:tcPr>
          <w:p w:rsidR="009F6D75" w:rsidRDefault="009F6D75" w:rsidP="005C7167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jc w:val="left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proofErr w:type="gramStart"/>
            <w:r w:rsidR="00397959">
              <w:rPr>
                <w:szCs w:val="28"/>
              </w:rPr>
              <w:t>МУНИЦИПАЛЬНОГО</w:t>
            </w:r>
            <w:proofErr w:type="gramEnd"/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5C7167" w:rsidRDefault="009F6D75" w:rsidP="005C7167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9F6D7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5C7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5C71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9F6D75" w:rsidTr="009F6D75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5C7167">
      <w:pPr>
        <w:pStyle w:val="Heading"/>
        <w:spacing w:line="34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5C7167">
      <w:pPr>
        <w:pStyle w:val="Heading"/>
        <w:spacing w:line="34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Свечинского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5C7167">
      <w:pPr>
        <w:pStyle w:val="Heading"/>
        <w:tabs>
          <w:tab w:val="left" w:pos="-567"/>
        </w:tabs>
        <w:spacing w:after="600" w:line="34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9F6D75" w:rsidRPr="00094292" w:rsidRDefault="00094292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292">
        <w:rPr>
          <w:rFonts w:ascii="Times New Roman" w:hAnsi="Times New Roman" w:cs="Times New Roman"/>
          <w:b w:val="0"/>
          <w:sz w:val="28"/>
          <w:szCs w:val="28"/>
        </w:rPr>
        <w:t xml:space="preserve">по социальным вопросам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292">
        <w:rPr>
          <w:rFonts w:ascii="Times New Roman" w:hAnsi="Times New Roman" w:cs="Times New Roman"/>
          <w:b w:val="0"/>
          <w:sz w:val="28"/>
          <w:szCs w:val="28"/>
        </w:rPr>
        <w:t>Г.С. Гоголева</w:t>
      </w:r>
    </w:p>
    <w:p w:rsidR="009F6D75" w:rsidRDefault="009F6D75" w:rsidP="005C71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67" w:rsidRDefault="005C7167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167" w:rsidRDefault="005C7167" w:rsidP="005C71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C7167" w:rsidTr="005C7167">
        <w:tc>
          <w:tcPr>
            <w:tcW w:w="4785" w:type="dxa"/>
          </w:tcPr>
          <w:p w:rsidR="005C7167" w:rsidRDefault="005C7167" w:rsidP="005C7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C7167" w:rsidRPr="00D073CE" w:rsidRDefault="005C7167" w:rsidP="005C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5C7167" w:rsidRPr="00D073CE" w:rsidRDefault="005C7167" w:rsidP="005C7167">
            <w:pPr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7167" w:rsidRPr="00D073CE" w:rsidRDefault="005C7167" w:rsidP="005C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C7167" w:rsidRDefault="005C7167" w:rsidP="005C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C7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14.05.2021 </w:t>
            </w: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C7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333</w:t>
            </w:r>
          </w:p>
          <w:p w:rsidR="005C7167" w:rsidRDefault="005C7167" w:rsidP="005C7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167" w:rsidRDefault="005C7167" w:rsidP="005C71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5C7167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 муниципального округа Кировской области</w:t>
      </w:r>
    </w:p>
    <w:p w:rsidR="00094292" w:rsidRPr="00D073CE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 – 59690,25073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6645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6645EF">
        <w:rPr>
          <w:rFonts w:ascii="Times New Roman" w:hAnsi="Times New Roman" w:cs="Times New Roman"/>
          <w:sz w:val="28"/>
        </w:rPr>
        <w:t>636</w:t>
      </w:r>
      <w:r>
        <w:rPr>
          <w:rFonts w:ascii="Times New Roman" w:hAnsi="Times New Roman" w:cs="Times New Roman"/>
          <w:sz w:val="28"/>
        </w:rPr>
        <w:t>,</w:t>
      </w:r>
      <w:r w:rsidR="006645EF">
        <w:rPr>
          <w:rFonts w:ascii="Times New Roman" w:hAnsi="Times New Roman" w:cs="Times New Roman"/>
          <w:sz w:val="28"/>
        </w:rPr>
        <w:t>8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</w:t>
      </w:r>
      <w:r w:rsidR="006645EF">
        <w:rPr>
          <w:rFonts w:ascii="Times New Roman" w:hAnsi="Times New Roman" w:cs="Times New Roman"/>
          <w:sz w:val="28"/>
        </w:rPr>
        <w:t>516,7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11914,3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8069,4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Pr="005C7167" w:rsidRDefault="00C8708E" w:rsidP="005C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9F6D75" w:rsidRPr="005C7167" w:rsidSect="005C7167">
          <w:pgSz w:w="11906" w:h="16838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30516,736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151636,836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11914,3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E539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59690,2507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18069,436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D04A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91413,636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10967,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52726,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636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4576,1507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29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22889,7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</w:tr>
      <w:tr w:rsidR="00D04AC6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30899,4</w:t>
            </w:r>
          </w:p>
        </w:tc>
      </w:tr>
      <w:tr w:rsidR="00D04AC6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</w:tr>
      <w:tr w:rsidR="00D04AC6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D04AC6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пгт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14453,4</w:t>
            </w:r>
          </w:p>
        </w:tc>
      </w:tr>
      <w:tr w:rsidR="00D04AC6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6357,5</w:t>
            </w:r>
          </w:p>
        </w:tc>
      </w:tr>
      <w:tr w:rsidR="00D04AC6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D04AC6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Свечинского района»</w:t>
            </w:r>
          </w:p>
          <w:p w:rsidR="00D04AC6" w:rsidRPr="002D1747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52558,9</w:t>
            </w:r>
          </w:p>
        </w:tc>
      </w:tr>
      <w:tr w:rsidR="00D04AC6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D04AC6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35058,9</w:t>
            </w:r>
          </w:p>
        </w:tc>
      </w:tr>
      <w:tr w:rsidR="00D04AC6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998,5</w:t>
            </w:r>
          </w:p>
        </w:tc>
      </w:tr>
      <w:tr w:rsidR="00D04AC6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998,5</w:t>
            </w:r>
          </w:p>
        </w:tc>
      </w:tr>
      <w:tr w:rsidR="00D04AC6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199,5</w:t>
            </w:r>
          </w:p>
        </w:tc>
      </w:tr>
      <w:tr w:rsidR="00D04AC6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83,0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D04AC6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D04AC6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0895"/>
    <w:rsid w:val="0000353F"/>
    <w:rsid w:val="00083716"/>
    <w:rsid w:val="00094292"/>
    <w:rsid w:val="000A7961"/>
    <w:rsid w:val="000D3703"/>
    <w:rsid w:val="000F6CCB"/>
    <w:rsid w:val="001C748F"/>
    <w:rsid w:val="001F13B0"/>
    <w:rsid w:val="002534C4"/>
    <w:rsid w:val="00295CD6"/>
    <w:rsid w:val="00321A2C"/>
    <w:rsid w:val="003473A4"/>
    <w:rsid w:val="00397959"/>
    <w:rsid w:val="003C0461"/>
    <w:rsid w:val="00405B3E"/>
    <w:rsid w:val="00412A10"/>
    <w:rsid w:val="00416C63"/>
    <w:rsid w:val="004564EE"/>
    <w:rsid w:val="00487166"/>
    <w:rsid w:val="004A3D0B"/>
    <w:rsid w:val="00516766"/>
    <w:rsid w:val="00557994"/>
    <w:rsid w:val="005615E6"/>
    <w:rsid w:val="0057235B"/>
    <w:rsid w:val="005C7167"/>
    <w:rsid w:val="005D5F71"/>
    <w:rsid w:val="00616736"/>
    <w:rsid w:val="006645EF"/>
    <w:rsid w:val="006F0CEB"/>
    <w:rsid w:val="007577BF"/>
    <w:rsid w:val="0077226F"/>
    <w:rsid w:val="00791BD3"/>
    <w:rsid w:val="00796726"/>
    <w:rsid w:val="0086358E"/>
    <w:rsid w:val="0086793C"/>
    <w:rsid w:val="0087377C"/>
    <w:rsid w:val="00876627"/>
    <w:rsid w:val="008A44AB"/>
    <w:rsid w:val="00977EE6"/>
    <w:rsid w:val="00986BE4"/>
    <w:rsid w:val="009C74DB"/>
    <w:rsid w:val="009F6D75"/>
    <w:rsid w:val="00A0204B"/>
    <w:rsid w:val="00A46564"/>
    <w:rsid w:val="00A52028"/>
    <w:rsid w:val="00A66D7B"/>
    <w:rsid w:val="00AC16F2"/>
    <w:rsid w:val="00B30753"/>
    <w:rsid w:val="00B34251"/>
    <w:rsid w:val="00B6394F"/>
    <w:rsid w:val="00BE37BE"/>
    <w:rsid w:val="00C01414"/>
    <w:rsid w:val="00C17D39"/>
    <w:rsid w:val="00C37977"/>
    <w:rsid w:val="00C473D4"/>
    <w:rsid w:val="00C8708E"/>
    <w:rsid w:val="00CE539B"/>
    <w:rsid w:val="00D04AC6"/>
    <w:rsid w:val="00D438B2"/>
    <w:rsid w:val="00D615AB"/>
    <w:rsid w:val="00D766F0"/>
    <w:rsid w:val="00DC4C8D"/>
    <w:rsid w:val="00E16EB7"/>
    <w:rsid w:val="00EA5E59"/>
    <w:rsid w:val="00ED0D7F"/>
    <w:rsid w:val="00FB562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user</cp:lastModifiedBy>
  <cp:revision>8</cp:revision>
  <cp:lastPrinted>2021-05-17T06:47:00Z</cp:lastPrinted>
  <dcterms:created xsi:type="dcterms:W3CDTF">2021-05-14T12:26:00Z</dcterms:created>
  <dcterms:modified xsi:type="dcterms:W3CDTF">2021-05-28T06:25:00Z</dcterms:modified>
</cp:coreProperties>
</file>