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A3785D" w:rsidRPr="00A3785D" w:rsidTr="000764A7">
        <w:trPr>
          <w:trHeight w:hRule="exact" w:val="3114"/>
        </w:trPr>
        <w:tc>
          <w:tcPr>
            <w:tcW w:w="9462" w:type="dxa"/>
            <w:gridSpan w:val="4"/>
          </w:tcPr>
          <w:p w:rsidR="00A3785D" w:rsidRPr="00A3785D" w:rsidRDefault="0090078B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АДМИНИСТРАЦИЯ  СВЕЧИНСКОГО </w:t>
            </w:r>
            <w:r w:rsidR="00025D28">
              <w:rPr>
                <w:b/>
                <w:sz w:val="28"/>
                <w:szCs w:val="28"/>
              </w:rPr>
              <w:t>МУНИЦИПАЛЬНОГО ОКРУГА</w:t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  КИРОВСКОЙ  ОБЛАСТИ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ПОСТАНОВЛЕНИЕ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A3785D" w:rsidRPr="00A3785D" w:rsidRDefault="00A3785D" w:rsidP="00A3785D">
            <w:pPr>
              <w:tabs>
                <w:tab w:val="left" w:pos="2160"/>
              </w:tabs>
            </w:pPr>
            <w:r w:rsidRPr="00A3785D">
              <w:tab/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785D" w:rsidRPr="00A3785D" w:rsidRDefault="00025D28" w:rsidP="009F722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11.01.2022</w:t>
            </w:r>
          </w:p>
        </w:tc>
        <w:tc>
          <w:tcPr>
            <w:tcW w:w="2849" w:type="dxa"/>
          </w:tcPr>
          <w:p w:rsidR="00A3785D" w:rsidRPr="00A3785D" w:rsidRDefault="00A3785D" w:rsidP="00A3785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785D" w:rsidRPr="00A3785D" w:rsidRDefault="00A3785D" w:rsidP="00A3785D">
            <w:pPr>
              <w:jc w:val="right"/>
              <w:rPr>
                <w:sz w:val="28"/>
                <w:szCs w:val="28"/>
              </w:rPr>
            </w:pPr>
            <w:r w:rsidRPr="00A378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785D" w:rsidRPr="00A3785D" w:rsidRDefault="00025D28" w:rsidP="00A37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785D" w:rsidRPr="00A3785D" w:rsidRDefault="00A3785D" w:rsidP="00A3785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A378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3E4AFF" w:rsidRPr="00631475" w:rsidRDefault="003E4AFF" w:rsidP="003E4AFF">
      <w:pPr>
        <w:pStyle w:val="aa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</w:t>
      </w:r>
      <w:r w:rsidR="002B05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.11.2020 № 5</w:t>
      </w:r>
      <w:r w:rsidR="002B054D">
        <w:rPr>
          <w:b/>
          <w:sz w:val="28"/>
          <w:szCs w:val="28"/>
        </w:rPr>
        <w:t>23</w:t>
      </w:r>
    </w:p>
    <w:p w:rsidR="003E4AFF" w:rsidRPr="009F75A9" w:rsidRDefault="003E4AFF" w:rsidP="003E4AFF">
      <w:pPr>
        <w:pStyle w:val="aa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025D28">
        <w:rPr>
          <w:sz w:val="28"/>
          <w:szCs w:val="28"/>
        </w:rPr>
        <w:t xml:space="preserve">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6154CB" w:rsidRDefault="003E4AFF" w:rsidP="003E4AFF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 w:rsidR="006154CB">
        <w:rPr>
          <w:sz w:val="28"/>
          <w:szCs w:val="28"/>
        </w:rPr>
        <w:t xml:space="preserve">постановление администрации Свечинского района от 11.11.2020 № 523 «Об утверждении муниципальной программы Свечинского муниципального округа Кировской области </w:t>
      </w:r>
      <w:r w:rsidR="006154CB" w:rsidRPr="00E26675">
        <w:rPr>
          <w:sz w:val="28"/>
          <w:szCs w:val="28"/>
        </w:rPr>
        <w:t>«</w:t>
      </w:r>
      <w:r w:rsidR="006154CB">
        <w:rPr>
          <w:sz w:val="28"/>
          <w:szCs w:val="28"/>
        </w:rPr>
        <w:t>Содействие занятости населения</w:t>
      </w:r>
      <w:r w:rsidR="006154CB" w:rsidRPr="00E26675">
        <w:rPr>
          <w:sz w:val="28"/>
          <w:szCs w:val="28"/>
        </w:rPr>
        <w:t>»</w:t>
      </w:r>
      <w:r w:rsidR="006154CB" w:rsidRPr="006154CB">
        <w:rPr>
          <w:sz w:val="28"/>
          <w:szCs w:val="28"/>
        </w:rPr>
        <w:t xml:space="preserve"> </w:t>
      </w:r>
      <w:r w:rsidR="006154CB">
        <w:rPr>
          <w:sz w:val="28"/>
          <w:szCs w:val="28"/>
        </w:rPr>
        <w:t>следующие изменения:</w:t>
      </w:r>
    </w:p>
    <w:p w:rsidR="003E4AFF" w:rsidRPr="006154CB" w:rsidRDefault="006154CB" w:rsidP="006154CB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</w:t>
      </w:r>
      <w:r w:rsidR="003E4AFF"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="003E4AFF"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3E4AFF" w:rsidRPr="006154CB">
        <w:rPr>
          <w:sz w:val="28"/>
          <w:szCs w:val="28"/>
        </w:rPr>
        <w:t xml:space="preserve"> Свечинского муниципального округа Кировской области «Содействие занятости населения»</w:t>
      </w:r>
      <w:r w:rsidR="0096599D">
        <w:rPr>
          <w:sz w:val="28"/>
          <w:szCs w:val="28"/>
        </w:rPr>
        <w:t xml:space="preserve"> (далее – Муниципальная программа)</w:t>
      </w:r>
      <w:r w:rsidR="003E4AFF" w:rsidRPr="006154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3E4AFF" w:rsidRPr="006154CB">
        <w:rPr>
          <w:sz w:val="28"/>
          <w:szCs w:val="28"/>
        </w:rPr>
        <w:t>.</w:t>
      </w:r>
    </w:p>
    <w:p w:rsidR="003E4AFF" w:rsidRDefault="003E4AFF" w:rsidP="005A1C6E">
      <w:pPr>
        <w:pStyle w:val="aa"/>
        <w:numPr>
          <w:ilvl w:val="0"/>
          <w:numId w:val="9"/>
        </w:numPr>
        <w:tabs>
          <w:tab w:val="clear" w:pos="4153"/>
          <w:tab w:val="clear" w:pos="8306"/>
          <w:tab w:val="left" w:pos="1134"/>
        </w:tabs>
        <w:spacing w:after="36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3E4AFF" w:rsidRDefault="003E4AFF" w:rsidP="003E4AFF">
      <w:pPr>
        <w:pStyle w:val="aa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3E4AFF" w:rsidRDefault="003E4AFF" w:rsidP="003E4AFF">
      <w:pPr>
        <w:pStyle w:val="aa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</w:t>
      </w:r>
      <w:r w:rsidR="009F7224">
        <w:rPr>
          <w:sz w:val="28"/>
          <w:szCs w:val="28"/>
        </w:rPr>
        <w:t xml:space="preserve">го округа          </w:t>
      </w:r>
      <w:r w:rsidR="00AD368C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Г.С. Гоголева</w:t>
      </w:r>
    </w:p>
    <w:p w:rsidR="00447362" w:rsidRDefault="00447362" w:rsidP="003E4AFF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3E4AFF" w:rsidRDefault="00447362" w:rsidP="003E4AFF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</w:t>
      </w:r>
      <w:r w:rsidR="00F36602">
        <w:rPr>
          <w:sz w:val="28"/>
          <w:szCs w:val="28"/>
          <w:lang w:bidi="fa-IR"/>
        </w:rPr>
        <w:t>о</w:t>
      </w:r>
    </w:p>
    <w:p w:rsidR="003E4AFF" w:rsidRPr="00FE5B68" w:rsidRDefault="003E4AFF" w:rsidP="003E4AF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025D28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3E4AFF" w:rsidRDefault="003E4AFF" w:rsidP="003E4AF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3E4AFF" w:rsidRDefault="003E4AFF" w:rsidP="00025D28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9F7224">
        <w:rPr>
          <w:sz w:val="28"/>
          <w:szCs w:val="28"/>
          <w:lang w:bidi="fa-IR"/>
        </w:rPr>
        <w:t>11.01.2022</w:t>
      </w:r>
      <w:r>
        <w:rPr>
          <w:sz w:val="28"/>
          <w:szCs w:val="28"/>
          <w:lang w:bidi="fa-IR"/>
        </w:rPr>
        <w:t xml:space="preserve"> № </w:t>
      </w:r>
      <w:r w:rsidR="009F7224">
        <w:rPr>
          <w:sz w:val="28"/>
          <w:szCs w:val="28"/>
          <w:lang w:bidi="fa-IR"/>
        </w:rPr>
        <w:t xml:space="preserve"> 21</w:t>
      </w:r>
    </w:p>
    <w:p w:rsidR="00025D28" w:rsidRDefault="00025D28" w:rsidP="00025D28">
      <w:pPr>
        <w:rPr>
          <w:sz w:val="28"/>
          <w:szCs w:val="28"/>
          <w:lang w:bidi="fa-IR"/>
        </w:rPr>
      </w:pPr>
    </w:p>
    <w:p w:rsidR="00025D28" w:rsidRDefault="00025D28" w:rsidP="00025D28">
      <w:pPr>
        <w:rPr>
          <w:b/>
          <w:sz w:val="32"/>
          <w:szCs w:val="32"/>
          <w:lang w:bidi="fa-IR"/>
        </w:rPr>
      </w:pPr>
    </w:p>
    <w:p w:rsidR="003E4AFF" w:rsidRPr="00CC5DCD" w:rsidRDefault="003E4AFF" w:rsidP="003E4AFF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3E4AFF" w:rsidRPr="003E4AFF" w:rsidRDefault="003E4AFF" w:rsidP="003E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3E4AFF">
        <w:rPr>
          <w:b/>
          <w:sz w:val="28"/>
          <w:szCs w:val="28"/>
        </w:rPr>
        <w:t xml:space="preserve">«Содействие занятости населения» </w:t>
      </w:r>
    </w:p>
    <w:p w:rsidR="003E4AFF" w:rsidRPr="009F75A9" w:rsidRDefault="003E4AFF" w:rsidP="003E4AFF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317670" w:rsidRPr="00025D28" w:rsidRDefault="009D7242" w:rsidP="00025D28">
      <w:pPr>
        <w:pStyle w:val="ac"/>
        <w:numPr>
          <w:ilvl w:val="0"/>
          <w:numId w:val="12"/>
        </w:numPr>
        <w:tabs>
          <w:tab w:val="left" w:pos="11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7AAC">
        <w:rPr>
          <w:sz w:val="28"/>
          <w:szCs w:val="28"/>
          <w:lang w:bidi="fa-IR"/>
        </w:rPr>
        <w:t>Раздел</w:t>
      </w:r>
      <w:r w:rsidR="00317670">
        <w:rPr>
          <w:sz w:val="28"/>
          <w:szCs w:val="28"/>
          <w:lang w:bidi="fa-IR"/>
        </w:rPr>
        <w:t>ы</w:t>
      </w:r>
      <w:r w:rsidRPr="00907AAC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2</w:t>
      </w:r>
      <w:r w:rsidRPr="00907AAC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ц</w:t>
      </w:r>
      <w:r w:rsidRPr="009D7242">
        <w:rPr>
          <w:sz w:val="28"/>
          <w:szCs w:val="28"/>
        </w:rPr>
        <w:t>ели, задачи, целевые показатели эффективности реализации муниципальной программы и сроки реализации муниципальной программы</w:t>
      </w:r>
      <w:r>
        <w:rPr>
          <w:sz w:val="28"/>
          <w:szCs w:val="28"/>
        </w:rPr>
        <w:t xml:space="preserve"> и 3 </w:t>
      </w:r>
      <w:r w:rsidR="00317670">
        <w:rPr>
          <w:sz w:val="28"/>
          <w:szCs w:val="28"/>
        </w:rPr>
        <w:t>о</w:t>
      </w:r>
      <w:r w:rsidRPr="009D7242">
        <w:rPr>
          <w:sz w:val="28"/>
          <w:szCs w:val="28"/>
        </w:rPr>
        <w:t xml:space="preserve">бобщенная характеристика программных мероприятий, проектов муниципальной программы </w:t>
      </w:r>
      <w:r w:rsidRPr="009D7242">
        <w:rPr>
          <w:sz w:val="28"/>
          <w:szCs w:val="28"/>
          <w:lang w:bidi="fa-IR"/>
        </w:rPr>
        <w:t>изложить в новой редакции:</w:t>
      </w:r>
    </w:p>
    <w:p w:rsidR="009D7242" w:rsidRDefault="009D7242" w:rsidP="00025D28">
      <w:pPr>
        <w:pStyle w:val="ac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D7242">
        <w:rPr>
          <w:b/>
          <w:sz w:val="28"/>
          <w:szCs w:val="28"/>
        </w:rPr>
        <w:t>2. Цели, задачи, целевые показатели эффективности реализации муниципальной программы и сроки реализации муниципальной программы</w:t>
      </w:r>
    </w:p>
    <w:p w:rsidR="009D7242" w:rsidRPr="009D7242" w:rsidRDefault="009D7242" w:rsidP="009D7242">
      <w:pPr>
        <w:pStyle w:val="ac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proofErr w:type="gramStart"/>
      <w:r w:rsidRPr="003C6B8E">
        <w:rPr>
          <w:sz w:val="28"/>
          <w:szCs w:val="28"/>
        </w:rPr>
        <w:t>В соответствии с приоритетами стабилизации и развития экономик</w:t>
      </w:r>
      <w:r>
        <w:rPr>
          <w:sz w:val="28"/>
          <w:szCs w:val="28"/>
        </w:rPr>
        <w:t>и Свечинского муниципального округа Кировской области (далее – Свечинский муниципальный округ) сформулиро</w:t>
      </w:r>
      <w:r w:rsidRPr="003C6B8E">
        <w:rPr>
          <w:sz w:val="28"/>
          <w:szCs w:val="28"/>
        </w:rPr>
        <w:t>вана цель настоящей муниципальной программы – проведение эффективной политики содействия реализации прав граждан на полную, продуктивную и св</w:t>
      </w:r>
      <w:r>
        <w:rPr>
          <w:sz w:val="28"/>
          <w:szCs w:val="28"/>
        </w:rPr>
        <w:t>ободно избранную занятость, мак</w:t>
      </w:r>
      <w:r w:rsidRPr="003C6B8E">
        <w:rPr>
          <w:sz w:val="28"/>
          <w:szCs w:val="28"/>
        </w:rPr>
        <w:t>симально полное удовлетворение потребнос</w:t>
      </w:r>
      <w:r>
        <w:rPr>
          <w:sz w:val="28"/>
          <w:szCs w:val="28"/>
        </w:rPr>
        <w:t>ти работодателей в кадрах в при</w:t>
      </w:r>
      <w:r w:rsidRPr="003C6B8E">
        <w:rPr>
          <w:sz w:val="28"/>
          <w:szCs w:val="28"/>
        </w:rPr>
        <w:t>оритетных отраслях экономики района, пре</w:t>
      </w:r>
      <w:r>
        <w:rPr>
          <w:sz w:val="28"/>
          <w:szCs w:val="28"/>
        </w:rPr>
        <w:t>дотвращение роста уровня регист</w:t>
      </w:r>
      <w:r w:rsidRPr="003C6B8E">
        <w:rPr>
          <w:sz w:val="28"/>
          <w:szCs w:val="28"/>
        </w:rPr>
        <w:t>рируемой безработицы и напряженности на рынке труда.</w:t>
      </w:r>
      <w:proofErr w:type="gramEnd"/>
    </w:p>
    <w:p w:rsidR="009D7242" w:rsidRPr="009D7242" w:rsidRDefault="009D7242" w:rsidP="009D7242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7242">
        <w:rPr>
          <w:sz w:val="28"/>
          <w:szCs w:val="28"/>
        </w:rPr>
        <w:t>Исходя из этого и руководствуясь правами органов местного самоуправления, определенными действующим законодательством в области содействия занятости населения, в рамках муниципальной программы в 2021-2025 годах предусматривается решение следующих основных задач:</w:t>
      </w: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развитие общественных и временных работ;</w:t>
      </w: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обеспечение временного трудоустройства несовершеннолетних граждан в свободное от учебы время, безработных граждан, испытывающих трудности в поиске работы;</w:t>
      </w: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lastRenderedPageBreak/>
        <w:t>- расширение информационного обеспечения реализации политики занятости.</w:t>
      </w: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Основными показателями, характер</w:t>
      </w:r>
      <w:r>
        <w:rPr>
          <w:sz w:val="28"/>
          <w:szCs w:val="28"/>
        </w:rPr>
        <w:t xml:space="preserve">изующими результаты реализации </w:t>
      </w:r>
      <w:r w:rsidRPr="003C6B8E">
        <w:rPr>
          <w:sz w:val="28"/>
          <w:szCs w:val="28"/>
        </w:rPr>
        <w:t>муниципальной программы, являются:</w:t>
      </w: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сокращение численности официально зарегистрированных безработных граждан;</w:t>
      </w: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недопущение неконтролируемого роста регистрируемой безработицы</w:t>
      </w:r>
      <w:r>
        <w:rPr>
          <w:sz w:val="28"/>
          <w:szCs w:val="28"/>
        </w:rPr>
        <w:t>;</w:t>
      </w: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 xml:space="preserve">- обеспечение общественными работами; </w:t>
      </w: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r w:rsidRPr="003C6B8E">
        <w:rPr>
          <w:sz w:val="28"/>
          <w:szCs w:val="28"/>
        </w:rPr>
        <w:t>- организация временной занятости подростков;</w:t>
      </w:r>
    </w:p>
    <w:p w:rsidR="009D7242" w:rsidRPr="003C6B8E" w:rsidRDefault="009D7242" w:rsidP="009D7242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№1.</w:t>
      </w:r>
    </w:p>
    <w:p w:rsidR="009D7242" w:rsidRDefault="009D7242" w:rsidP="009D7242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96599D">
        <w:rPr>
          <w:sz w:val="28"/>
          <w:szCs w:val="28"/>
        </w:rPr>
        <w:t>М</w:t>
      </w:r>
      <w:r>
        <w:rPr>
          <w:sz w:val="28"/>
          <w:szCs w:val="28"/>
        </w:rPr>
        <w:t>униципальной программы 2021-2025 годы.</w:t>
      </w:r>
    </w:p>
    <w:p w:rsidR="009D7242" w:rsidRDefault="009D7242" w:rsidP="009D7242">
      <w:pPr>
        <w:pStyle w:val="ac"/>
        <w:tabs>
          <w:tab w:val="left" w:pos="1140"/>
        </w:tabs>
        <w:ind w:left="927"/>
        <w:rPr>
          <w:b/>
          <w:sz w:val="28"/>
          <w:szCs w:val="28"/>
        </w:rPr>
      </w:pPr>
    </w:p>
    <w:p w:rsidR="009D7242" w:rsidRDefault="009D7242" w:rsidP="009D7242">
      <w:pPr>
        <w:pStyle w:val="ac"/>
        <w:tabs>
          <w:tab w:val="left" w:pos="1140"/>
        </w:tabs>
        <w:ind w:left="0"/>
        <w:jc w:val="center"/>
        <w:rPr>
          <w:b/>
          <w:sz w:val="28"/>
          <w:szCs w:val="28"/>
        </w:rPr>
      </w:pPr>
      <w:r w:rsidRPr="009D7242">
        <w:rPr>
          <w:b/>
          <w:sz w:val="28"/>
          <w:szCs w:val="28"/>
        </w:rPr>
        <w:t>3.</w:t>
      </w:r>
      <w:r w:rsidR="00A9031C">
        <w:rPr>
          <w:b/>
          <w:sz w:val="28"/>
          <w:szCs w:val="28"/>
        </w:rPr>
        <w:t xml:space="preserve"> </w:t>
      </w:r>
      <w:r w:rsidRPr="009D7242">
        <w:rPr>
          <w:b/>
          <w:sz w:val="28"/>
          <w:szCs w:val="28"/>
        </w:rPr>
        <w:t>Обобщенная характеристика программных мероприятий,</w:t>
      </w:r>
    </w:p>
    <w:p w:rsidR="009D7242" w:rsidRDefault="009D7242" w:rsidP="009D7242">
      <w:pPr>
        <w:pStyle w:val="ac"/>
        <w:tabs>
          <w:tab w:val="left" w:pos="1140"/>
        </w:tabs>
        <w:ind w:left="0"/>
        <w:jc w:val="center"/>
        <w:rPr>
          <w:b/>
          <w:sz w:val="28"/>
          <w:szCs w:val="28"/>
        </w:rPr>
      </w:pPr>
      <w:r w:rsidRPr="009D7242">
        <w:rPr>
          <w:b/>
          <w:sz w:val="28"/>
          <w:szCs w:val="28"/>
        </w:rPr>
        <w:t xml:space="preserve"> проектов муниципальной программы</w:t>
      </w:r>
    </w:p>
    <w:p w:rsidR="00A9031C" w:rsidRPr="009D7242" w:rsidRDefault="00A9031C" w:rsidP="009D7242">
      <w:pPr>
        <w:pStyle w:val="ac"/>
        <w:tabs>
          <w:tab w:val="left" w:pos="1140"/>
        </w:tabs>
        <w:ind w:left="0"/>
        <w:jc w:val="center"/>
        <w:rPr>
          <w:b/>
          <w:sz w:val="28"/>
          <w:szCs w:val="28"/>
        </w:rPr>
      </w:pPr>
    </w:p>
    <w:p w:rsidR="009D7242" w:rsidRPr="009D7242" w:rsidRDefault="009D7242" w:rsidP="00A9031C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7242">
        <w:rPr>
          <w:sz w:val="28"/>
          <w:szCs w:val="28"/>
        </w:rPr>
        <w:t xml:space="preserve">Программа включает комплекс мероприятий в сфере содействия занятости населения на территории Свечинского </w:t>
      </w:r>
      <w:r w:rsidR="00A9031C">
        <w:rPr>
          <w:sz w:val="28"/>
          <w:szCs w:val="28"/>
        </w:rPr>
        <w:t>муниципального округа</w:t>
      </w:r>
      <w:r w:rsidRPr="009D7242">
        <w:rPr>
          <w:sz w:val="28"/>
          <w:szCs w:val="28"/>
        </w:rPr>
        <w:t xml:space="preserve">, </w:t>
      </w:r>
      <w:r w:rsidR="00A9031C">
        <w:rPr>
          <w:sz w:val="28"/>
          <w:szCs w:val="28"/>
        </w:rPr>
        <w:t>реализация которых в течение 2021</w:t>
      </w:r>
      <w:r w:rsidRPr="009D7242">
        <w:rPr>
          <w:sz w:val="28"/>
          <w:szCs w:val="28"/>
        </w:rPr>
        <w:t>-20</w:t>
      </w:r>
      <w:r w:rsidR="00A9031C">
        <w:rPr>
          <w:sz w:val="28"/>
          <w:szCs w:val="28"/>
        </w:rPr>
        <w:t>25</w:t>
      </w:r>
      <w:r w:rsidRPr="009D7242">
        <w:rPr>
          <w:sz w:val="28"/>
          <w:szCs w:val="28"/>
        </w:rPr>
        <w:t xml:space="preserve"> годов будет осуществляться в рамках целевых приоритетов на рынке труда.</w:t>
      </w:r>
    </w:p>
    <w:p w:rsidR="009D7242" w:rsidRPr="009D7242" w:rsidRDefault="009D7242" w:rsidP="00A9031C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7242">
        <w:rPr>
          <w:sz w:val="28"/>
          <w:szCs w:val="28"/>
        </w:rPr>
        <w:t>Мероприятия муниципальной программы направлены на решение по</w:t>
      </w:r>
      <w:r w:rsidRPr="009D7242">
        <w:rPr>
          <w:sz w:val="28"/>
          <w:szCs w:val="28"/>
        </w:rPr>
        <w:softHyphen/>
        <w:t>ставленных задач и содержат следующие характеристики:</w:t>
      </w:r>
    </w:p>
    <w:p w:rsidR="009D7242" w:rsidRPr="009D7242" w:rsidRDefault="009D7242" w:rsidP="00A9031C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9D7242">
        <w:rPr>
          <w:sz w:val="28"/>
          <w:szCs w:val="28"/>
        </w:rPr>
        <w:t>1. Организация проведения оплачиваемых общественных работ для безработных и ищущих работу граждан. Реализация мероприятия позволит оперативно и качественно удовлетворять потребности работодателей в рабочей силе, повысить качество рабочей силы, содействовать получению в короткий срок незанятыми гражданами работы, соответствующей их потребностям и профессиональным возможностям, снизить продолжительность безработицы.</w:t>
      </w:r>
    </w:p>
    <w:p w:rsidR="009D7242" w:rsidRPr="009D7242" w:rsidRDefault="009D7242" w:rsidP="00A9031C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9D7242">
        <w:rPr>
          <w:sz w:val="28"/>
          <w:szCs w:val="28"/>
        </w:rPr>
        <w:t xml:space="preserve">2. </w:t>
      </w:r>
      <w:hyperlink r:id="rId8" w:history="1">
        <w:r w:rsidRPr="009D7242">
          <w:rPr>
            <w:sz w:val="28"/>
            <w:szCs w:val="28"/>
          </w:rPr>
          <w:t>Организация</w:t>
        </w:r>
      </w:hyperlink>
      <w:r w:rsidRPr="009D7242">
        <w:rPr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время. Реализация мероприятия позволит содействовать созданию рабочих мест для молодежи </w:t>
      </w:r>
      <w:r w:rsidRPr="009D7242">
        <w:rPr>
          <w:sz w:val="28"/>
          <w:szCs w:val="28"/>
        </w:rPr>
        <w:lastRenderedPageBreak/>
        <w:t xml:space="preserve">через формы временного трудоустройства в целях совершенствования трудового воспитания несовершеннолетних граждан, приобщения к труду и обучения профессиональным навыкам; </w:t>
      </w:r>
      <w:r w:rsidRPr="009D7242">
        <w:rPr>
          <w:color w:val="000000"/>
          <w:sz w:val="28"/>
          <w:szCs w:val="28"/>
        </w:rPr>
        <w:t xml:space="preserve">а также сохранение мотивации к труду, </w:t>
      </w:r>
      <w:r w:rsidRPr="009D7242">
        <w:rPr>
          <w:sz w:val="28"/>
          <w:szCs w:val="28"/>
        </w:rPr>
        <w:t xml:space="preserve">граждан, испытывающих трудности в поиске работы. </w:t>
      </w:r>
    </w:p>
    <w:p w:rsidR="009D7242" w:rsidRPr="009D7242" w:rsidRDefault="009D7242" w:rsidP="00A9031C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9D7242">
        <w:rPr>
          <w:sz w:val="28"/>
          <w:szCs w:val="28"/>
        </w:rPr>
        <w:t>Реализация мероприятий позволит оперативно и качественно удовлетворять потребности работодателей в рабочей силе, повысить качество рабочей силы, содействовать получению в короткий срок незанятыми гражданами работы, соответствующей их потребностям и профессиональным возможностям, снизить продолжительность безработицы</w:t>
      </w:r>
      <w:proofErr w:type="gramStart"/>
      <w:r w:rsidRPr="009D7242">
        <w:rPr>
          <w:sz w:val="28"/>
          <w:szCs w:val="28"/>
        </w:rPr>
        <w:t>.</w:t>
      </w:r>
      <w:r w:rsidR="008A7FB8">
        <w:rPr>
          <w:sz w:val="28"/>
          <w:szCs w:val="28"/>
        </w:rPr>
        <w:t>».</w:t>
      </w:r>
      <w:proofErr w:type="gramEnd"/>
    </w:p>
    <w:p w:rsidR="003E4AFF" w:rsidRPr="008A7FB8" w:rsidRDefault="003E4AFF" w:rsidP="00B52139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FB8">
        <w:rPr>
          <w:sz w:val="28"/>
          <w:szCs w:val="28"/>
          <w:lang w:bidi="fa-IR"/>
        </w:rPr>
        <w:t xml:space="preserve">Приложение № </w:t>
      </w:r>
      <w:r w:rsidR="008A7FB8" w:rsidRPr="008A7FB8">
        <w:rPr>
          <w:sz w:val="28"/>
          <w:szCs w:val="28"/>
          <w:lang w:bidi="fa-IR"/>
        </w:rPr>
        <w:t>1</w:t>
      </w:r>
      <w:r w:rsidRPr="008A7FB8">
        <w:rPr>
          <w:b/>
          <w:sz w:val="28"/>
          <w:szCs w:val="28"/>
        </w:rPr>
        <w:t xml:space="preserve"> </w:t>
      </w:r>
      <w:r w:rsidRPr="008A7FB8">
        <w:rPr>
          <w:sz w:val="28"/>
          <w:szCs w:val="28"/>
        </w:rPr>
        <w:t>«</w:t>
      </w:r>
      <w:r w:rsidR="008A7FB8" w:rsidRPr="008A7FB8">
        <w:rPr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Pr="008A7FB8">
        <w:rPr>
          <w:sz w:val="28"/>
          <w:szCs w:val="28"/>
        </w:rPr>
        <w:t>»</w:t>
      </w:r>
      <w:r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0A7A" w:rsidRDefault="00C40A7A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Default="00280273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Pr="003C6B8E" w:rsidRDefault="00280273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Pr="003C6B8E" w:rsidRDefault="00280273" w:rsidP="00533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B3451A" w:rsidRDefault="00B3451A" w:rsidP="006F35ED">
      <w:pPr>
        <w:rPr>
          <w:sz w:val="26"/>
          <w:szCs w:val="26"/>
        </w:rPr>
        <w:sectPr w:rsidR="00B3451A" w:rsidSect="003E4AF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A7FB8" w:rsidRPr="00B3451A" w:rsidRDefault="008A7FB8" w:rsidP="008A7FB8">
      <w:pPr>
        <w:jc w:val="right"/>
        <w:rPr>
          <w:szCs w:val="28"/>
        </w:rPr>
      </w:pPr>
      <w:r w:rsidRPr="00B3451A">
        <w:rPr>
          <w:szCs w:val="28"/>
        </w:rPr>
        <w:lastRenderedPageBreak/>
        <w:t>Приложение №1</w:t>
      </w:r>
    </w:p>
    <w:p w:rsidR="008A7FB8" w:rsidRPr="00B3451A" w:rsidRDefault="008A7FB8" w:rsidP="008A7FB8">
      <w:pPr>
        <w:jc w:val="right"/>
        <w:rPr>
          <w:szCs w:val="28"/>
        </w:rPr>
      </w:pPr>
      <w:r w:rsidRPr="00B3451A">
        <w:rPr>
          <w:szCs w:val="28"/>
        </w:rPr>
        <w:t>к Муниципальной программе</w:t>
      </w:r>
    </w:p>
    <w:p w:rsidR="008A7FB8" w:rsidRDefault="008A7FB8" w:rsidP="008A7FB8">
      <w:pPr>
        <w:jc w:val="right"/>
        <w:rPr>
          <w:szCs w:val="28"/>
        </w:rPr>
      </w:pPr>
      <w:r w:rsidRPr="00B3451A">
        <w:rPr>
          <w:szCs w:val="28"/>
        </w:rPr>
        <w:t>«Содействие занятости населения»</w:t>
      </w:r>
    </w:p>
    <w:p w:rsidR="008A7FB8" w:rsidRDefault="008A7FB8" w:rsidP="008A7FB8">
      <w:pPr>
        <w:jc w:val="right"/>
        <w:rPr>
          <w:szCs w:val="28"/>
        </w:rPr>
      </w:pPr>
    </w:p>
    <w:p w:rsidR="008A7FB8" w:rsidRDefault="008A7FB8" w:rsidP="008A7FB8">
      <w:pPr>
        <w:jc w:val="center"/>
        <w:rPr>
          <w:b/>
          <w:sz w:val="28"/>
          <w:szCs w:val="28"/>
        </w:rPr>
      </w:pPr>
      <w:r w:rsidRPr="00C17424">
        <w:rPr>
          <w:b/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</w:p>
    <w:p w:rsidR="008A7FB8" w:rsidRDefault="008A7FB8" w:rsidP="008A7FB8">
      <w:pPr>
        <w:jc w:val="center"/>
        <w:rPr>
          <w:b/>
          <w:sz w:val="28"/>
          <w:szCs w:val="28"/>
        </w:rPr>
      </w:pPr>
    </w:p>
    <w:p w:rsidR="008A7FB8" w:rsidRPr="00C17424" w:rsidRDefault="008A7FB8" w:rsidP="008A7FB8">
      <w:pPr>
        <w:jc w:val="center"/>
        <w:rPr>
          <w:b/>
          <w:sz w:val="28"/>
          <w:szCs w:val="28"/>
          <w:u w:val="single"/>
        </w:rPr>
      </w:pPr>
      <w:r w:rsidRPr="00C17424">
        <w:rPr>
          <w:b/>
          <w:sz w:val="28"/>
          <w:szCs w:val="28"/>
          <w:u w:val="single"/>
        </w:rPr>
        <w:t>Содействие занятости населения</w:t>
      </w:r>
    </w:p>
    <w:p w:rsidR="008A7FB8" w:rsidRDefault="008A7FB8" w:rsidP="008A7FB8">
      <w:pPr>
        <w:jc w:val="center"/>
        <w:rPr>
          <w:szCs w:val="28"/>
        </w:rPr>
      </w:pPr>
      <w:r w:rsidRPr="00C17424">
        <w:rPr>
          <w:szCs w:val="28"/>
        </w:rPr>
        <w:t>(наименование муниципальной программы)</w:t>
      </w:r>
    </w:p>
    <w:p w:rsidR="008A7FB8" w:rsidRPr="00B3451A" w:rsidRDefault="008A7FB8" w:rsidP="008A7FB8">
      <w:pPr>
        <w:jc w:val="center"/>
        <w:rPr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326"/>
        <w:gridCol w:w="1417"/>
        <w:gridCol w:w="992"/>
        <w:gridCol w:w="993"/>
        <w:gridCol w:w="1134"/>
        <w:gridCol w:w="992"/>
        <w:gridCol w:w="992"/>
        <w:gridCol w:w="993"/>
        <w:gridCol w:w="3402"/>
      </w:tblGrid>
      <w:tr w:rsidR="008A7FB8" w:rsidRPr="008A7FB8" w:rsidTr="008A7FB8">
        <w:tc>
          <w:tcPr>
            <w:tcW w:w="610" w:type="dxa"/>
            <w:vMerge w:val="restart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A7FB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A7FB8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326" w:type="dxa"/>
            <w:vMerge w:val="restart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Наименование показателя эффективности реализации МП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Единица измерения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7FB8">
              <w:rPr>
                <w:rFonts w:eastAsia="Calibri"/>
                <w:b/>
                <w:szCs w:val="22"/>
                <w:lang w:eastAsia="en-US"/>
              </w:rPr>
              <w:t>Источник получения информации, методика расчета показателя</w:t>
            </w:r>
          </w:p>
        </w:tc>
      </w:tr>
      <w:tr w:rsidR="008A7FB8" w:rsidRPr="008A7FB8" w:rsidTr="008A7FB8">
        <w:tc>
          <w:tcPr>
            <w:tcW w:w="610" w:type="dxa"/>
            <w:vMerge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26" w:type="dxa"/>
            <w:vMerge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факт,</w:t>
            </w:r>
          </w:p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2020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факт, 2021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оценка,</w:t>
            </w:r>
          </w:p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план,</w:t>
            </w:r>
          </w:p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план,</w:t>
            </w:r>
          </w:p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план,</w:t>
            </w:r>
          </w:p>
          <w:p w:rsidR="008A7FB8" w:rsidRPr="008A7FB8" w:rsidRDefault="008A7FB8" w:rsidP="008A7FB8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2025 г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A7FB8" w:rsidRPr="008A7FB8" w:rsidRDefault="008A7FB8" w:rsidP="008A7FB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8A7FB8" w:rsidRPr="003D15DC" w:rsidTr="008A7FB8">
        <w:tc>
          <w:tcPr>
            <w:tcW w:w="610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D15D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26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rPr>
                <w:rFonts w:eastAsia="Calibri"/>
                <w:lang w:eastAsia="en-US"/>
              </w:rPr>
            </w:pPr>
            <w:r>
              <w:t>С</w:t>
            </w:r>
            <w:r w:rsidRPr="00E20B7C">
              <w:t>окращение численности официально зарегис</w:t>
            </w:r>
            <w:r>
              <w:t>трированных безработных граждан</w:t>
            </w:r>
          </w:p>
        </w:tc>
        <w:tc>
          <w:tcPr>
            <w:tcW w:w="1417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8A7FB8" w:rsidRPr="003D15DC" w:rsidRDefault="00317E44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3402" w:type="dxa"/>
            <w:shd w:val="clear" w:color="auto" w:fill="auto"/>
          </w:tcPr>
          <w:p w:rsidR="008A7FB8" w:rsidRPr="00FC0A39" w:rsidRDefault="008A7FB8" w:rsidP="008A7FB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  <w:tr w:rsidR="008A7FB8" w:rsidRPr="003D15DC" w:rsidTr="008A7FB8">
        <w:tc>
          <w:tcPr>
            <w:tcW w:w="610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D15D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326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FC0A39">
              <w:rPr>
                <w:rFonts w:eastAsia="Calibri"/>
                <w:lang w:eastAsia="en-US"/>
              </w:rPr>
              <w:t>едопущение неконтролируемого роста регистрируемой безработицы</w:t>
            </w:r>
          </w:p>
        </w:tc>
        <w:tc>
          <w:tcPr>
            <w:tcW w:w="1417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8A7FB8" w:rsidP="00C6530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</w:t>
            </w:r>
            <w:r w:rsidR="00C6530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8A7FB8" w:rsidRPr="003D15DC" w:rsidRDefault="00317E44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3402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  <w:tr w:rsidR="008A7FB8" w:rsidRPr="003D15DC" w:rsidTr="008A7FB8">
        <w:tc>
          <w:tcPr>
            <w:tcW w:w="610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D15D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26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FC0A39">
              <w:rPr>
                <w:rFonts w:eastAsia="Calibri"/>
                <w:lang w:eastAsia="en-US"/>
              </w:rPr>
              <w:t>беспечение общественными работами</w:t>
            </w:r>
          </w:p>
        </w:tc>
        <w:tc>
          <w:tcPr>
            <w:tcW w:w="1417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8A7FB8" w:rsidP="00C6530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6530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A7FB8" w:rsidRPr="003D15DC" w:rsidRDefault="003D4250" w:rsidP="00317E4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  <w:tr w:rsidR="008A7FB8" w:rsidRPr="003D15DC" w:rsidTr="008A7FB8">
        <w:tc>
          <w:tcPr>
            <w:tcW w:w="610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326" w:type="dxa"/>
            <w:shd w:val="clear" w:color="auto" w:fill="auto"/>
          </w:tcPr>
          <w:p w:rsidR="008A7FB8" w:rsidRDefault="008A7FB8" w:rsidP="008A7FB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FC0A39">
              <w:rPr>
                <w:rFonts w:eastAsia="Calibri"/>
                <w:lang w:eastAsia="en-US"/>
              </w:rPr>
              <w:t>рганизация временной занятости подростков</w:t>
            </w:r>
          </w:p>
        </w:tc>
        <w:tc>
          <w:tcPr>
            <w:tcW w:w="1417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7FB8" w:rsidRPr="003D15DC" w:rsidRDefault="003D4250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A7FB8" w:rsidRPr="003D15DC" w:rsidRDefault="00C65305" w:rsidP="008A7FB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8A7FB8" w:rsidRPr="003D15DC" w:rsidRDefault="008A7FB8" w:rsidP="008A7FB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A39">
              <w:rPr>
                <w:rFonts w:eastAsia="Calibri"/>
                <w:szCs w:val="22"/>
                <w:lang w:eastAsia="en-US"/>
              </w:rPr>
              <w:t>расчетные данные центра занятости</w:t>
            </w:r>
          </w:p>
        </w:tc>
      </w:tr>
    </w:tbl>
    <w:p w:rsidR="003153C0" w:rsidRPr="001505C3" w:rsidRDefault="003153C0" w:rsidP="008A7FB8">
      <w:pPr>
        <w:jc w:val="right"/>
      </w:pPr>
    </w:p>
    <w:sectPr w:rsidR="003153C0" w:rsidRPr="001505C3" w:rsidSect="00B34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3CB"/>
    <w:multiLevelType w:val="hybridMultilevel"/>
    <w:tmpl w:val="EF16E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63B"/>
    <w:multiLevelType w:val="hybridMultilevel"/>
    <w:tmpl w:val="2682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7CC9"/>
    <w:multiLevelType w:val="hybridMultilevel"/>
    <w:tmpl w:val="F71CA21A"/>
    <w:lvl w:ilvl="0" w:tplc="0B2AA2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672526E"/>
    <w:multiLevelType w:val="multilevel"/>
    <w:tmpl w:val="B56A5778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77D1FE2"/>
    <w:multiLevelType w:val="hybridMultilevel"/>
    <w:tmpl w:val="BBF6616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CB273D"/>
    <w:multiLevelType w:val="hybridMultilevel"/>
    <w:tmpl w:val="8F32E0D0"/>
    <w:lvl w:ilvl="0" w:tplc="217E59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82E65"/>
    <w:multiLevelType w:val="hybridMultilevel"/>
    <w:tmpl w:val="88B87D90"/>
    <w:lvl w:ilvl="0" w:tplc="5AC22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9D1195F"/>
    <w:multiLevelType w:val="hybridMultilevel"/>
    <w:tmpl w:val="6FD82C38"/>
    <w:lvl w:ilvl="0" w:tplc="871EE8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0AFA"/>
    <w:rsid w:val="00025D28"/>
    <w:rsid w:val="000563E3"/>
    <w:rsid w:val="00065E1B"/>
    <w:rsid w:val="000764A7"/>
    <w:rsid w:val="000914CD"/>
    <w:rsid w:val="000A38D8"/>
    <w:rsid w:val="000A4D12"/>
    <w:rsid w:val="000B0C8E"/>
    <w:rsid w:val="000B2680"/>
    <w:rsid w:val="000C6682"/>
    <w:rsid w:val="000F1FD5"/>
    <w:rsid w:val="001054E5"/>
    <w:rsid w:val="0010793B"/>
    <w:rsid w:val="001209AF"/>
    <w:rsid w:val="00130AFA"/>
    <w:rsid w:val="001505C3"/>
    <w:rsid w:val="00150811"/>
    <w:rsid w:val="001530DB"/>
    <w:rsid w:val="001636E3"/>
    <w:rsid w:val="00166DDF"/>
    <w:rsid w:val="00173776"/>
    <w:rsid w:val="001876F3"/>
    <w:rsid w:val="001A2B5E"/>
    <w:rsid w:val="001B7678"/>
    <w:rsid w:val="001E613E"/>
    <w:rsid w:val="001F1F19"/>
    <w:rsid w:val="0022053B"/>
    <w:rsid w:val="0027626A"/>
    <w:rsid w:val="00280273"/>
    <w:rsid w:val="002B054D"/>
    <w:rsid w:val="002F3747"/>
    <w:rsid w:val="002F764F"/>
    <w:rsid w:val="003153C0"/>
    <w:rsid w:val="00317670"/>
    <w:rsid w:val="00317E44"/>
    <w:rsid w:val="003604C5"/>
    <w:rsid w:val="00361CA9"/>
    <w:rsid w:val="00384A97"/>
    <w:rsid w:val="00384EE4"/>
    <w:rsid w:val="003C6B8E"/>
    <w:rsid w:val="003D15DC"/>
    <w:rsid w:val="003D4250"/>
    <w:rsid w:val="003D71EA"/>
    <w:rsid w:val="003E4AFF"/>
    <w:rsid w:val="00447362"/>
    <w:rsid w:val="004863AE"/>
    <w:rsid w:val="004B68D5"/>
    <w:rsid w:val="004C443B"/>
    <w:rsid w:val="004F5F09"/>
    <w:rsid w:val="005338FB"/>
    <w:rsid w:val="00570435"/>
    <w:rsid w:val="00583C85"/>
    <w:rsid w:val="005A1C6E"/>
    <w:rsid w:val="005D1331"/>
    <w:rsid w:val="006005C2"/>
    <w:rsid w:val="0060109C"/>
    <w:rsid w:val="006154CB"/>
    <w:rsid w:val="00625997"/>
    <w:rsid w:val="006469A9"/>
    <w:rsid w:val="00675963"/>
    <w:rsid w:val="006837F4"/>
    <w:rsid w:val="006A6BBF"/>
    <w:rsid w:val="006A6CB9"/>
    <w:rsid w:val="006B2446"/>
    <w:rsid w:val="006D2DEE"/>
    <w:rsid w:val="006D70C6"/>
    <w:rsid w:val="006F322C"/>
    <w:rsid w:val="006F35ED"/>
    <w:rsid w:val="00733953"/>
    <w:rsid w:val="00771E05"/>
    <w:rsid w:val="00774813"/>
    <w:rsid w:val="00780FB6"/>
    <w:rsid w:val="0078129E"/>
    <w:rsid w:val="007830C2"/>
    <w:rsid w:val="007B6756"/>
    <w:rsid w:val="007C0C18"/>
    <w:rsid w:val="007D0849"/>
    <w:rsid w:val="007D7446"/>
    <w:rsid w:val="007F3D95"/>
    <w:rsid w:val="00820D9D"/>
    <w:rsid w:val="008318B2"/>
    <w:rsid w:val="0084605B"/>
    <w:rsid w:val="008516B4"/>
    <w:rsid w:val="00883D80"/>
    <w:rsid w:val="008A7FB8"/>
    <w:rsid w:val="008B5283"/>
    <w:rsid w:val="008F15EE"/>
    <w:rsid w:val="0090078B"/>
    <w:rsid w:val="0096599D"/>
    <w:rsid w:val="009769D7"/>
    <w:rsid w:val="00977377"/>
    <w:rsid w:val="00982F9E"/>
    <w:rsid w:val="009A64D0"/>
    <w:rsid w:val="009C434D"/>
    <w:rsid w:val="009D7242"/>
    <w:rsid w:val="009F5328"/>
    <w:rsid w:val="009F7224"/>
    <w:rsid w:val="00A3785D"/>
    <w:rsid w:val="00A5144B"/>
    <w:rsid w:val="00A7706B"/>
    <w:rsid w:val="00A9031C"/>
    <w:rsid w:val="00AA71C4"/>
    <w:rsid w:val="00AB5436"/>
    <w:rsid w:val="00AD368C"/>
    <w:rsid w:val="00AE3376"/>
    <w:rsid w:val="00B1000D"/>
    <w:rsid w:val="00B24EBA"/>
    <w:rsid w:val="00B3451A"/>
    <w:rsid w:val="00B34B12"/>
    <w:rsid w:val="00B46D05"/>
    <w:rsid w:val="00B52139"/>
    <w:rsid w:val="00B52A87"/>
    <w:rsid w:val="00B56E8A"/>
    <w:rsid w:val="00BC544E"/>
    <w:rsid w:val="00BE4A9E"/>
    <w:rsid w:val="00C1100B"/>
    <w:rsid w:val="00C17424"/>
    <w:rsid w:val="00C229B0"/>
    <w:rsid w:val="00C2624F"/>
    <w:rsid w:val="00C40A7A"/>
    <w:rsid w:val="00C65305"/>
    <w:rsid w:val="00CB475B"/>
    <w:rsid w:val="00CB7A93"/>
    <w:rsid w:val="00CD2409"/>
    <w:rsid w:val="00D031CE"/>
    <w:rsid w:val="00D37D70"/>
    <w:rsid w:val="00D40919"/>
    <w:rsid w:val="00D43958"/>
    <w:rsid w:val="00DB6CA6"/>
    <w:rsid w:val="00DC112E"/>
    <w:rsid w:val="00E12C00"/>
    <w:rsid w:val="00E24477"/>
    <w:rsid w:val="00F15E13"/>
    <w:rsid w:val="00F36602"/>
    <w:rsid w:val="00F769C5"/>
    <w:rsid w:val="00F873C0"/>
    <w:rsid w:val="00FA3654"/>
    <w:rsid w:val="00FA6679"/>
    <w:rsid w:val="00FC0A39"/>
    <w:rsid w:val="00FD7319"/>
    <w:rsid w:val="00FE39B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CB9"/>
    <w:pPr>
      <w:spacing w:after="120" w:line="312" w:lineRule="auto"/>
      <w:ind w:firstLine="709"/>
      <w:jc w:val="both"/>
    </w:pPr>
  </w:style>
  <w:style w:type="paragraph" w:customStyle="1" w:styleId="Iioaioo">
    <w:name w:val="Ii oaio?o"/>
    <w:basedOn w:val="a"/>
    <w:rsid w:val="00065E1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065E1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rsid w:val="00B52A8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2A8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C6B8E"/>
    <w:pPr>
      <w:spacing w:after="120" w:line="276" w:lineRule="auto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3C6B8E"/>
    <w:rPr>
      <w:rFonts w:eastAsia="Calibri"/>
      <w:sz w:val="28"/>
      <w:szCs w:val="22"/>
      <w:lang w:eastAsia="en-US"/>
    </w:rPr>
  </w:style>
  <w:style w:type="paragraph" w:customStyle="1" w:styleId="12">
    <w:name w:val="Стиль Первая строка:  12 см"/>
    <w:basedOn w:val="a"/>
    <w:rsid w:val="003C6B8E"/>
    <w:pPr>
      <w:ind w:firstLine="680"/>
      <w:jc w:val="both"/>
    </w:pPr>
  </w:style>
  <w:style w:type="paragraph" w:customStyle="1" w:styleId="ConsPlusNonformat">
    <w:name w:val="ConsPlusNonformat"/>
    <w:rsid w:val="003C6B8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9">
    <w:name w:val="Table Grid"/>
    <w:basedOn w:val="a1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E4AFF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E4AFF"/>
    <w:rPr>
      <w:sz w:val="24"/>
    </w:rPr>
  </w:style>
  <w:style w:type="paragraph" w:styleId="ac">
    <w:name w:val="List Paragraph"/>
    <w:basedOn w:val="a"/>
    <w:uiPriority w:val="34"/>
    <w:qFormat/>
    <w:rsid w:val="003E4AFF"/>
    <w:pPr>
      <w:ind w:left="708"/>
    </w:pPr>
  </w:style>
  <w:style w:type="paragraph" w:customStyle="1" w:styleId="Default">
    <w:name w:val="Default"/>
    <w:rsid w:val="003E4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AC2EAD24B999AF477437D5E2E976EBD3C50FE0C34D5F54CCD2B0BA7B9C22807C1EC2ABF54FD7DtA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D0CC-3B73-4FEA-B099-1BB4DED6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Свечинский ЦЗН</Company>
  <LinksUpToDate>false</LinksUpToDate>
  <CharactersWithSpaces>6579</CharactersWithSpaces>
  <SharedDoc>false</SharedDoc>
  <HLinks>
    <vt:vector size="6" baseType="variant"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consultantplus://offline/ref=E24AC2EAD24B999AF477437D5E2E976EBD3C50FE0C34D5F54CCD2B0BA7B9C22807C1EC2ABF54FD7DtAN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Суханова Анастасия Анатольевна</cp:lastModifiedBy>
  <cp:revision>7</cp:revision>
  <cp:lastPrinted>2022-03-24T08:33:00Z</cp:lastPrinted>
  <dcterms:created xsi:type="dcterms:W3CDTF">2022-01-22T08:34:00Z</dcterms:created>
  <dcterms:modified xsi:type="dcterms:W3CDTF">2022-03-24T08:50:00Z</dcterms:modified>
</cp:coreProperties>
</file>