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260257" w:rsidP="0026025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04.09.2023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260257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61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</w:t>
      </w:r>
      <w:r w:rsidR="0061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617306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1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61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61730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306" w:rsidRDefault="00354F3A" w:rsidP="00354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354F3A" w:rsidRPr="00BB562B" w:rsidRDefault="00354F3A" w:rsidP="00354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17306" w:rsidRPr="00BB562B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354F3A" w:rsidRPr="00BB562B" w:rsidRDefault="00354F3A" w:rsidP="00354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1730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54F3A" w:rsidRPr="0026421A" w:rsidRDefault="00354F3A" w:rsidP="00354F3A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Е.Г. </w:t>
      </w:r>
      <w:proofErr w:type="spellStart"/>
      <w:r w:rsidRPr="00BB562B"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</w:p>
    <w:p w:rsidR="00D54FD8" w:rsidRDefault="00D54FD8" w:rsidP="00E31CDE">
      <w:pPr>
        <w:spacing w:after="0" w:line="240" w:lineRule="auto"/>
        <w:ind w:left="4820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E3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D4970" w:rsidRDefault="009D4970" w:rsidP="00E31CDE">
      <w:pPr>
        <w:spacing w:after="0" w:line="240" w:lineRule="auto"/>
        <w:ind w:left="4820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9D4970" w:rsidP="00E31CDE">
      <w:pPr>
        <w:spacing w:after="0" w:line="240" w:lineRule="auto"/>
        <w:ind w:left="4820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2602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E31CDE" w:rsidRPr="00D073CE" w:rsidRDefault="00E31CDE" w:rsidP="00E31CDE">
      <w:pPr>
        <w:spacing w:after="0" w:line="240" w:lineRule="auto"/>
        <w:ind w:left="4820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E31CD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E31CDE">
      <w:pPr>
        <w:spacing w:after="0" w:line="240" w:lineRule="auto"/>
        <w:ind w:left="4820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010BB" w:rsidRPr="00E31CDE" w:rsidRDefault="002239A6" w:rsidP="00617306">
      <w:pPr>
        <w:spacing w:after="480" w:line="240" w:lineRule="auto"/>
        <w:ind w:left="4820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04.09.2023 </w:t>
      </w:r>
      <w:r w:rsidR="009F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519</w:t>
      </w: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Кировской области</w:t>
      </w:r>
    </w:p>
    <w:p w:rsidR="00D867FF" w:rsidRPr="00E31CDE" w:rsidRDefault="00791348" w:rsidP="00E31CD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E31CDE" w:rsidRDefault="00436EE3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E31CDE"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353"/>
      </w:tblGrid>
      <w:tr w:rsidR="00E31CDE" w:rsidRPr="007B2158" w:rsidTr="00E31CDE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«Ресурсное обеспечение муниципальной программы </w:t>
            </w:r>
          </w:p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  <w:r w:rsidR="00032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,98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1503,22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44175,92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31CDE" w:rsidRPr="007B2158" w:rsidRDefault="00E31CDE" w:rsidP="000327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  <w:r w:rsidR="00032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,84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E31CDE" w:rsidRDefault="00E31CDE" w:rsidP="00E31CD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«Ресурсное обеспечение муниципальной программы» изложить в новой редакции: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на реализацию муниципальной программы требуется 156</w:t>
      </w:r>
      <w:r w:rsidR="000327F6">
        <w:rPr>
          <w:rFonts w:ascii="Times New Roman" w:hAnsi="Times New Roman" w:cs="Times New Roman"/>
          <w:sz w:val="28"/>
        </w:rPr>
        <w:t>224</w:t>
      </w:r>
      <w:r>
        <w:rPr>
          <w:rFonts w:ascii="Times New Roman" w:hAnsi="Times New Roman" w:cs="Times New Roman"/>
          <w:sz w:val="28"/>
        </w:rPr>
        <w:t xml:space="preserve">,98 тыс. рублей, в том числе по годам реализации: 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 год 26223,70 тыс. руб., в том числе 329,80 тыс. рублей средства федерального бюджета; 8397,74 тыс. рублей средства областного бюджета; 17496,20 тыс. рублей средства бюджета муниципального округа;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28871,74 тыс. рублей, в том числе 287,02 тыс. рублей средства федерального бюджета; 9609,76 тыс. рублей средства областного бюджета; 18974,96 тыс. рублей средства бюджета муниципального округа;  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2023 год 33</w:t>
      </w:r>
      <w:r w:rsidR="000327F6">
        <w:rPr>
          <w:rFonts w:ascii="Times New Roman" w:hAnsi="Times New Roman" w:cs="Times New Roman"/>
          <w:sz w:val="28"/>
        </w:rPr>
        <w:t>813</w:t>
      </w:r>
      <w:r>
        <w:rPr>
          <w:rFonts w:ascii="Times New Roman" w:hAnsi="Times New Roman" w:cs="Times New Roman"/>
          <w:sz w:val="28"/>
        </w:rPr>
        <w:t>,84 тыс. рублей, в том числе 284,10 тыс. рублей средства федерального бюджета; 8773,94 тыс. рублей средства областного бюджета; 247</w:t>
      </w:r>
      <w:r w:rsidR="000327F6">
        <w:rPr>
          <w:rFonts w:ascii="Times New Roman" w:hAnsi="Times New Roman" w:cs="Times New Roman"/>
          <w:sz w:val="28"/>
        </w:rPr>
        <w:t>55</w:t>
      </w:r>
      <w:r>
        <w:rPr>
          <w:rFonts w:ascii="Times New Roman" w:hAnsi="Times New Roman" w:cs="Times New Roman"/>
          <w:sz w:val="28"/>
        </w:rPr>
        <w:t>,80 тыс. рублей средства бюджета муниципального округа;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 год 33641,24 тыс. рублей, в том числе 296,00 тыс. рублей средства федерального бюджета; 8697,14 тыс. рублей средства областного бюджета; 24648,10 тыс. рублей средства бюджета муниципального округа;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2025 год 33674,44 тыс. рублей, в том числе 306,30 тыс. рублей средства федерального бюджета; 8697,34 тыс. рублей средства областного бюджета; 24670,80 тыс. рублей средства бюджета муниципального округа.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Финансирование производится за счет средств всех источников финансирования: федерального бюджета, областного бюджета, бюджета муниципального округа.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мероприятиям указана в Приложении № 2 к Муниципальной программе.».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Приложение № 2 к Муниципальной программе изложить в новой редакции. Прилагается.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36EE3" w:rsidSect="00617306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2D1FA7" w:rsidRDefault="002D1FA7" w:rsidP="002D1FA7">
      <w:pPr>
        <w:pStyle w:val="a7"/>
        <w:jc w:val="right"/>
      </w:pPr>
      <w:r>
        <w:lastRenderedPageBreak/>
        <w:t>Приложение №2</w:t>
      </w:r>
    </w:p>
    <w:p w:rsidR="00617306" w:rsidRDefault="00617306" w:rsidP="002D1FA7">
      <w:pPr>
        <w:pStyle w:val="a7"/>
        <w:jc w:val="right"/>
      </w:pPr>
    </w:p>
    <w:p w:rsidR="002D1FA7" w:rsidRDefault="002D1FA7" w:rsidP="002D1FA7">
      <w:pPr>
        <w:pStyle w:val="a7"/>
        <w:jc w:val="right"/>
      </w:pPr>
      <w:r>
        <w:t>к Муниципальной программе</w:t>
      </w:r>
    </w:p>
    <w:p w:rsidR="002D1FA7" w:rsidRDefault="002D1FA7" w:rsidP="002D1FA7">
      <w:pPr>
        <w:pStyle w:val="a7"/>
        <w:jc w:val="right"/>
        <w:rPr>
          <w:sz w:val="28"/>
        </w:rPr>
      </w:pPr>
      <w:r>
        <w:t>«Развитие муниципального управления»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699"/>
        <w:gridCol w:w="3833"/>
        <w:gridCol w:w="1984"/>
        <w:gridCol w:w="1417"/>
        <w:gridCol w:w="1135"/>
        <w:gridCol w:w="990"/>
        <w:gridCol w:w="993"/>
        <w:gridCol w:w="1021"/>
        <w:gridCol w:w="972"/>
        <w:gridCol w:w="1134"/>
      </w:tblGrid>
      <w:tr w:rsidR="002D1FA7" w:rsidRPr="00BD5F02" w:rsidTr="00610CAB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</w:t>
            </w:r>
          </w:p>
        </w:tc>
      </w:tr>
      <w:tr w:rsidR="002D1FA7" w:rsidRPr="00BD5F02" w:rsidTr="00BD5F02">
        <w:trPr>
          <w:trHeight w:val="717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305DD6" w:rsidRPr="00C05ED0" w:rsidTr="00B860D8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33813,84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33641,24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156224,98</w:t>
            </w:r>
          </w:p>
        </w:tc>
      </w:tr>
      <w:tr w:rsidR="00305DD6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1503,22</w:t>
            </w:r>
          </w:p>
        </w:tc>
      </w:tr>
      <w:tr w:rsidR="00305DD6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44175,92</w:t>
            </w:r>
          </w:p>
        </w:tc>
      </w:tr>
      <w:tr w:rsidR="00305DD6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24755,80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24648,10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24670,80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110545,84</w:t>
            </w:r>
          </w:p>
        </w:tc>
      </w:tr>
      <w:tr w:rsidR="00305DD6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29436,14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28915,74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28938,44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134472,63</w:t>
            </w:r>
          </w:p>
        </w:tc>
      </w:tr>
      <w:tr w:rsidR="00305DD6" w:rsidRPr="00C05ED0" w:rsidTr="00B860D8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35933,60</w:t>
            </w:r>
          </w:p>
        </w:tc>
      </w:tr>
      <w:tr w:rsidR="00305DD6" w:rsidRPr="00C05ED0" w:rsidTr="00B860D8">
        <w:trPr>
          <w:trHeight w:val="90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22436,14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21915,74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21938,44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98539,03</w:t>
            </w:r>
          </w:p>
        </w:tc>
      </w:tr>
      <w:tr w:rsidR="00305DD6" w:rsidRPr="00C05ED0" w:rsidTr="00B860D8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Сектор кадровой службы и делопроизводства </w:t>
            </w: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38,525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191,931</w:t>
            </w:r>
          </w:p>
        </w:tc>
      </w:tr>
      <w:tr w:rsidR="00305DD6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190,02</w:t>
            </w:r>
          </w:p>
        </w:tc>
      </w:tr>
      <w:tr w:rsidR="00305DD6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1,911</w:t>
            </w:r>
          </w:p>
        </w:tc>
      </w:tr>
      <w:tr w:rsidR="00305DD6" w:rsidRPr="00C05ED0" w:rsidTr="00B860D8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500,10</w:t>
            </w:r>
          </w:p>
        </w:tc>
      </w:tr>
      <w:tr w:rsidR="00305DD6" w:rsidRPr="00C05ED0" w:rsidTr="00B860D8">
        <w:trPr>
          <w:trHeight w:val="5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8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500,10</w:t>
            </w:r>
          </w:p>
        </w:tc>
      </w:tr>
      <w:tr w:rsidR="00305DD6" w:rsidRPr="00C05ED0" w:rsidTr="00B860D8">
        <w:trPr>
          <w:trHeight w:val="2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1551,60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7251,30</w:t>
            </w:r>
          </w:p>
        </w:tc>
      </w:tr>
      <w:tr w:rsidR="00305DD6" w:rsidRPr="00C05ED0" w:rsidTr="00B860D8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76,90</w:t>
            </w:r>
          </w:p>
        </w:tc>
      </w:tr>
      <w:tr w:rsidR="00305DD6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7174,40</w:t>
            </w:r>
          </w:p>
        </w:tc>
      </w:tr>
      <w:tr w:rsidR="00305DD6" w:rsidRPr="00C05ED0" w:rsidTr="00B860D8">
        <w:trPr>
          <w:trHeight w:val="2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Управление муниципальным долгом 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Свечинского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704,60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4290,40</w:t>
            </w:r>
          </w:p>
        </w:tc>
      </w:tr>
      <w:tr w:rsidR="00305DD6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74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4290,40</w:t>
            </w:r>
          </w:p>
        </w:tc>
      </w:tr>
      <w:tr w:rsidR="00305DD6" w:rsidRPr="00C05ED0" w:rsidTr="00B860D8">
        <w:trPr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7975,40</w:t>
            </w:r>
          </w:p>
        </w:tc>
      </w:tr>
      <w:tr w:rsidR="00305DD6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7975,40</w:t>
            </w:r>
          </w:p>
        </w:tc>
      </w:tr>
      <w:tr w:rsidR="00305DD6" w:rsidRPr="00C05ED0" w:rsidTr="00B860D8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Pr="00C44D89" w:rsidRDefault="00305DD6" w:rsidP="00305DD6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>Хранение, комплектование, учет и использование архивных документов</w:t>
            </w: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Архивный сектор,</w:t>
            </w: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312,90</w:t>
            </w:r>
          </w:p>
        </w:tc>
      </w:tr>
      <w:tr w:rsidR="00305DD6" w:rsidRPr="00C05ED0" w:rsidTr="00B860D8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4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312,90</w:t>
            </w:r>
          </w:p>
        </w:tc>
      </w:tr>
      <w:tr w:rsidR="00305DD6" w:rsidRPr="00C05ED0" w:rsidTr="00B860D8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2549,40</w:t>
            </w:r>
          </w:p>
        </w:tc>
      </w:tr>
      <w:tr w:rsidR="00305DD6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2549,40</w:t>
            </w:r>
          </w:p>
        </w:tc>
      </w:tr>
      <w:tr w:rsidR="00305DD6" w:rsidRPr="00C05ED0" w:rsidTr="00B860D8">
        <w:trPr>
          <w:trHeight w:val="7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10,90</w:t>
            </w:r>
          </w:p>
        </w:tc>
      </w:tr>
      <w:tr w:rsidR="00305DD6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</w:t>
            </w:r>
          </w:p>
        </w:tc>
      </w:tr>
      <w:tr w:rsidR="00305DD6" w:rsidRPr="00C05ED0" w:rsidTr="00B860D8">
        <w:trPr>
          <w:trHeight w:val="76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2548,00</w:t>
            </w:r>
          </w:p>
        </w:tc>
      </w:tr>
      <w:tr w:rsidR="00305DD6" w:rsidRPr="00C05ED0" w:rsidTr="00B860D8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2548,00</w:t>
            </w:r>
          </w:p>
        </w:tc>
      </w:tr>
      <w:tr w:rsidR="00305DD6" w:rsidRPr="00C05ED0" w:rsidTr="00B860D8">
        <w:trPr>
          <w:trHeight w:val="77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37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Pr="006621F6" w:rsidRDefault="00305DD6" w:rsidP="00305DD6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</w:t>
            </w: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Pr="00A71EBE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Главный специалист </w:t>
            </w: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опеке и попечительству 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2554,20</w:t>
            </w:r>
          </w:p>
        </w:tc>
      </w:tr>
      <w:tr w:rsidR="00305DD6" w:rsidRPr="00C05ED0" w:rsidTr="00B860D8">
        <w:trPr>
          <w:trHeight w:val="40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41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2554,20</w:t>
            </w:r>
          </w:p>
        </w:tc>
      </w:tr>
      <w:tr w:rsidR="00305DD6" w:rsidRPr="00C05ED0" w:rsidTr="00B860D8">
        <w:trPr>
          <w:trHeight w:val="63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25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A71EBE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282,20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1376,02</w:t>
            </w:r>
          </w:p>
        </w:tc>
      </w:tr>
      <w:tr w:rsidR="00305DD6" w:rsidRPr="00C05ED0" w:rsidTr="00B860D8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A71EBE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1376,02</w:t>
            </w:r>
          </w:p>
        </w:tc>
      </w:tr>
      <w:tr w:rsidR="00305DD6" w:rsidRPr="00C05ED0" w:rsidTr="00B860D8">
        <w:trPr>
          <w:trHeight w:val="4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A71EBE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6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A71EBE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3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A71EBE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26,60</w:t>
            </w:r>
          </w:p>
        </w:tc>
      </w:tr>
      <w:tr w:rsidR="00305DD6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305DD6" w:rsidRPr="00C05ED0" w:rsidTr="00B860D8">
        <w:trPr>
          <w:trHeight w:val="4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6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</w:tr>
      <w:tr w:rsidR="00305DD6" w:rsidTr="00B860D8">
        <w:trPr>
          <w:trHeight w:val="4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</w:tr>
      <w:tr w:rsidR="00305DD6" w:rsidTr="00B860D8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Tr="00B860D8">
        <w:trPr>
          <w:trHeight w:val="6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24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1.10.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Мероприятия по подготовке и повышение квалификации лиц, замещающих муниципальные должности, и муниципальных </w:t>
            </w: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служащих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Сектор кадровой службы и делопроизводства </w:t>
            </w: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40,00</w:t>
            </w:r>
          </w:p>
        </w:tc>
      </w:tr>
      <w:tr w:rsidR="00305DD6" w:rsidTr="00B860D8">
        <w:trPr>
          <w:trHeight w:val="43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Tr="00B860D8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Tr="00B860D8">
        <w:trPr>
          <w:trHeight w:val="5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</w:tbl>
    <w:p w:rsidR="00DD1AAC" w:rsidRDefault="00DD1AAC" w:rsidP="00090053"/>
    <w:sectPr w:rsidR="00DD1AAC" w:rsidSect="00BD5F02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3CE"/>
    <w:rsid w:val="000327F6"/>
    <w:rsid w:val="00034DF1"/>
    <w:rsid w:val="00040793"/>
    <w:rsid w:val="00050D82"/>
    <w:rsid w:val="00063F43"/>
    <w:rsid w:val="000660F0"/>
    <w:rsid w:val="000729CA"/>
    <w:rsid w:val="00075E21"/>
    <w:rsid w:val="000861CE"/>
    <w:rsid w:val="00090053"/>
    <w:rsid w:val="000909AF"/>
    <w:rsid w:val="000A15BD"/>
    <w:rsid w:val="000A727D"/>
    <w:rsid w:val="000A7708"/>
    <w:rsid w:val="000D093E"/>
    <w:rsid w:val="000D1F6C"/>
    <w:rsid w:val="000E00CD"/>
    <w:rsid w:val="000E2C11"/>
    <w:rsid w:val="000E639F"/>
    <w:rsid w:val="000E71F9"/>
    <w:rsid w:val="000F5BA4"/>
    <w:rsid w:val="00104318"/>
    <w:rsid w:val="001173E5"/>
    <w:rsid w:val="0012596A"/>
    <w:rsid w:val="0015247A"/>
    <w:rsid w:val="00170B15"/>
    <w:rsid w:val="00171C29"/>
    <w:rsid w:val="00195783"/>
    <w:rsid w:val="001B5849"/>
    <w:rsid w:val="001D32E1"/>
    <w:rsid w:val="001D6F04"/>
    <w:rsid w:val="001E1A14"/>
    <w:rsid w:val="001E4DF0"/>
    <w:rsid w:val="001F133F"/>
    <w:rsid w:val="001F4E61"/>
    <w:rsid w:val="002036EB"/>
    <w:rsid w:val="002239A6"/>
    <w:rsid w:val="00242CE1"/>
    <w:rsid w:val="00260257"/>
    <w:rsid w:val="00260A60"/>
    <w:rsid w:val="00260A6D"/>
    <w:rsid w:val="00260EE0"/>
    <w:rsid w:val="002621C0"/>
    <w:rsid w:val="0026421A"/>
    <w:rsid w:val="00273308"/>
    <w:rsid w:val="002956C8"/>
    <w:rsid w:val="002B2F6D"/>
    <w:rsid w:val="002D1004"/>
    <w:rsid w:val="002D1FA7"/>
    <w:rsid w:val="00302230"/>
    <w:rsid w:val="00304513"/>
    <w:rsid w:val="00305DD6"/>
    <w:rsid w:val="00306702"/>
    <w:rsid w:val="0030744B"/>
    <w:rsid w:val="00324253"/>
    <w:rsid w:val="003414EA"/>
    <w:rsid w:val="00354F3A"/>
    <w:rsid w:val="00364E18"/>
    <w:rsid w:val="0037701A"/>
    <w:rsid w:val="00383E49"/>
    <w:rsid w:val="00384470"/>
    <w:rsid w:val="00396E93"/>
    <w:rsid w:val="003A2D34"/>
    <w:rsid w:val="003A59C4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E48C7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6209"/>
    <w:rsid w:val="005B44FF"/>
    <w:rsid w:val="005D56F9"/>
    <w:rsid w:val="005E2D20"/>
    <w:rsid w:val="005F4E21"/>
    <w:rsid w:val="00610CAB"/>
    <w:rsid w:val="00613149"/>
    <w:rsid w:val="00617306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90FB8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6779"/>
    <w:rsid w:val="007667E6"/>
    <w:rsid w:val="00772211"/>
    <w:rsid w:val="00791348"/>
    <w:rsid w:val="007A7E0D"/>
    <w:rsid w:val="007B2158"/>
    <w:rsid w:val="007B6D1E"/>
    <w:rsid w:val="007C1610"/>
    <w:rsid w:val="007C5277"/>
    <w:rsid w:val="007D432B"/>
    <w:rsid w:val="007F17D5"/>
    <w:rsid w:val="00800F02"/>
    <w:rsid w:val="008240B5"/>
    <w:rsid w:val="00833B0E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5D1"/>
    <w:rsid w:val="008E669D"/>
    <w:rsid w:val="008E7A26"/>
    <w:rsid w:val="008F4E2F"/>
    <w:rsid w:val="008F64FD"/>
    <w:rsid w:val="009010BB"/>
    <w:rsid w:val="00912161"/>
    <w:rsid w:val="00921663"/>
    <w:rsid w:val="0092301F"/>
    <w:rsid w:val="00924E50"/>
    <w:rsid w:val="00933142"/>
    <w:rsid w:val="00933C9D"/>
    <w:rsid w:val="00950494"/>
    <w:rsid w:val="0096174A"/>
    <w:rsid w:val="00963CFD"/>
    <w:rsid w:val="00967675"/>
    <w:rsid w:val="00981C4C"/>
    <w:rsid w:val="00990E9A"/>
    <w:rsid w:val="009C6184"/>
    <w:rsid w:val="009D33AE"/>
    <w:rsid w:val="009D4970"/>
    <w:rsid w:val="009D6C77"/>
    <w:rsid w:val="009E41AD"/>
    <w:rsid w:val="009F03C0"/>
    <w:rsid w:val="009F5C89"/>
    <w:rsid w:val="00A01453"/>
    <w:rsid w:val="00A12AAA"/>
    <w:rsid w:val="00A21C0B"/>
    <w:rsid w:val="00A26ECB"/>
    <w:rsid w:val="00A30CC4"/>
    <w:rsid w:val="00A45681"/>
    <w:rsid w:val="00A5460E"/>
    <w:rsid w:val="00A56369"/>
    <w:rsid w:val="00A709E7"/>
    <w:rsid w:val="00A71EBE"/>
    <w:rsid w:val="00A76999"/>
    <w:rsid w:val="00A92162"/>
    <w:rsid w:val="00AA34F8"/>
    <w:rsid w:val="00AA3D7E"/>
    <w:rsid w:val="00AB456D"/>
    <w:rsid w:val="00AB5C80"/>
    <w:rsid w:val="00AD6E26"/>
    <w:rsid w:val="00AF2F69"/>
    <w:rsid w:val="00AF4337"/>
    <w:rsid w:val="00B266BD"/>
    <w:rsid w:val="00B33DDE"/>
    <w:rsid w:val="00B45B35"/>
    <w:rsid w:val="00B47BA1"/>
    <w:rsid w:val="00B50950"/>
    <w:rsid w:val="00B50C3E"/>
    <w:rsid w:val="00B61116"/>
    <w:rsid w:val="00B70157"/>
    <w:rsid w:val="00B710C7"/>
    <w:rsid w:val="00B74D88"/>
    <w:rsid w:val="00B752AE"/>
    <w:rsid w:val="00B860D8"/>
    <w:rsid w:val="00BA3C02"/>
    <w:rsid w:val="00BB345E"/>
    <w:rsid w:val="00BB562B"/>
    <w:rsid w:val="00BD5F02"/>
    <w:rsid w:val="00BD6406"/>
    <w:rsid w:val="00BE0470"/>
    <w:rsid w:val="00BE45C9"/>
    <w:rsid w:val="00BE5D13"/>
    <w:rsid w:val="00BE612F"/>
    <w:rsid w:val="00BF0BD0"/>
    <w:rsid w:val="00C01EEA"/>
    <w:rsid w:val="00C05ED0"/>
    <w:rsid w:val="00C07175"/>
    <w:rsid w:val="00C14662"/>
    <w:rsid w:val="00C25DEF"/>
    <w:rsid w:val="00C30467"/>
    <w:rsid w:val="00C36785"/>
    <w:rsid w:val="00C44A39"/>
    <w:rsid w:val="00C44D89"/>
    <w:rsid w:val="00C46FE0"/>
    <w:rsid w:val="00C6243D"/>
    <w:rsid w:val="00C67EA9"/>
    <w:rsid w:val="00C73C5D"/>
    <w:rsid w:val="00C75B79"/>
    <w:rsid w:val="00C914E7"/>
    <w:rsid w:val="00C966E8"/>
    <w:rsid w:val="00CC3772"/>
    <w:rsid w:val="00CC6A60"/>
    <w:rsid w:val="00CC751E"/>
    <w:rsid w:val="00CD0596"/>
    <w:rsid w:val="00CE0623"/>
    <w:rsid w:val="00CE4594"/>
    <w:rsid w:val="00CE65CD"/>
    <w:rsid w:val="00D073CE"/>
    <w:rsid w:val="00D15386"/>
    <w:rsid w:val="00D25220"/>
    <w:rsid w:val="00D27465"/>
    <w:rsid w:val="00D35C6B"/>
    <w:rsid w:val="00D54FD8"/>
    <w:rsid w:val="00D574EA"/>
    <w:rsid w:val="00D64AA3"/>
    <w:rsid w:val="00D670AF"/>
    <w:rsid w:val="00D672D6"/>
    <w:rsid w:val="00D867FF"/>
    <w:rsid w:val="00D95810"/>
    <w:rsid w:val="00DB22F5"/>
    <w:rsid w:val="00DB7C5C"/>
    <w:rsid w:val="00DC1BDA"/>
    <w:rsid w:val="00DC29D8"/>
    <w:rsid w:val="00DD1AAC"/>
    <w:rsid w:val="00DE3000"/>
    <w:rsid w:val="00DE7A0C"/>
    <w:rsid w:val="00DF5418"/>
    <w:rsid w:val="00E12A78"/>
    <w:rsid w:val="00E136E2"/>
    <w:rsid w:val="00E21D87"/>
    <w:rsid w:val="00E27A8E"/>
    <w:rsid w:val="00E31CDE"/>
    <w:rsid w:val="00E330C6"/>
    <w:rsid w:val="00E34C8B"/>
    <w:rsid w:val="00E52B93"/>
    <w:rsid w:val="00E65A4A"/>
    <w:rsid w:val="00E72767"/>
    <w:rsid w:val="00E82E73"/>
    <w:rsid w:val="00E833A9"/>
    <w:rsid w:val="00E938BD"/>
    <w:rsid w:val="00EB02EE"/>
    <w:rsid w:val="00EC15BF"/>
    <w:rsid w:val="00ED41B9"/>
    <w:rsid w:val="00EE471F"/>
    <w:rsid w:val="00F06CCF"/>
    <w:rsid w:val="00F24693"/>
    <w:rsid w:val="00F3270B"/>
    <w:rsid w:val="00F33689"/>
    <w:rsid w:val="00F3416E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6844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EC43D-12D3-4129-808A-99F2BADC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7C3E-0291-4E83-9249-61D520CC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55</cp:lastModifiedBy>
  <cp:revision>4</cp:revision>
  <cp:lastPrinted>2023-09-06T04:40:00Z</cp:lastPrinted>
  <dcterms:created xsi:type="dcterms:W3CDTF">2023-09-05T05:23:00Z</dcterms:created>
  <dcterms:modified xsi:type="dcterms:W3CDTF">2023-09-08T07:08:00Z</dcterms:modified>
</cp:coreProperties>
</file>