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554407" w:rsidP="0009005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3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554407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043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60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90053" w:rsidRDefault="00090053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4318" w:rsidRPr="001043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04318" w:rsidRPr="00104318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AF4337" w:rsidRDefault="00104318" w:rsidP="0009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0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Г.С. Гоголева</w:t>
      </w:r>
    </w:p>
    <w:p w:rsidR="00090053" w:rsidRDefault="00090053" w:rsidP="00090053">
      <w:pPr>
        <w:spacing w:after="0" w:line="240" w:lineRule="auto"/>
        <w:rPr>
          <w:sz w:val="28"/>
          <w:szCs w:val="28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54407" w:rsidRDefault="00554407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09005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5A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1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25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54407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44175,9</w:t>
            </w:r>
            <w:r w:rsidR="00B5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B47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4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B47BA1">
        <w:rPr>
          <w:rFonts w:ascii="Times New Roman" w:hAnsi="Times New Roman" w:cs="Times New Roman"/>
          <w:sz w:val="28"/>
        </w:rPr>
        <w:t>156178</w:t>
      </w:r>
      <w:r w:rsidR="000A7708">
        <w:rPr>
          <w:rFonts w:ascii="Times New Roman" w:hAnsi="Times New Roman" w:cs="Times New Roman"/>
          <w:sz w:val="28"/>
        </w:rPr>
        <w:t>,</w:t>
      </w:r>
      <w:r w:rsidR="00B47BA1">
        <w:rPr>
          <w:rFonts w:ascii="Times New Roman" w:hAnsi="Times New Roman" w:cs="Times New Roman"/>
          <w:sz w:val="28"/>
        </w:rPr>
        <w:t>9</w:t>
      </w:r>
      <w:r w:rsidR="000A770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8D1682">
        <w:rPr>
          <w:rFonts w:ascii="Times New Roman" w:hAnsi="Times New Roman" w:cs="Times New Roman"/>
          <w:sz w:val="28"/>
        </w:rPr>
        <w:t>28871,74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8D1682">
        <w:rPr>
          <w:rFonts w:ascii="Times New Roman" w:hAnsi="Times New Roman" w:cs="Times New Roman"/>
          <w:sz w:val="28"/>
        </w:rPr>
        <w:t>287,02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D1682">
        <w:rPr>
          <w:rFonts w:ascii="Times New Roman" w:hAnsi="Times New Roman" w:cs="Times New Roman"/>
          <w:sz w:val="28"/>
        </w:rPr>
        <w:t xml:space="preserve">18974,96 </w:t>
      </w:r>
      <w:r>
        <w:rPr>
          <w:rFonts w:ascii="Times New Roman" w:hAnsi="Times New Roman" w:cs="Times New Roman"/>
          <w:sz w:val="28"/>
        </w:rPr>
        <w:t xml:space="preserve">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0A7708">
        <w:rPr>
          <w:rFonts w:ascii="Times New Roman" w:hAnsi="Times New Roman" w:cs="Times New Roman"/>
          <w:sz w:val="28"/>
        </w:rPr>
        <w:t>33</w:t>
      </w:r>
      <w:r w:rsidR="00B47BA1">
        <w:rPr>
          <w:rFonts w:ascii="Times New Roman" w:hAnsi="Times New Roman" w:cs="Times New Roman"/>
          <w:sz w:val="28"/>
        </w:rPr>
        <w:t>767</w:t>
      </w:r>
      <w:r w:rsidR="000A7708">
        <w:rPr>
          <w:rFonts w:ascii="Times New Roman" w:hAnsi="Times New Roman" w:cs="Times New Roman"/>
          <w:sz w:val="28"/>
        </w:rPr>
        <w:t>,</w:t>
      </w:r>
      <w:r w:rsidR="00B47BA1">
        <w:rPr>
          <w:rFonts w:ascii="Times New Roman" w:hAnsi="Times New Roman" w:cs="Times New Roman"/>
          <w:sz w:val="28"/>
        </w:rPr>
        <w:t>8</w:t>
      </w:r>
      <w:r w:rsidR="000A770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284,10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0A7708">
        <w:rPr>
          <w:rFonts w:ascii="Times New Roman" w:hAnsi="Times New Roman" w:cs="Times New Roman"/>
          <w:sz w:val="28"/>
        </w:rPr>
        <w:t>8773,94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0E71F9">
        <w:rPr>
          <w:rFonts w:ascii="Times New Roman" w:hAnsi="Times New Roman" w:cs="Times New Roman"/>
          <w:sz w:val="28"/>
        </w:rPr>
        <w:t>24</w:t>
      </w:r>
      <w:r w:rsidR="00B47BA1">
        <w:rPr>
          <w:rFonts w:ascii="Times New Roman" w:hAnsi="Times New Roman" w:cs="Times New Roman"/>
          <w:sz w:val="28"/>
        </w:rPr>
        <w:t>709</w:t>
      </w:r>
      <w:r w:rsidR="000E71F9">
        <w:rPr>
          <w:rFonts w:ascii="Times New Roman" w:hAnsi="Times New Roman" w:cs="Times New Roman"/>
          <w:sz w:val="28"/>
        </w:rPr>
        <w:t>,</w:t>
      </w:r>
      <w:r w:rsidR="00B47BA1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2024 год </w:t>
      </w:r>
      <w:r w:rsidR="00C05ED0">
        <w:rPr>
          <w:rFonts w:ascii="Times New Roman" w:hAnsi="Times New Roman" w:cs="Times New Roman"/>
          <w:sz w:val="28"/>
        </w:rPr>
        <w:t>33641,24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296,00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8697,14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24648,10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2025 год </w:t>
      </w:r>
      <w:r w:rsidR="00C05ED0">
        <w:rPr>
          <w:rFonts w:ascii="Times New Roman" w:hAnsi="Times New Roman" w:cs="Times New Roman"/>
          <w:sz w:val="28"/>
        </w:rPr>
        <w:t>33674,44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306,30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8697,34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24670,80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090053" w:rsidRPr="00C05ED0" w:rsidTr="00C05ED0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33767,84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156178,98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</w:t>
            </w:r>
            <w:r w:rsidR="00690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90053" w:rsidRPr="00C05ED0" w:rsidTr="00BD5F02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24709,80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110499,84</w:t>
            </w:r>
          </w:p>
        </w:tc>
      </w:tr>
      <w:tr w:rsidR="00090053" w:rsidRPr="00C05ED0" w:rsidTr="00C05ED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29390,14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135041,23</w:t>
            </w:r>
          </w:p>
        </w:tc>
      </w:tr>
      <w:tr w:rsidR="00090053" w:rsidRPr="00C05ED0" w:rsidTr="00C05ED0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090053" w:rsidRPr="00C05ED0" w:rsidTr="00BD5F02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99107,63</w:t>
            </w:r>
          </w:p>
        </w:tc>
      </w:tr>
      <w:tr w:rsidR="00090053" w:rsidRPr="00C05ED0" w:rsidTr="00C05ED0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09005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09005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090053" w:rsidRPr="00C05ED0" w:rsidTr="00090053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090053" w:rsidRPr="00C05ED0" w:rsidTr="00A71EBE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090053" w:rsidRPr="00C05ED0" w:rsidTr="00090053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090053" w:rsidRPr="00C05ED0" w:rsidTr="00C05ED0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090053" w:rsidRPr="00C05ED0" w:rsidTr="00A71EBE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090053" w:rsidRPr="00C05ED0" w:rsidTr="00090053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3675,80</w:t>
            </w:r>
          </w:p>
        </w:tc>
      </w:tr>
      <w:tr w:rsidR="00090053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3675,80</w:t>
            </w:r>
          </w:p>
        </w:tc>
      </w:tr>
      <w:tr w:rsidR="00090053" w:rsidRPr="00C05ED0" w:rsidTr="00C05ED0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090053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090053" w:rsidRPr="00C05ED0" w:rsidTr="00C05ED0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090053" w:rsidRPr="00C05ED0" w:rsidTr="00C05ED0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090053" w:rsidRPr="00C05ED0" w:rsidTr="00C05ED0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090053" w:rsidRPr="00C05ED0" w:rsidTr="00090053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090053" w:rsidRPr="00C05ED0" w:rsidTr="00C05ED0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C05ED0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090053" w:rsidRPr="00C05ED0" w:rsidTr="00090053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6621F6" w:rsidRDefault="00090053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Pr="00A71EBE" w:rsidRDefault="00090053" w:rsidP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</w:t>
            </w: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090053" w:rsidRPr="00C05ED0" w:rsidTr="00090053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090053" w:rsidRPr="00C05ED0" w:rsidTr="00090053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090053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090053" w:rsidRPr="00C05ED0" w:rsidTr="00A71EBE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A71EBE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A71EBE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09005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090053" w:rsidRPr="00C05ED0" w:rsidTr="00A71EBE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090053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090053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090053" w:rsidTr="00090053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090053" w:rsidTr="00C05ED0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Tr="00090053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RPr="00C05ED0" w:rsidTr="00BD5F02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Default="00090053" w:rsidP="00BD5F0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53" w:rsidRDefault="00090053" w:rsidP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090053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090053" w:rsidTr="00BD5F02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Tr="00BD5F02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0053" w:rsidTr="00090053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Default="0009005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53" w:rsidRPr="00C44D89" w:rsidRDefault="0009005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53" w:rsidRPr="00090053" w:rsidRDefault="00090053" w:rsidP="00090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DD1AAC" w:rsidP="00090053"/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57E60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3495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4513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54407"/>
    <w:rsid w:val="0056130F"/>
    <w:rsid w:val="00566209"/>
    <w:rsid w:val="00572774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C6184"/>
    <w:rsid w:val="009D33AE"/>
    <w:rsid w:val="009D6C77"/>
    <w:rsid w:val="009E41AD"/>
    <w:rsid w:val="009F5C89"/>
    <w:rsid w:val="00A01453"/>
    <w:rsid w:val="00A12AAA"/>
    <w:rsid w:val="00A21C0B"/>
    <w:rsid w:val="00A30CC4"/>
    <w:rsid w:val="00A45681"/>
    <w:rsid w:val="00A5460E"/>
    <w:rsid w:val="00A709E7"/>
    <w:rsid w:val="00A71EBE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C87F-9B8D-4093-9560-E6B67D5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2023-05-15T06:25:00Z</cp:lastPrinted>
  <dcterms:created xsi:type="dcterms:W3CDTF">2023-05-19T04:05:00Z</dcterms:created>
  <dcterms:modified xsi:type="dcterms:W3CDTF">2023-05-25T09:52:00Z</dcterms:modified>
</cp:coreProperties>
</file>