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A01" w:rsidRPr="0014109B" w:rsidRDefault="006572E8" w:rsidP="00F77333">
      <w:pPr>
        <w:pStyle w:val="a3"/>
        <w:rPr>
          <w:b/>
          <w:sz w:val="28"/>
          <w:szCs w:val="28"/>
        </w:rPr>
      </w:pPr>
      <w:r w:rsidRPr="0014109B">
        <w:rPr>
          <w:b/>
          <w:sz w:val="28"/>
          <w:szCs w:val="28"/>
        </w:rPr>
        <w:t>Пояснительная записка к прогнозу</w:t>
      </w:r>
      <w:r w:rsidR="0014109B">
        <w:rPr>
          <w:b/>
          <w:sz w:val="28"/>
          <w:szCs w:val="28"/>
        </w:rPr>
        <w:t xml:space="preserve"> </w:t>
      </w:r>
      <w:r w:rsidRPr="0014109B">
        <w:rPr>
          <w:b/>
          <w:sz w:val="28"/>
          <w:szCs w:val="28"/>
        </w:rPr>
        <w:t>социально-экономического</w:t>
      </w:r>
      <w:r w:rsidR="003303CA" w:rsidRPr="0014109B">
        <w:rPr>
          <w:b/>
          <w:sz w:val="28"/>
          <w:szCs w:val="28"/>
        </w:rPr>
        <w:t xml:space="preserve"> </w:t>
      </w:r>
      <w:r w:rsidRPr="0014109B">
        <w:rPr>
          <w:b/>
          <w:sz w:val="28"/>
          <w:szCs w:val="28"/>
        </w:rPr>
        <w:t xml:space="preserve">развития </w:t>
      </w:r>
    </w:p>
    <w:p w:rsidR="00151B1B" w:rsidRPr="0014109B" w:rsidRDefault="006572E8" w:rsidP="00F77333">
      <w:pPr>
        <w:pStyle w:val="a3"/>
        <w:rPr>
          <w:b/>
          <w:sz w:val="28"/>
          <w:szCs w:val="28"/>
        </w:rPr>
      </w:pPr>
      <w:r w:rsidRPr="0014109B">
        <w:rPr>
          <w:b/>
          <w:sz w:val="28"/>
          <w:szCs w:val="28"/>
        </w:rPr>
        <w:t xml:space="preserve">Свечинского </w:t>
      </w:r>
      <w:r w:rsidR="00151B1B" w:rsidRPr="0014109B">
        <w:rPr>
          <w:b/>
          <w:sz w:val="28"/>
          <w:szCs w:val="28"/>
        </w:rPr>
        <w:t>муниципального округа</w:t>
      </w:r>
    </w:p>
    <w:p w:rsidR="006572E8" w:rsidRPr="0014109B" w:rsidRDefault="00151B1B" w:rsidP="00F77333">
      <w:pPr>
        <w:pStyle w:val="a3"/>
        <w:rPr>
          <w:b/>
          <w:sz w:val="28"/>
          <w:szCs w:val="28"/>
        </w:rPr>
      </w:pPr>
      <w:r w:rsidRPr="0014109B">
        <w:rPr>
          <w:b/>
          <w:sz w:val="28"/>
          <w:szCs w:val="28"/>
        </w:rPr>
        <w:t>н</w:t>
      </w:r>
      <w:r w:rsidR="006572E8" w:rsidRPr="0014109B">
        <w:rPr>
          <w:b/>
          <w:sz w:val="28"/>
          <w:szCs w:val="28"/>
        </w:rPr>
        <w:t>а</w:t>
      </w:r>
      <w:r w:rsidRPr="0014109B">
        <w:rPr>
          <w:b/>
          <w:sz w:val="28"/>
          <w:szCs w:val="28"/>
        </w:rPr>
        <w:t xml:space="preserve"> 202</w:t>
      </w:r>
      <w:r w:rsidR="00595823">
        <w:rPr>
          <w:b/>
          <w:sz w:val="28"/>
          <w:szCs w:val="28"/>
        </w:rPr>
        <w:t>5</w:t>
      </w:r>
      <w:r w:rsidRPr="0014109B">
        <w:rPr>
          <w:b/>
          <w:sz w:val="28"/>
          <w:szCs w:val="28"/>
        </w:rPr>
        <w:t xml:space="preserve"> год и на плановый период 202</w:t>
      </w:r>
      <w:r w:rsidR="00595823">
        <w:rPr>
          <w:b/>
          <w:sz w:val="28"/>
          <w:szCs w:val="28"/>
        </w:rPr>
        <w:t>6</w:t>
      </w:r>
      <w:r w:rsidRPr="0014109B">
        <w:rPr>
          <w:b/>
          <w:sz w:val="28"/>
          <w:szCs w:val="28"/>
        </w:rPr>
        <w:t>-202</w:t>
      </w:r>
      <w:r w:rsidR="00595823">
        <w:rPr>
          <w:b/>
          <w:sz w:val="28"/>
          <w:szCs w:val="28"/>
        </w:rPr>
        <w:t>7</w:t>
      </w:r>
      <w:r w:rsidR="006572E8" w:rsidRPr="0014109B">
        <w:rPr>
          <w:b/>
          <w:sz w:val="28"/>
          <w:szCs w:val="28"/>
        </w:rPr>
        <w:t xml:space="preserve"> год</w:t>
      </w:r>
      <w:r w:rsidR="003303CA" w:rsidRPr="0014109B">
        <w:rPr>
          <w:b/>
          <w:sz w:val="28"/>
          <w:szCs w:val="28"/>
        </w:rPr>
        <w:t>ы</w:t>
      </w:r>
      <w:r w:rsidR="006572E8" w:rsidRPr="0014109B">
        <w:rPr>
          <w:b/>
          <w:sz w:val="28"/>
          <w:szCs w:val="28"/>
        </w:rPr>
        <w:t xml:space="preserve"> </w:t>
      </w:r>
    </w:p>
    <w:p w:rsidR="006572E8" w:rsidRPr="00E57D80" w:rsidRDefault="006572E8" w:rsidP="00C02CC4">
      <w:pPr>
        <w:spacing w:line="276" w:lineRule="auto"/>
        <w:jc w:val="center"/>
        <w:rPr>
          <w:b/>
          <w:sz w:val="28"/>
          <w:szCs w:val="28"/>
          <w:highlight w:val="yellow"/>
        </w:rPr>
      </w:pPr>
    </w:p>
    <w:p w:rsidR="003C53FA" w:rsidRPr="00344765" w:rsidRDefault="003C53FA" w:rsidP="00C02CC4">
      <w:pPr>
        <w:spacing w:line="276" w:lineRule="auto"/>
        <w:ind w:firstLine="709"/>
        <w:jc w:val="both"/>
        <w:rPr>
          <w:sz w:val="28"/>
          <w:szCs w:val="28"/>
        </w:rPr>
      </w:pPr>
      <w:r w:rsidRPr="00C66718">
        <w:rPr>
          <w:sz w:val="28"/>
          <w:szCs w:val="28"/>
        </w:rPr>
        <w:t xml:space="preserve">Федеральным </w:t>
      </w:r>
      <w:r w:rsidRPr="00344765">
        <w:rPr>
          <w:sz w:val="28"/>
          <w:szCs w:val="28"/>
        </w:rPr>
        <w:t>Законом от 28.06.2014 № 172-ФЗ «О стратегическом планировании в Российской Федерации» определена система стратегического планирования на федеральном, региональном и муниципальном уровнях. Одними из документов стратегическог</w:t>
      </w:r>
      <w:r w:rsidR="003152F9">
        <w:rPr>
          <w:sz w:val="28"/>
          <w:szCs w:val="28"/>
        </w:rPr>
        <w:t>о планирования являются прогноз</w:t>
      </w:r>
      <w:r w:rsidRPr="00344765">
        <w:rPr>
          <w:sz w:val="28"/>
          <w:szCs w:val="28"/>
        </w:rPr>
        <w:t xml:space="preserve"> социально-экономического развития.</w:t>
      </w:r>
    </w:p>
    <w:p w:rsidR="003C53FA" w:rsidRPr="00344765" w:rsidRDefault="003C53FA" w:rsidP="00C02CC4">
      <w:pPr>
        <w:spacing w:line="276" w:lineRule="auto"/>
        <w:ind w:firstLine="709"/>
        <w:jc w:val="both"/>
        <w:rPr>
          <w:sz w:val="28"/>
          <w:szCs w:val="28"/>
        </w:rPr>
      </w:pPr>
      <w:r w:rsidRPr="00344765">
        <w:rPr>
          <w:sz w:val="28"/>
          <w:szCs w:val="28"/>
        </w:rPr>
        <w:t>В Кировской области порядок разработки прогнозов определен постановлением Правительства Кировской области от 24.08.2015 № 56/530 «О порядке разработки и корректировки прогнозов социально-экономического развития Кировской области на долгосрочный и среднесрочный периоды»</w:t>
      </w:r>
      <w:r w:rsidR="003152F9">
        <w:rPr>
          <w:sz w:val="28"/>
          <w:szCs w:val="28"/>
        </w:rPr>
        <w:t>.</w:t>
      </w:r>
    </w:p>
    <w:p w:rsidR="00C31D6C" w:rsidRPr="0044582C" w:rsidRDefault="00C31D6C" w:rsidP="00C02CC4">
      <w:pPr>
        <w:spacing w:line="276" w:lineRule="auto"/>
        <w:ind w:firstLine="709"/>
        <w:jc w:val="both"/>
        <w:rPr>
          <w:sz w:val="28"/>
          <w:szCs w:val="28"/>
        </w:rPr>
      </w:pPr>
      <w:r w:rsidRPr="005C507E">
        <w:rPr>
          <w:spacing w:val="-1"/>
          <w:sz w:val="28"/>
          <w:szCs w:val="28"/>
        </w:rPr>
        <w:t xml:space="preserve">Прогноз социально-экономического развития </w:t>
      </w:r>
      <w:r w:rsidR="00FB77CC">
        <w:rPr>
          <w:spacing w:val="-1"/>
          <w:sz w:val="28"/>
          <w:szCs w:val="28"/>
        </w:rPr>
        <w:t>округа</w:t>
      </w:r>
      <w:r w:rsidRPr="005C507E">
        <w:rPr>
          <w:spacing w:val="-1"/>
          <w:sz w:val="28"/>
          <w:szCs w:val="28"/>
        </w:rPr>
        <w:t xml:space="preserve"> разработан в со</w:t>
      </w:r>
      <w:r w:rsidRPr="005C507E">
        <w:rPr>
          <w:sz w:val="28"/>
          <w:szCs w:val="28"/>
        </w:rPr>
        <w:t xml:space="preserve">ответствии </w:t>
      </w:r>
      <w:r w:rsidRPr="005C507E">
        <w:rPr>
          <w:spacing w:val="-1"/>
          <w:sz w:val="28"/>
          <w:szCs w:val="28"/>
        </w:rPr>
        <w:t xml:space="preserve">постановлением </w:t>
      </w:r>
      <w:r w:rsidRPr="005C507E">
        <w:rPr>
          <w:spacing w:val="-2"/>
          <w:sz w:val="28"/>
          <w:szCs w:val="28"/>
        </w:rPr>
        <w:t xml:space="preserve">администрации </w:t>
      </w:r>
      <w:proofErr w:type="spellStart"/>
      <w:r w:rsidRPr="005C507E">
        <w:rPr>
          <w:spacing w:val="-2"/>
          <w:sz w:val="28"/>
          <w:szCs w:val="28"/>
        </w:rPr>
        <w:t>Свечинского</w:t>
      </w:r>
      <w:proofErr w:type="spellEnd"/>
      <w:r w:rsidRPr="005C507E">
        <w:rPr>
          <w:spacing w:val="-2"/>
          <w:sz w:val="28"/>
          <w:szCs w:val="28"/>
        </w:rPr>
        <w:t xml:space="preserve"> района </w:t>
      </w:r>
      <w:r w:rsidR="00F77333">
        <w:rPr>
          <w:spacing w:val="-2"/>
          <w:sz w:val="28"/>
          <w:szCs w:val="28"/>
        </w:rPr>
        <w:t xml:space="preserve">Кировской области от 21.07.2020 №335 </w:t>
      </w:r>
      <w:r w:rsidRPr="005C507E">
        <w:rPr>
          <w:sz w:val="28"/>
          <w:szCs w:val="28"/>
        </w:rPr>
        <w:t>«О порядке разработки и корректировке прогнозов социально-экономического развития</w:t>
      </w:r>
      <w:r w:rsidR="00F77333">
        <w:rPr>
          <w:sz w:val="28"/>
          <w:szCs w:val="28"/>
        </w:rPr>
        <w:t xml:space="preserve"> </w:t>
      </w:r>
      <w:proofErr w:type="spellStart"/>
      <w:r w:rsidR="00F77333">
        <w:rPr>
          <w:sz w:val="28"/>
          <w:szCs w:val="28"/>
        </w:rPr>
        <w:t>Свечинского</w:t>
      </w:r>
      <w:proofErr w:type="spellEnd"/>
      <w:r w:rsidR="00F77333">
        <w:rPr>
          <w:sz w:val="28"/>
          <w:szCs w:val="28"/>
        </w:rPr>
        <w:t xml:space="preserve"> муниципального округа</w:t>
      </w:r>
      <w:r w:rsidRPr="005C507E">
        <w:rPr>
          <w:sz w:val="28"/>
          <w:szCs w:val="28"/>
        </w:rPr>
        <w:t xml:space="preserve"> на долгосрочный и среднесрочный периоды».</w:t>
      </w:r>
    </w:p>
    <w:p w:rsidR="00C31D6C" w:rsidRPr="00563534" w:rsidRDefault="00C31D6C" w:rsidP="00C02CC4">
      <w:pPr>
        <w:spacing w:line="276" w:lineRule="auto"/>
        <w:ind w:firstLine="709"/>
        <w:jc w:val="both"/>
        <w:rPr>
          <w:sz w:val="28"/>
          <w:szCs w:val="28"/>
        </w:rPr>
      </w:pPr>
      <w:r w:rsidRPr="00344765">
        <w:rPr>
          <w:sz w:val="28"/>
          <w:szCs w:val="28"/>
        </w:rPr>
        <w:t>Прогнозирование социально-экономического развития является неотъемлемой частью бюджетного процесса. В соответствии с Бюджетным Кодексом Российской Федерации и законом Кировской области «О бюджетном процессе в Кировской области» от 24.10.2013 № 336-ЗО, одной</w:t>
      </w:r>
      <w:r w:rsidRPr="008B215F">
        <w:rPr>
          <w:sz w:val="28"/>
          <w:szCs w:val="28"/>
        </w:rPr>
        <w:t xml:space="preserve"> из основ составления бюджета является прогноз социально-экономического развития </w:t>
      </w:r>
      <w:r w:rsidRPr="00563534">
        <w:rPr>
          <w:sz w:val="28"/>
          <w:szCs w:val="28"/>
        </w:rPr>
        <w:t xml:space="preserve">на </w:t>
      </w:r>
      <w:r>
        <w:rPr>
          <w:sz w:val="28"/>
          <w:szCs w:val="28"/>
        </w:rPr>
        <w:t>среднесрочный</w:t>
      </w:r>
      <w:r w:rsidRPr="00563534">
        <w:rPr>
          <w:sz w:val="28"/>
          <w:szCs w:val="28"/>
        </w:rPr>
        <w:t xml:space="preserve"> период</w:t>
      </w:r>
      <w:r>
        <w:rPr>
          <w:sz w:val="28"/>
          <w:szCs w:val="28"/>
        </w:rPr>
        <w:t xml:space="preserve">, а для формирования </w:t>
      </w:r>
      <w:r w:rsidRPr="00D07273">
        <w:rPr>
          <w:sz w:val="28"/>
          <w:szCs w:val="28"/>
        </w:rPr>
        <w:t>бюджетного прогноза</w:t>
      </w:r>
      <w:r>
        <w:rPr>
          <w:sz w:val="28"/>
          <w:szCs w:val="28"/>
        </w:rPr>
        <w:t xml:space="preserve"> </w:t>
      </w:r>
      <w:r w:rsidRPr="00563534">
        <w:rPr>
          <w:sz w:val="28"/>
          <w:szCs w:val="28"/>
        </w:rPr>
        <w:t xml:space="preserve">разрабатывается прогноз социально-экономического развития на </w:t>
      </w:r>
      <w:r w:rsidRPr="00D07273">
        <w:rPr>
          <w:sz w:val="28"/>
          <w:szCs w:val="28"/>
        </w:rPr>
        <w:t>долго</w:t>
      </w:r>
      <w:r>
        <w:rPr>
          <w:sz w:val="28"/>
          <w:szCs w:val="28"/>
        </w:rPr>
        <w:t>срочный</w:t>
      </w:r>
      <w:r w:rsidRPr="00563534">
        <w:rPr>
          <w:sz w:val="28"/>
          <w:szCs w:val="28"/>
        </w:rPr>
        <w:t xml:space="preserve"> период. </w:t>
      </w:r>
    </w:p>
    <w:p w:rsidR="00C31D6C" w:rsidRPr="00C77D41" w:rsidRDefault="00C31D6C" w:rsidP="00C02CC4">
      <w:pPr>
        <w:spacing w:line="276" w:lineRule="auto"/>
        <w:ind w:firstLine="709"/>
        <w:jc w:val="both"/>
        <w:rPr>
          <w:sz w:val="28"/>
          <w:szCs w:val="28"/>
        </w:rPr>
      </w:pPr>
      <w:r w:rsidRPr="00D4690B">
        <w:rPr>
          <w:sz w:val="28"/>
          <w:szCs w:val="28"/>
        </w:rPr>
        <w:t>Прогноз социально-экономического развития муниципального образования на 20</w:t>
      </w:r>
      <w:r w:rsidR="00685F23">
        <w:rPr>
          <w:sz w:val="28"/>
          <w:szCs w:val="28"/>
        </w:rPr>
        <w:t>2</w:t>
      </w:r>
      <w:r w:rsidR="00595823">
        <w:rPr>
          <w:sz w:val="28"/>
          <w:szCs w:val="28"/>
        </w:rPr>
        <w:t>5</w:t>
      </w:r>
      <w:r w:rsidRPr="00D4690B">
        <w:rPr>
          <w:sz w:val="28"/>
          <w:szCs w:val="28"/>
        </w:rPr>
        <w:t xml:space="preserve"> год и плановый период 20</w:t>
      </w:r>
      <w:r>
        <w:rPr>
          <w:sz w:val="28"/>
          <w:szCs w:val="28"/>
        </w:rPr>
        <w:t>2</w:t>
      </w:r>
      <w:r w:rsidR="00595823">
        <w:rPr>
          <w:sz w:val="28"/>
          <w:szCs w:val="28"/>
        </w:rPr>
        <w:t>6</w:t>
      </w:r>
      <w:r w:rsidRPr="00D4690B">
        <w:rPr>
          <w:sz w:val="28"/>
          <w:szCs w:val="28"/>
        </w:rPr>
        <w:t xml:space="preserve"> и 20</w:t>
      </w:r>
      <w:r>
        <w:rPr>
          <w:sz w:val="28"/>
          <w:szCs w:val="28"/>
        </w:rPr>
        <w:t>2</w:t>
      </w:r>
      <w:r w:rsidR="00595823">
        <w:rPr>
          <w:sz w:val="28"/>
          <w:szCs w:val="28"/>
        </w:rPr>
        <w:t>7</w:t>
      </w:r>
      <w:r w:rsidRPr="00D4690B">
        <w:rPr>
          <w:sz w:val="28"/>
          <w:szCs w:val="28"/>
        </w:rPr>
        <w:t xml:space="preserve"> годов формируется на основе анализа сложившейся </w:t>
      </w:r>
      <w:r w:rsidRPr="00C77D41">
        <w:rPr>
          <w:sz w:val="28"/>
          <w:szCs w:val="28"/>
        </w:rPr>
        <w:t xml:space="preserve">ситуации в экономике муниципального </w:t>
      </w:r>
      <w:r w:rsidR="00EF75CD">
        <w:rPr>
          <w:sz w:val="28"/>
          <w:szCs w:val="28"/>
        </w:rPr>
        <w:t>округа</w:t>
      </w:r>
      <w:r w:rsidRPr="00C77D41">
        <w:rPr>
          <w:sz w:val="28"/>
          <w:szCs w:val="28"/>
        </w:rPr>
        <w:t>, тенденций ее развития.</w:t>
      </w:r>
    </w:p>
    <w:p w:rsidR="00C31D6C" w:rsidRPr="00C77D41" w:rsidRDefault="00C31D6C" w:rsidP="00C02CC4">
      <w:pPr>
        <w:spacing w:line="276" w:lineRule="auto"/>
        <w:ind w:firstLine="709"/>
        <w:jc w:val="both"/>
        <w:rPr>
          <w:sz w:val="28"/>
          <w:szCs w:val="28"/>
        </w:rPr>
      </w:pPr>
      <w:r w:rsidRPr="00C77D41">
        <w:rPr>
          <w:sz w:val="28"/>
          <w:szCs w:val="28"/>
        </w:rPr>
        <w:t xml:space="preserve">Прогноз социально-экономического развития формируется по </w:t>
      </w:r>
      <w:r w:rsidR="0025669D">
        <w:rPr>
          <w:sz w:val="28"/>
          <w:szCs w:val="28"/>
        </w:rPr>
        <w:t>двум</w:t>
      </w:r>
      <w:r w:rsidRPr="00C77D41">
        <w:rPr>
          <w:sz w:val="28"/>
          <w:szCs w:val="28"/>
        </w:rPr>
        <w:t xml:space="preserve"> вариантам – консервативному (1 варианту)</w:t>
      </w:r>
      <w:r>
        <w:rPr>
          <w:sz w:val="28"/>
          <w:szCs w:val="28"/>
        </w:rPr>
        <w:t>,</w:t>
      </w:r>
      <w:r w:rsidRPr="00C77D41">
        <w:rPr>
          <w:sz w:val="28"/>
          <w:szCs w:val="28"/>
        </w:rPr>
        <w:t xml:space="preserve"> базовому (2 варианту) в соответствии со сценарными условиями, разработанными Министерством экономического развития Российской Федерации. </w:t>
      </w:r>
      <w:r w:rsidR="00685F23" w:rsidRPr="00AF424B">
        <w:rPr>
          <w:sz w:val="28"/>
          <w:szCs w:val="28"/>
        </w:rPr>
        <w:t>Базовый вариант принят за основу для разработки прогноза социально-экономического развития</w:t>
      </w:r>
      <w:r w:rsidR="00685F23">
        <w:rPr>
          <w:sz w:val="28"/>
          <w:szCs w:val="28"/>
        </w:rPr>
        <w:t>.</w:t>
      </w:r>
    </w:p>
    <w:p w:rsidR="006572E8" w:rsidRDefault="006572E8" w:rsidP="00C02CC4">
      <w:pPr>
        <w:shd w:val="clear" w:color="auto" w:fill="FFFFFF"/>
        <w:spacing w:line="276" w:lineRule="auto"/>
        <w:ind w:right="24" w:firstLine="883"/>
        <w:jc w:val="both"/>
        <w:rPr>
          <w:sz w:val="28"/>
          <w:szCs w:val="28"/>
        </w:rPr>
      </w:pPr>
      <w:r w:rsidRPr="00D41380">
        <w:rPr>
          <w:sz w:val="28"/>
          <w:szCs w:val="28"/>
        </w:rPr>
        <w:t xml:space="preserve">Разработка прогноза осуществления на основе анализа социально-экономического развития </w:t>
      </w:r>
      <w:r w:rsidR="00FB77CC">
        <w:rPr>
          <w:sz w:val="28"/>
          <w:szCs w:val="28"/>
        </w:rPr>
        <w:t>округа</w:t>
      </w:r>
      <w:r w:rsidRPr="00D41380">
        <w:rPr>
          <w:sz w:val="28"/>
          <w:szCs w:val="28"/>
        </w:rPr>
        <w:t xml:space="preserve"> с учетом рекомендаций </w:t>
      </w:r>
      <w:r w:rsidR="008E1353">
        <w:rPr>
          <w:sz w:val="28"/>
          <w:szCs w:val="28"/>
        </w:rPr>
        <w:t xml:space="preserve">министерства </w:t>
      </w:r>
      <w:r w:rsidRPr="00D41380">
        <w:rPr>
          <w:sz w:val="28"/>
          <w:szCs w:val="28"/>
        </w:rPr>
        <w:t>экономического развития Кировской области.</w:t>
      </w:r>
    </w:p>
    <w:p w:rsidR="0014109B" w:rsidRDefault="0014109B" w:rsidP="00C02CC4">
      <w:pPr>
        <w:shd w:val="clear" w:color="auto" w:fill="FFFFFF"/>
        <w:spacing w:line="276" w:lineRule="auto"/>
        <w:ind w:right="24" w:firstLine="883"/>
        <w:jc w:val="both"/>
        <w:rPr>
          <w:sz w:val="28"/>
          <w:szCs w:val="28"/>
        </w:rPr>
      </w:pPr>
    </w:p>
    <w:p w:rsidR="0014109B" w:rsidRPr="005528A2" w:rsidRDefault="0014109B" w:rsidP="00C02CC4">
      <w:pPr>
        <w:shd w:val="clear" w:color="auto" w:fill="FFFFFF"/>
        <w:spacing w:line="276" w:lineRule="auto"/>
        <w:ind w:right="24" w:firstLine="883"/>
        <w:jc w:val="both"/>
        <w:rPr>
          <w:sz w:val="28"/>
          <w:szCs w:val="28"/>
        </w:rPr>
      </w:pPr>
    </w:p>
    <w:p w:rsidR="006572E8" w:rsidRPr="0014109B" w:rsidRDefault="001F2D42" w:rsidP="0014109B">
      <w:pPr>
        <w:pStyle w:val="a4"/>
        <w:spacing w:after="120" w:line="276" w:lineRule="auto"/>
        <w:ind w:firstLine="0"/>
        <w:jc w:val="center"/>
        <w:rPr>
          <w:b/>
          <w:sz w:val="28"/>
          <w:szCs w:val="28"/>
        </w:rPr>
      </w:pPr>
      <w:r w:rsidRPr="0014109B">
        <w:rPr>
          <w:b/>
          <w:sz w:val="28"/>
          <w:szCs w:val="28"/>
        </w:rPr>
        <w:lastRenderedPageBreak/>
        <w:t>Административно</w:t>
      </w:r>
      <w:r w:rsidR="007866B6" w:rsidRPr="0014109B">
        <w:rPr>
          <w:b/>
          <w:sz w:val="28"/>
          <w:szCs w:val="28"/>
        </w:rPr>
        <w:t xml:space="preserve"> -</w:t>
      </w:r>
      <w:r w:rsidRPr="0014109B">
        <w:rPr>
          <w:b/>
          <w:sz w:val="28"/>
          <w:szCs w:val="28"/>
        </w:rPr>
        <w:t xml:space="preserve"> территориальное устройство</w:t>
      </w:r>
    </w:p>
    <w:p w:rsidR="00EF75CD" w:rsidRPr="008B778C" w:rsidRDefault="00EF75CD" w:rsidP="00FE74BA">
      <w:pPr>
        <w:pStyle w:val="a4"/>
        <w:spacing w:line="276" w:lineRule="auto"/>
        <w:rPr>
          <w:sz w:val="28"/>
          <w:szCs w:val="28"/>
        </w:rPr>
      </w:pPr>
      <w:r w:rsidRPr="008B778C">
        <w:rPr>
          <w:sz w:val="28"/>
          <w:szCs w:val="28"/>
        </w:rPr>
        <w:t xml:space="preserve">Муниципальное образование </w:t>
      </w:r>
      <w:proofErr w:type="spellStart"/>
      <w:r w:rsidRPr="008B778C">
        <w:rPr>
          <w:sz w:val="28"/>
          <w:szCs w:val="28"/>
        </w:rPr>
        <w:t>Свечинский</w:t>
      </w:r>
      <w:proofErr w:type="spellEnd"/>
      <w:r w:rsidRPr="008B778C">
        <w:rPr>
          <w:sz w:val="28"/>
          <w:szCs w:val="28"/>
        </w:rPr>
        <w:t xml:space="preserve"> муниципальный </w:t>
      </w:r>
      <w:r>
        <w:rPr>
          <w:sz w:val="28"/>
          <w:szCs w:val="28"/>
        </w:rPr>
        <w:t>округ</w:t>
      </w:r>
      <w:r w:rsidRPr="008B778C">
        <w:rPr>
          <w:sz w:val="28"/>
          <w:szCs w:val="28"/>
        </w:rPr>
        <w:t xml:space="preserve"> Кировской области, центр </w:t>
      </w:r>
      <w:r>
        <w:rPr>
          <w:sz w:val="28"/>
          <w:szCs w:val="28"/>
        </w:rPr>
        <w:t xml:space="preserve">муниципального округа </w:t>
      </w:r>
      <w:r w:rsidRPr="008B778C">
        <w:rPr>
          <w:sz w:val="28"/>
          <w:szCs w:val="28"/>
        </w:rPr>
        <w:t>пгт. Свеча – единая населенная территория.</w:t>
      </w:r>
    </w:p>
    <w:p w:rsidR="001F2D42" w:rsidRDefault="00EF75CD" w:rsidP="00C02CC4">
      <w:pPr>
        <w:pStyle w:val="a4"/>
        <w:spacing w:line="276" w:lineRule="auto"/>
        <w:rPr>
          <w:sz w:val="28"/>
          <w:szCs w:val="28"/>
        </w:rPr>
      </w:pPr>
      <w:r>
        <w:rPr>
          <w:sz w:val="28"/>
          <w:szCs w:val="28"/>
        </w:rPr>
        <w:t>С 2020 года в соответствии с Законом Кировской области № 331-ЗО от 20.12.2019 года путем объединения</w:t>
      </w:r>
      <w:r w:rsidRPr="00C0358D">
        <w:rPr>
          <w:sz w:val="28"/>
          <w:szCs w:val="28"/>
        </w:rPr>
        <w:t xml:space="preserve"> </w:t>
      </w:r>
      <w:r w:rsidRPr="008B778C">
        <w:rPr>
          <w:sz w:val="28"/>
          <w:szCs w:val="28"/>
        </w:rPr>
        <w:t>Свечинско</w:t>
      </w:r>
      <w:r>
        <w:rPr>
          <w:sz w:val="28"/>
          <w:szCs w:val="28"/>
        </w:rPr>
        <w:t>го</w:t>
      </w:r>
      <w:r w:rsidRPr="008B778C">
        <w:rPr>
          <w:sz w:val="28"/>
          <w:szCs w:val="28"/>
        </w:rPr>
        <w:t xml:space="preserve"> городско</w:t>
      </w:r>
      <w:r>
        <w:rPr>
          <w:sz w:val="28"/>
          <w:szCs w:val="28"/>
        </w:rPr>
        <w:t>го</w:t>
      </w:r>
      <w:r w:rsidRPr="008B778C">
        <w:rPr>
          <w:sz w:val="28"/>
          <w:szCs w:val="28"/>
        </w:rPr>
        <w:t xml:space="preserve"> </w:t>
      </w:r>
      <w:r>
        <w:rPr>
          <w:sz w:val="28"/>
          <w:szCs w:val="28"/>
        </w:rPr>
        <w:t xml:space="preserve">и </w:t>
      </w:r>
      <w:r w:rsidRPr="008B778C">
        <w:rPr>
          <w:sz w:val="28"/>
          <w:szCs w:val="28"/>
        </w:rPr>
        <w:t>сельско</w:t>
      </w:r>
      <w:r>
        <w:rPr>
          <w:sz w:val="28"/>
          <w:szCs w:val="28"/>
        </w:rPr>
        <w:t>го</w:t>
      </w:r>
      <w:r w:rsidRPr="008B778C">
        <w:rPr>
          <w:sz w:val="28"/>
          <w:szCs w:val="28"/>
        </w:rPr>
        <w:t xml:space="preserve"> поселени</w:t>
      </w:r>
      <w:r>
        <w:rPr>
          <w:sz w:val="28"/>
          <w:szCs w:val="28"/>
        </w:rPr>
        <w:t xml:space="preserve">й </w:t>
      </w:r>
      <w:proofErr w:type="spellStart"/>
      <w:r>
        <w:rPr>
          <w:sz w:val="28"/>
          <w:szCs w:val="28"/>
        </w:rPr>
        <w:t>Свечинск</w:t>
      </w:r>
      <w:r w:rsidR="00FB77CC">
        <w:rPr>
          <w:sz w:val="28"/>
          <w:szCs w:val="28"/>
        </w:rPr>
        <w:t>ий</w:t>
      </w:r>
      <w:proofErr w:type="spellEnd"/>
      <w:r w:rsidR="00FB77CC">
        <w:rPr>
          <w:sz w:val="28"/>
          <w:szCs w:val="28"/>
        </w:rPr>
        <w:t xml:space="preserve"> муниципальный район преобразовался</w:t>
      </w:r>
      <w:r>
        <w:rPr>
          <w:sz w:val="28"/>
          <w:szCs w:val="28"/>
        </w:rPr>
        <w:t xml:space="preserve"> в </w:t>
      </w:r>
      <w:proofErr w:type="spellStart"/>
      <w:r>
        <w:rPr>
          <w:sz w:val="28"/>
          <w:szCs w:val="28"/>
        </w:rPr>
        <w:t>Свечинский</w:t>
      </w:r>
      <w:proofErr w:type="spellEnd"/>
      <w:r>
        <w:rPr>
          <w:sz w:val="28"/>
          <w:szCs w:val="28"/>
        </w:rPr>
        <w:t xml:space="preserve"> муниципальный округ с административным центром в поселке городского типа Свеча.</w:t>
      </w:r>
      <w:r w:rsidR="00FB77CC" w:rsidRPr="00FB77CC">
        <w:rPr>
          <w:sz w:val="28"/>
          <w:szCs w:val="28"/>
        </w:rPr>
        <w:t xml:space="preserve"> </w:t>
      </w:r>
      <w:r w:rsidR="00FB77CC">
        <w:rPr>
          <w:sz w:val="28"/>
          <w:szCs w:val="28"/>
        </w:rPr>
        <w:t>П</w:t>
      </w:r>
      <w:r w:rsidR="00FB77CC" w:rsidRPr="008B778C">
        <w:rPr>
          <w:sz w:val="28"/>
          <w:szCs w:val="28"/>
        </w:rPr>
        <w:t>лощадь</w:t>
      </w:r>
      <w:r w:rsidR="00FB77CC">
        <w:rPr>
          <w:sz w:val="28"/>
          <w:szCs w:val="28"/>
        </w:rPr>
        <w:t xml:space="preserve"> территории муниципального округа составляет 1773,01</w:t>
      </w:r>
      <w:r w:rsidR="00FB77CC" w:rsidRPr="008B778C">
        <w:rPr>
          <w:sz w:val="28"/>
          <w:szCs w:val="28"/>
        </w:rPr>
        <w:t xml:space="preserve"> </w:t>
      </w:r>
      <w:proofErr w:type="spellStart"/>
      <w:r w:rsidR="00FB77CC" w:rsidRPr="008B778C">
        <w:rPr>
          <w:sz w:val="28"/>
          <w:szCs w:val="28"/>
        </w:rPr>
        <w:t>кв.км</w:t>
      </w:r>
      <w:proofErr w:type="spellEnd"/>
      <w:r w:rsidR="00F77333">
        <w:rPr>
          <w:sz w:val="28"/>
          <w:szCs w:val="28"/>
        </w:rPr>
        <w:t>.</w:t>
      </w:r>
    </w:p>
    <w:p w:rsidR="006572E8" w:rsidRPr="0014109B" w:rsidRDefault="006572E8" w:rsidP="0014109B">
      <w:pPr>
        <w:pStyle w:val="a4"/>
        <w:spacing w:before="120" w:after="120" w:line="276" w:lineRule="auto"/>
        <w:ind w:firstLine="0"/>
        <w:jc w:val="center"/>
        <w:rPr>
          <w:b/>
          <w:sz w:val="28"/>
          <w:szCs w:val="28"/>
        </w:rPr>
      </w:pPr>
      <w:r w:rsidRPr="0014109B">
        <w:rPr>
          <w:b/>
          <w:sz w:val="28"/>
          <w:szCs w:val="28"/>
        </w:rPr>
        <w:t>Демографическая ситуация</w:t>
      </w:r>
    </w:p>
    <w:p w:rsidR="00C50206" w:rsidRPr="0068374F" w:rsidRDefault="00C50206" w:rsidP="00C02CC4">
      <w:pPr>
        <w:widowControl w:val="0"/>
        <w:spacing w:line="276" w:lineRule="auto"/>
        <w:ind w:firstLine="709"/>
        <w:jc w:val="both"/>
        <w:rPr>
          <w:sz w:val="28"/>
          <w:szCs w:val="28"/>
        </w:rPr>
      </w:pPr>
      <w:r w:rsidRPr="0068374F">
        <w:rPr>
          <w:sz w:val="28"/>
          <w:szCs w:val="28"/>
        </w:rPr>
        <w:t xml:space="preserve">За истекший </w:t>
      </w:r>
      <w:r w:rsidR="00617FA6">
        <w:rPr>
          <w:sz w:val="28"/>
          <w:szCs w:val="28"/>
        </w:rPr>
        <w:t>20</w:t>
      </w:r>
      <w:r w:rsidR="00E3166E">
        <w:rPr>
          <w:sz w:val="28"/>
          <w:szCs w:val="28"/>
        </w:rPr>
        <w:t>2</w:t>
      </w:r>
      <w:r w:rsidR="00595823">
        <w:rPr>
          <w:sz w:val="28"/>
          <w:szCs w:val="28"/>
        </w:rPr>
        <w:t>3</w:t>
      </w:r>
      <w:r w:rsidR="00617FA6">
        <w:rPr>
          <w:sz w:val="28"/>
          <w:szCs w:val="28"/>
        </w:rPr>
        <w:t xml:space="preserve"> </w:t>
      </w:r>
      <w:r w:rsidRPr="0068374F">
        <w:rPr>
          <w:sz w:val="28"/>
          <w:szCs w:val="28"/>
        </w:rPr>
        <w:t xml:space="preserve">год родилось </w:t>
      </w:r>
      <w:r w:rsidR="00F77333">
        <w:rPr>
          <w:sz w:val="28"/>
          <w:szCs w:val="28"/>
        </w:rPr>
        <w:t>3</w:t>
      </w:r>
      <w:r w:rsidR="00595823">
        <w:rPr>
          <w:sz w:val="28"/>
          <w:szCs w:val="28"/>
        </w:rPr>
        <w:t>8</w:t>
      </w:r>
      <w:r w:rsidR="00C5056B" w:rsidRPr="0068374F">
        <w:rPr>
          <w:sz w:val="28"/>
          <w:szCs w:val="28"/>
        </w:rPr>
        <w:t xml:space="preserve"> </w:t>
      </w:r>
      <w:r w:rsidR="00437E4E">
        <w:rPr>
          <w:sz w:val="28"/>
          <w:szCs w:val="28"/>
        </w:rPr>
        <w:t>чел</w:t>
      </w:r>
      <w:r w:rsidR="00595823">
        <w:rPr>
          <w:sz w:val="28"/>
          <w:szCs w:val="28"/>
        </w:rPr>
        <w:t>овек</w:t>
      </w:r>
      <w:r w:rsidR="00C5056B" w:rsidRPr="0068374F">
        <w:rPr>
          <w:sz w:val="28"/>
          <w:szCs w:val="28"/>
        </w:rPr>
        <w:t>, за 20</w:t>
      </w:r>
      <w:r w:rsidR="00386CDA">
        <w:rPr>
          <w:sz w:val="28"/>
          <w:szCs w:val="28"/>
        </w:rPr>
        <w:t>2</w:t>
      </w:r>
      <w:r w:rsidR="00595823">
        <w:rPr>
          <w:sz w:val="28"/>
          <w:szCs w:val="28"/>
        </w:rPr>
        <w:t>2</w:t>
      </w:r>
      <w:r w:rsidRPr="0068374F">
        <w:rPr>
          <w:sz w:val="28"/>
          <w:szCs w:val="28"/>
        </w:rPr>
        <w:t xml:space="preserve"> год –</w:t>
      </w:r>
      <w:r w:rsidR="00595823">
        <w:rPr>
          <w:sz w:val="28"/>
          <w:szCs w:val="28"/>
        </w:rPr>
        <w:t>32</w:t>
      </w:r>
      <w:r w:rsidR="00E3166E">
        <w:rPr>
          <w:sz w:val="28"/>
          <w:szCs w:val="28"/>
        </w:rPr>
        <w:t xml:space="preserve"> чел</w:t>
      </w:r>
      <w:r w:rsidR="00595823">
        <w:rPr>
          <w:sz w:val="28"/>
          <w:szCs w:val="28"/>
        </w:rPr>
        <w:t>овека</w:t>
      </w:r>
      <w:r w:rsidRPr="0068374F">
        <w:rPr>
          <w:sz w:val="28"/>
          <w:szCs w:val="28"/>
        </w:rPr>
        <w:t>. Число умерших составило за 20</w:t>
      </w:r>
      <w:r w:rsidR="00F77333">
        <w:rPr>
          <w:sz w:val="28"/>
          <w:szCs w:val="28"/>
        </w:rPr>
        <w:t>2</w:t>
      </w:r>
      <w:r w:rsidR="00595823">
        <w:rPr>
          <w:sz w:val="28"/>
          <w:szCs w:val="28"/>
        </w:rPr>
        <w:t>3</w:t>
      </w:r>
      <w:r w:rsidRPr="0068374F">
        <w:rPr>
          <w:sz w:val="28"/>
          <w:szCs w:val="28"/>
        </w:rPr>
        <w:t xml:space="preserve"> год </w:t>
      </w:r>
      <w:r w:rsidR="00595823">
        <w:rPr>
          <w:sz w:val="28"/>
          <w:szCs w:val="28"/>
        </w:rPr>
        <w:t xml:space="preserve">97 </w:t>
      </w:r>
      <w:r w:rsidR="00E3166E">
        <w:rPr>
          <w:sz w:val="28"/>
          <w:szCs w:val="28"/>
        </w:rPr>
        <w:t>чел</w:t>
      </w:r>
      <w:r w:rsidR="00595823">
        <w:rPr>
          <w:sz w:val="28"/>
          <w:szCs w:val="28"/>
        </w:rPr>
        <w:t>овек</w:t>
      </w:r>
      <w:r w:rsidRPr="0068374F">
        <w:rPr>
          <w:sz w:val="28"/>
          <w:szCs w:val="28"/>
        </w:rPr>
        <w:t xml:space="preserve"> – </w:t>
      </w:r>
      <w:r w:rsidR="00F77333">
        <w:rPr>
          <w:sz w:val="28"/>
          <w:szCs w:val="28"/>
        </w:rPr>
        <w:t>уменьшение</w:t>
      </w:r>
      <w:r w:rsidR="00685F23">
        <w:rPr>
          <w:sz w:val="28"/>
          <w:szCs w:val="28"/>
        </w:rPr>
        <w:t xml:space="preserve"> по сравнению</w:t>
      </w:r>
      <w:r w:rsidRPr="0068374F">
        <w:rPr>
          <w:sz w:val="28"/>
          <w:szCs w:val="28"/>
        </w:rPr>
        <w:t xml:space="preserve"> </w:t>
      </w:r>
      <w:r w:rsidR="00685F23">
        <w:rPr>
          <w:sz w:val="28"/>
          <w:szCs w:val="28"/>
        </w:rPr>
        <w:t xml:space="preserve">с </w:t>
      </w:r>
      <w:r w:rsidRPr="0068374F">
        <w:rPr>
          <w:sz w:val="28"/>
          <w:szCs w:val="28"/>
        </w:rPr>
        <w:t>прошл</w:t>
      </w:r>
      <w:r w:rsidR="00685F23">
        <w:rPr>
          <w:sz w:val="28"/>
          <w:szCs w:val="28"/>
        </w:rPr>
        <w:t>ым</w:t>
      </w:r>
      <w:r w:rsidRPr="0068374F">
        <w:rPr>
          <w:sz w:val="28"/>
          <w:szCs w:val="28"/>
        </w:rPr>
        <w:t xml:space="preserve"> год</w:t>
      </w:r>
      <w:r w:rsidR="00685F23">
        <w:rPr>
          <w:sz w:val="28"/>
          <w:szCs w:val="28"/>
        </w:rPr>
        <w:t>ом</w:t>
      </w:r>
      <w:r w:rsidR="0014109B">
        <w:rPr>
          <w:sz w:val="28"/>
          <w:szCs w:val="28"/>
        </w:rPr>
        <w:t xml:space="preserve"> (за </w:t>
      </w:r>
      <w:r w:rsidRPr="0068374F">
        <w:rPr>
          <w:sz w:val="28"/>
          <w:szCs w:val="28"/>
        </w:rPr>
        <w:t>20</w:t>
      </w:r>
      <w:r w:rsidR="00386CDA">
        <w:rPr>
          <w:sz w:val="28"/>
          <w:szCs w:val="28"/>
        </w:rPr>
        <w:t>2</w:t>
      </w:r>
      <w:r w:rsidR="00595823">
        <w:rPr>
          <w:sz w:val="28"/>
          <w:szCs w:val="28"/>
        </w:rPr>
        <w:t>2</w:t>
      </w:r>
      <w:r w:rsidRPr="0068374F">
        <w:rPr>
          <w:sz w:val="28"/>
          <w:szCs w:val="28"/>
        </w:rPr>
        <w:t xml:space="preserve"> год – </w:t>
      </w:r>
      <w:r w:rsidR="00F77333">
        <w:rPr>
          <w:sz w:val="28"/>
          <w:szCs w:val="28"/>
        </w:rPr>
        <w:t>1</w:t>
      </w:r>
      <w:r w:rsidR="00595823">
        <w:rPr>
          <w:sz w:val="28"/>
          <w:szCs w:val="28"/>
        </w:rPr>
        <w:t>16</w:t>
      </w:r>
      <w:r w:rsidR="00437E4E">
        <w:rPr>
          <w:sz w:val="28"/>
          <w:szCs w:val="28"/>
        </w:rPr>
        <w:t xml:space="preserve"> </w:t>
      </w:r>
      <w:r w:rsidRPr="0068374F">
        <w:rPr>
          <w:sz w:val="28"/>
          <w:szCs w:val="28"/>
        </w:rPr>
        <w:t>чел</w:t>
      </w:r>
      <w:r w:rsidR="00595823">
        <w:rPr>
          <w:sz w:val="28"/>
          <w:szCs w:val="28"/>
        </w:rPr>
        <w:t>овек</w:t>
      </w:r>
      <w:r w:rsidRPr="0068374F">
        <w:rPr>
          <w:sz w:val="28"/>
          <w:szCs w:val="28"/>
        </w:rPr>
        <w:t xml:space="preserve">). </w:t>
      </w:r>
    </w:p>
    <w:p w:rsidR="00E454FC" w:rsidRPr="005528A2" w:rsidRDefault="00E454FC" w:rsidP="00C02CC4">
      <w:pPr>
        <w:pStyle w:val="a4"/>
        <w:spacing w:line="276" w:lineRule="auto"/>
        <w:rPr>
          <w:sz w:val="28"/>
          <w:szCs w:val="28"/>
        </w:rPr>
      </w:pPr>
      <w:r>
        <w:rPr>
          <w:sz w:val="28"/>
          <w:szCs w:val="28"/>
        </w:rPr>
        <w:t xml:space="preserve">Среднегодовая численность населения </w:t>
      </w:r>
      <w:proofErr w:type="spellStart"/>
      <w:r>
        <w:rPr>
          <w:sz w:val="28"/>
          <w:szCs w:val="28"/>
        </w:rPr>
        <w:t>Свечинского</w:t>
      </w:r>
      <w:proofErr w:type="spellEnd"/>
      <w:r>
        <w:rPr>
          <w:sz w:val="28"/>
          <w:szCs w:val="28"/>
        </w:rPr>
        <w:t xml:space="preserve"> </w:t>
      </w:r>
      <w:r w:rsidR="00F77333">
        <w:rPr>
          <w:sz w:val="28"/>
          <w:szCs w:val="28"/>
        </w:rPr>
        <w:t>муниципального округа</w:t>
      </w:r>
      <w:r>
        <w:rPr>
          <w:sz w:val="28"/>
          <w:szCs w:val="28"/>
        </w:rPr>
        <w:t xml:space="preserve"> </w:t>
      </w:r>
      <w:r w:rsidR="00621016">
        <w:rPr>
          <w:sz w:val="28"/>
          <w:szCs w:val="28"/>
        </w:rPr>
        <w:t xml:space="preserve">по статистическим данным </w:t>
      </w:r>
      <w:r>
        <w:rPr>
          <w:sz w:val="28"/>
          <w:szCs w:val="28"/>
        </w:rPr>
        <w:t>за 20</w:t>
      </w:r>
      <w:r w:rsidR="00E3166E">
        <w:rPr>
          <w:sz w:val="28"/>
          <w:szCs w:val="28"/>
        </w:rPr>
        <w:t>2</w:t>
      </w:r>
      <w:r w:rsidR="00595823">
        <w:rPr>
          <w:sz w:val="28"/>
          <w:szCs w:val="28"/>
        </w:rPr>
        <w:t>3</w:t>
      </w:r>
      <w:r>
        <w:rPr>
          <w:sz w:val="28"/>
          <w:szCs w:val="28"/>
        </w:rPr>
        <w:t xml:space="preserve"> год составила </w:t>
      </w:r>
      <w:r w:rsidR="00F77333">
        <w:rPr>
          <w:sz w:val="28"/>
          <w:szCs w:val="28"/>
        </w:rPr>
        <w:t>5,</w:t>
      </w:r>
      <w:r w:rsidR="00595823">
        <w:rPr>
          <w:sz w:val="28"/>
          <w:szCs w:val="28"/>
        </w:rPr>
        <w:t>817</w:t>
      </w:r>
      <w:r>
        <w:rPr>
          <w:sz w:val="28"/>
          <w:szCs w:val="28"/>
        </w:rPr>
        <w:t xml:space="preserve"> тыс.</w:t>
      </w:r>
      <w:r w:rsidR="00F77333">
        <w:rPr>
          <w:sz w:val="28"/>
          <w:szCs w:val="28"/>
        </w:rPr>
        <w:t xml:space="preserve"> </w:t>
      </w:r>
      <w:r>
        <w:rPr>
          <w:sz w:val="28"/>
          <w:szCs w:val="28"/>
        </w:rPr>
        <w:t>чел</w:t>
      </w:r>
      <w:r w:rsidR="00F77333">
        <w:rPr>
          <w:sz w:val="28"/>
          <w:szCs w:val="28"/>
        </w:rPr>
        <w:t>овек</w:t>
      </w:r>
      <w:r>
        <w:rPr>
          <w:sz w:val="28"/>
          <w:szCs w:val="28"/>
        </w:rPr>
        <w:t xml:space="preserve">, в том числе численность сельского населения </w:t>
      </w:r>
      <w:r w:rsidR="00F77333">
        <w:rPr>
          <w:sz w:val="28"/>
          <w:szCs w:val="28"/>
        </w:rPr>
        <w:t>2,</w:t>
      </w:r>
      <w:r w:rsidR="00595823">
        <w:rPr>
          <w:sz w:val="28"/>
          <w:szCs w:val="28"/>
        </w:rPr>
        <w:t>078</w:t>
      </w:r>
      <w:r>
        <w:rPr>
          <w:sz w:val="28"/>
          <w:szCs w:val="28"/>
        </w:rPr>
        <w:t xml:space="preserve"> тыс.</w:t>
      </w:r>
      <w:r w:rsidR="00F77333">
        <w:rPr>
          <w:sz w:val="28"/>
          <w:szCs w:val="28"/>
        </w:rPr>
        <w:t xml:space="preserve"> </w:t>
      </w:r>
      <w:r>
        <w:rPr>
          <w:sz w:val="28"/>
          <w:szCs w:val="28"/>
        </w:rPr>
        <w:t>чел</w:t>
      </w:r>
      <w:r w:rsidR="00F77333">
        <w:rPr>
          <w:sz w:val="28"/>
          <w:szCs w:val="28"/>
        </w:rPr>
        <w:t>овек</w:t>
      </w:r>
      <w:r>
        <w:rPr>
          <w:sz w:val="28"/>
          <w:szCs w:val="28"/>
        </w:rPr>
        <w:t>.</w:t>
      </w:r>
    </w:p>
    <w:p w:rsidR="00C50206" w:rsidRPr="0068374F" w:rsidRDefault="006572E8" w:rsidP="00C02CC4">
      <w:pPr>
        <w:pStyle w:val="a4"/>
        <w:spacing w:line="276" w:lineRule="auto"/>
        <w:rPr>
          <w:sz w:val="28"/>
          <w:szCs w:val="28"/>
        </w:rPr>
      </w:pPr>
      <w:r w:rsidRPr="0068374F">
        <w:rPr>
          <w:sz w:val="28"/>
          <w:szCs w:val="28"/>
        </w:rPr>
        <w:t xml:space="preserve">Численность постоянного населения Свечинского </w:t>
      </w:r>
      <w:r w:rsidR="00E3166E">
        <w:rPr>
          <w:sz w:val="28"/>
          <w:szCs w:val="28"/>
        </w:rPr>
        <w:t>муниципального округа</w:t>
      </w:r>
      <w:r w:rsidRPr="0068374F">
        <w:rPr>
          <w:sz w:val="28"/>
          <w:szCs w:val="28"/>
        </w:rPr>
        <w:t xml:space="preserve"> на 01.01.</w:t>
      </w:r>
      <w:r w:rsidR="003303CA" w:rsidRPr="0068374F">
        <w:rPr>
          <w:sz w:val="28"/>
          <w:szCs w:val="28"/>
        </w:rPr>
        <w:t>20</w:t>
      </w:r>
      <w:r w:rsidR="00F77333">
        <w:rPr>
          <w:sz w:val="28"/>
          <w:szCs w:val="28"/>
        </w:rPr>
        <w:t>2</w:t>
      </w:r>
      <w:r w:rsidR="00595823">
        <w:rPr>
          <w:sz w:val="28"/>
          <w:szCs w:val="28"/>
        </w:rPr>
        <w:t>4</w:t>
      </w:r>
      <w:r w:rsidRPr="0068374F">
        <w:rPr>
          <w:sz w:val="28"/>
          <w:szCs w:val="28"/>
        </w:rPr>
        <w:t xml:space="preserve"> составила </w:t>
      </w:r>
      <w:r w:rsidR="00F77333">
        <w:rPr>
          <w:sz w:val="28"/>
          <w:szCs w:val="28"/>
        </w:rPr>
        <w:t>5,</w:t>
      </w:r>
      <w:r w:rsidR="00595823">
        <w:rPr>
          <w:sz w:val="28"/>
          <w:szCs w:val="28"/>
        </w:rPr>
        <w:t>744</w:t>
      </w:r>
      <w:r w:rsidRPr="0068374F">
        <w:rPr>
          <w:sz w:val="28"/>
          <w:szCs w:val="28"/>
        </w:rPr>
        <w:t xml:space="preserve"> тыс. человек, в том числе сельского </w:t>
      </w:r>
      <w:r w:rsidR="00621016">
        <w:rPr>
          <w:sz w:val="28"/>
          <w:szCs w:val="28"/>
        </w:rPr>
        <w:t>2,</w:t>
      </w:r>
      <w:r w:rsidR="00595823">
        <w:rPr>
          <w:sz w:val="28"/>
          <w:szCs w:val="28"/>
        </w:rPr>
        <w:t xml:space="preserve">037 </w:t>
      </w:r>
      <w:r w:rsidRPr="0068374F">
        <w:rPr>
          <w:sz w:val="28"/>
          <w:szCs w:val="28"/>
        </w:rPr>
        <w:t>тыс. человек.</w:t>
      </w:r>
    </w:p>
    <w:p w:rsidR="006E7CD1" w:rsidRPr="00E57D80" w:rsidRDefault="006572E8" w:rsidP="00C02CC4">
      <w:pPr>
        <w:pStyle w:val="a4"/>
        <w:spacing w:line="276" w:lineRule="auto"/>
        <w:rPr>
          <w:sz w:val="28"/>
          <w:szCs w:val="28"/>
          <w:highlight w:val="yellow"/>
        </w:rPr>
      </w:pPr>
      <w:r w:rsidRPr="0068374F">
        <w:rPr>
          <w:sz w:val="28"/>
          <w:szCs w:val="28"/>
        </w:rPr>
        <w:t xml:space="preserve"> </w:t>
      </w:r>
      <w:r w:rsidR="006B23BF">
        <w:rPr>
          <w:sz w:val="28"/>
          <w:szCs w:val="28"/>
        </w:rPr>
        <w:t>П</w:t>
      </w:r>
      <w:r w:rsidR="00C50206" w:rsidRPr="0068374F">
        <w:rPr>
          <w:sz w:val="28"/>
          <w:szCs w:val="28"/>
        </w:rPr>
        <w:t xml:space="preserve">родолжается процесс естественной убыли населения, т.е. смертность в </w:t>
      </w:r>
      <w:r w:rsidR="00595823">
        <w:rPr>
          <w:sz w:val="28"/>
          <w:szCs w:val="28"/>
        </w:rPr>
        <w:t>2</w:t>
      </w:r>
      <w:r w:rsidR="00870300">
        <w:rPr>
          <w:sz w:val="28"/>
          <w:szCs w:val="28"/>
        </w:rPr>
        <w:t>,6</w:t>
      </w:r>
      <w:r w:rsidR="00C50206" w:rsidRPr="0068374F">
        <w:rPr>
          <w:sz w:val="28"/>
          <w:szCs w:val="28"/>
        </w:rPr>
        <w:t xml:space="preserve"> раз превышает рождаемость. </w:t>
      </w:r>
      <w:r w:rsidR="0007085A" w:rsidRPr="0068374F">
        <w:rPr>
          <w:sz w:val="28"/>
          <w:szCs w:val="28"/>
        </w:rPr>
        <w:t>Естественная убыль в расчете на 1</w:t>
      </w:r>
      <w:r w:rsidR="00E2277E" w:rsidRPr="0068374F">
        <w:rPr>
          <w:sz w:val="28"/>
          <w:szCs w:val="28"/>
        </w:rPr>
        <w:t xml:space="preserve"> </w:t>
      </w:r>
      <w:r w:rsidR="007248E8" w:rsidRPr="0068374F">
        <w:rPr>
          <w:sz w:val="28"/>
          <w:szCs w:val="28"/>
        </w:rPr>
        <w:t>тыс.</w:t>
      </w:r>
      <w:r w:rsidR="0007085A" w:rsidRPr="0068374F">
        <w:rPr>
          <w:sz w:val="28"/>
          <w:szCs w:val="28"/>
        </w:rPr>
        <w:t xml:space="preserve"> человек </w:t>
      </w:r>
      <w:r w:rsidR="00870300">
        <w:rPr>
          <w:sz w:val="28"/>
          <w:szCs w:val="28"/>
        </w:rPr>
        <w:t xml:space="preserve">уменьшилась </w:t>
      </w:r>
      <w:r w:rsidR="0007085A" w:rsidRPr="0068374F">
        <w:rPr>
          <w:sz w:val="28"/>
          <w:szCs w:val="28"/>
        </w:rPr>
        <w:t xml:space="preserve">на </w:t>
      </w:r>
      <w:r w:rsidR="00FB1983">
        <w:rPr>
          <w:sz w:val="28"/>
          <w:szCs w:val="28"/>
        </w:rPr>
        <w:t>4,0</w:t>
      </w:r>
      <w:r w:rsidRPr="0068374F">
        <w:rPr>
          <w:sz w:val="28"/>
          <w:szCs w:val="28"/>
        </w:rPr>
        <w:t xml:space="preserve"> в 20</w:t>
      </w:r>
      <w:r w:rsidR="00E3166E">
        <w:rPr>
          <w:sz w:val="28"/>
          <w:szCs w:val="28"/>
        </w:rPr>
        <w:t>2</w:t>
      </w:r>
      <w:r w:rsidR="00FB1983">
        <w:rPr>
          <w:sz w:val="28"/>
          <w:szCs w:val="28"/>
        </w:rPr>
        <w:t>3</w:t>
      </w:r>
      <w:r w:rsidR="003303CA" w:rsidRPr="0068374F">
        <w:rPr>
          <w:sz w:val="28"/>
          <w:szCs w:val="28"/>
        </w:rPr>
        <w:t xml:space="preserve"> году </w:t>
      </w:r>
      <w:r w:rsidR="0007085A" w:rsidRPr="0068374F">
        <w:rPr>
          <w:sz w:val="28"/>
          <w:szCs w:val="28"/>
        </w:rPr>
        <w:t>по сравнению с 20</w:t>
      </w:r>
      <w:r w:rsidR="00F95C8B">
        <w:rPr>
          <w:sz w:val="28"/>
          <w:szCs w:val="28"/>
        </w:rPr>
        <w:t>2</w:t>
      </w:r>
      <w:r w:rsidR="00FB1983">
        <w:rPr>
          <w:sz w:val="28"/>
          <w:szCs w:val="28"/>
        </w:rPr>
        <w:t>2</w:t>
      </w:r>
      <w:r w:rsidR="0007085A" w:rsidRPr="0068374F">
        <w:rPr>
          <w:sz w:val="28"/>
          <w:szCs w:val="28"/>
        </w:rPr>
        <w:t xml:space="preserve"> годом</w:t>
      </w:r>
      <w:r w:rsidR="00E3166E">
        <w:rPr>
          <w:sz w:val="28"/>
          <w:szCs w:val="28"/>
        </w:rPr>
        <w:t xml:space="preserve"> и составил</w:t>
      </w:r>
      <w:r w:rsidR="00870300">
        <w:rPr>
          <w:sz w:val="28"/>
          <w:szCs w:val="28"/>
        </w:rPr>
        <w:t>а</w:t>
      </w:r>
      <w:r w:rsidR="00E3166E">
        <w:rPr>
          <w:sz w:val="28"/>
          <w:szCs w:val="28"/>
        </w:rPr>
        <w:t xml:space="preserve"> -</w:t>
      </w:r>
      <w:r w:rsidR="00FB1983">
        <w:rPr>
          <w:sz w:val="28"/>
          <w:szCs w:val="28"/>
        </w:rPr>
        <w:t>10,1</w:t>
      </w:r>
      <w:r w:rsidR="00E3166E">
        <w:rPr>
          <w:sz w:val="28"/>
          <w:szCs w:val="28"/>
        </w:rPr>
        <w:t xml:space="preserve"> человек</w:t>
      </w:r>
      <w:r w:rsidR="00E3166E" w:rsidRPr="00E3166E">
        <w:rPr>
          <w:sz w:val="28"/>
          <w:szCs w:val="28"/>
        </w:rPr>
        <w:t xml:space="preserve"> </w:t>
      </w:r>
      <w:r w:rsidR="00E3166E" w:rsidRPr="0068374F">
        <w:rPr>
          <w:sz w:val="28"/>
          <w:szCs w:val="28"/>
        </w:rPr>
        <w:t>естественной убыли в расчете на 1 тыс. человек населения</w:t>
      </w:r>
      <w:r w:rsidRPr="0068374F">
        <w:rPr>
          <w:sz w:val="28"/>
          <w:szCs w:val="28"/>
        </w:rPr>
        <w:t>.</w:t>
      </w:r>
      <w:r w:rsidR="003303CA" w:rsidRPr="0068374F">
        <w:rPr>
          <w:sz w:val="28"/>
          <w:szCs w:val="28"/>
        </w:rPr>
        <w:t xml:space="preserve"> </w:t>
      </w:r>
      <w:r w:rsidR="0007085A" w:rsidRPr="0068374F">
        <w:rPr>
          <w:sz w:val="28"/>
          <w:szCs w:val="28"/>
        </w:rPr>
        <w:t>Уровень на 20</w:t>
      </w:r>
      <w:r w:rsidR="00E3166E">
        <w:rPr>
          <w:sz w:val="28"/>
          <w:szCs w:val="28"/>
        </w:rPr>
        <w:t>2</w:t>
      </w:r>
      <w:r w:rsidR="00FB1983">
        <w:rPr>
          <w:sz w:val="28"/>
          <w:szCs w:val="28"/>
        </w:rPr>
        <w:t>4</w:t>
      </w:r>
      <w:r w:rsidR="00621016">
        <w:rPr>
          <w:sz w:val="28"/>
          <w:szCs w:val="28"/>
        </w:rPr>
        <w:t xml:space="preserve"> </w:t>
      </w:r>
      <w:r w:rsidR="00617FA6">
        <w:rPr>
          <w:sz w:val="28"/>
          <w:szCs w:val="28"/>
        </w:rPr>
        <w:t>год</w:t>
      </w:r>
      <w:r w:rsidR="0007085A" w:rsidRPr="0068374F">
        <w:rPr>
          <w:sz w:val="28"/>
          <w:szCs w:val="28"/>
        </w:rPr>
        <w:t xml:space="preserve"> состав</w:t>
      </w:r>
      <w:r w:rsidR="00E2277E" w:rsidRPr="0068374F">
        <w:rPr>
          <w:sz w:val="28"/>
          <w:szCs w:val="28"/>
        </w:rPr>
        <w:t>и</w:t>
      </w:r>
      <w:r w:rsidR="00E3166E">
        <w:rPr>
          <w:sz w:val="28"/>
          <w:szCs w:val="28"/>
        </w:rPr>
        <w:t>т</w:t>
      </w:r>
      <w:r w:rsidR="0007085A" w:rsidRPr="0068374F">
        <w:rPr>
          <w:sz w:val="28"/>
          <w:szCs w:val="28"/>
        </w:rPr>
        <w:t xml:space="preserve"> </w:t>
      </w:r>
      <w:r w:rsidR="00E3166E">
        <w:rPr>
          <w:sz w:val="28"/>
          <w:szCs w:val="28"/>
        </w:rPr>
        <w:t>-</w:t>
      </w:r>
      <w:r w:rsidR="00FB1983">
        <w:rPr>
          <w:sz w:val="28"/>
          <w:szCs w:val="28"/>
        </w:rPr>
        <w:t>10</w:t>
      </w:r>
      <w:r w:rsidR="00870300">
        <w:rPr>
          <w:sz w:val="28"/>
          <w:szCs w:val="28"/>
        </w:rPr>
        <w:t>,</w:t>
      </w:r>
      <w:r w:rsidR="00FB1983">
        <w:rPr>
          <w:sz w:val="28"/>
          <w:szCs w:val="28"/>
        </w:rPr>
        <w:t>2</w:t>
      </w:r>
      <w:r w:rsidR="0007085A" w:rsidRPr="0068374F">
        <w:rPr>
          <w:sz w:val="28"/>
          <w:szCs w:val="28"/>
        </w:rPr>
        <w:t xml:space="preserve"> человек естественной убыли в расчете на 1</w:t>
      </w:r>
      <w:r w:rsidR="00E2277E" w:rsidRPr="0068374F">
        <w:rPr>
          <w:sz w:val="28"/>
          <w:szCs w:val="28"/>
        </w:rPr>
        <w:t xml:space="preserve"> </w:t>
      </w:r>
      <w:r w:rsidR="007248E8" w:rsidRPr="0068374F">
        <w:rPr>
          <w:sz w:val="28"/>
          <w:szCs w:val="28"/>
        </w:rPr>
        <w:t>тыс.</w:t>
      </w:r>
      <w:r w:rsidR="0007085A" w:rsidRPr="0068374F">
        <w:rPr>
          <w:sz w:val="28"/>
          <w:szCs w:val="28"/>
        </w:rPr>
        <w:t xml:space="preserve"> человек</w:t>
      </w:r>
      <w:r w:rsidR="00E2277E" w:rsidRPr="0068374F">
        <w:rPr>
          <w:sz w:val="28"/>
          <w:szCs w:val="28"/>
        </w:rPr>
        <w:t xml:space="preserve"> населения</w:t>
      </w:r>
      <w:r w:rsidR="0007085A" w:rsidRPr="0068374F">
        <w:rPr>
          <w:sz w:val="28"/>
          <w:szCs w:val="28"/>
        </w:rPr>
        <w:t xml:space="preserve">. </w:t>
      </w:r>
      <w:r w:rsidR="006E7CD1" w:rsidRPr="0068374F">
        <w:rPr>
          <w:sz w:val="28"/>
          <w:szCs w:val="28"/>
        </w:rPr>
        <w:t>Коэффициент естественно</w:t>
      </w:r>
      <w:r w:rsidR="0068374F" w:rsidRPr="0068374F">
        <w:rPr>
          <w:sz w:val="28"/>
          <w:szCs w:val="28"/>
        </w:rPr>
        <w:t>й</w:t>
      </w:r>
      <w:r w:rsidR="006E7CD1" w:rsidRPr="0068374F">
        <w:rPr>
          <w:sz w:val="28"/>
          <w:szCs w:val="28"/>
        </w:rPr>
        <w:t xml:space="preserve"> </w:t>
      </w:r>
      <w:r w:rsidR="0068374F" w:rsidRPr="0068374F">
        <w:rPr>
          <w:sz w:val="28"/>
          <w:szCs w:val="28"/>
        </w:rPr>
        <w:t>убыли</w:t>
      </w:r>
      <w:r w:rsidR="006E7CD1" w:rsidRPr="0068374F">
        <w:rPr>
          <w:sz w:val="28"/>
          <w:szCs w:val="28"/>
        </w:rPr>
        <w:t xml:space="preserve"> населения в прогнозируемом периоде составит </w:t>
      </w:r>
      <w:r w:rsidR="00B50643" w:rsidRPr="0068374F">
        <w:rPr>
          <w:sz w:val="28"/>
          <w:szCs w:val="28"/>
        </w:rPr>
        <w:t>в 20</w:t>
      </w:r>
      <w:r w:rsidR="00621016">
        <w:rPr>
          <w:sz w:val="28"/>
          <w:szCs w:val="28"/>
        </w:rPr>
        <w:t>2</w:t>
      </w:r>
      <w:r w:rsidR="00FB1983">
        <w:rPr>
          <w:sz w:val="28"/>
          <w:szCs w:val="28"/>
        </w:rPr>
        <w:t>5</w:t>
      </w:r>
      <w:r w:rsidR="00B50643" w:rsidRPr="0068374F">
        <w:rPr>
          <w:sz w:val="28"/>
          <w:szCs w:val="28"/>
        </w:rPr>
        <w:t xml:space="preserve"> году: </w:t>
      </w:r>
      <w:r w:rsidR="003C2ED0">
        <w:rPr>
          <w:sz w:val="28"/>
          <w:szCs w:val="28"/>
        </w:rPr>
        <w:t>-</w:t>
      </w:r>
      <w:r w:rsidR="00FB1983">
        <w:rPr>
          <w:sz w:val="28"/>
          <w:szCs w:val="28"/>
        </w:rPr>
        <w:t>9,8</w:t>
      </w:r>
      <w:r w:rsidR="006E7CD1" w:rsidRPr="0068374F">
        <w:rPr>
          <w:sz w:val="28"/>
          <w:szCs w:val="28"/>
        </w:rPr>
        <w:t xml:space="preserve"> человек на 1000 населения, в 20</w:t>
      </w:r>
      <w:r w:rsidR="00BA4A0D">
        <w:rPr>
          <w:sz w:val="28"/>
          <w:szCs w:val="28"/>
        </w:rPr>
        <w:t>2</w:t>
      </w:r>
      <w:r w:rsidR="00FB1983">
        <w:rPr>
          <w:sz w:val="28"/>
          <w:szCs w:val="28"/>
        </w:rPr>
        <w:t>6</w:t>
      </w:r>
      <w:r w:rsidR="006E7CD1" w:rsidRPr="0068374F">
        <w:rPr>
          <w:sz w:val="28"/>
          <w:szCs w:val="28"/>
        </w:rPr>
        <w:t xml:space="preserve"> году: </w:t>
      </w:r>
      <w:r w:rsidR="00437E4E">
        <w:rPr>
          <w:sz w:val="28"/>
          <w:szCs w:val="28"/>
        </w:rPr>
        <w:t>-</w:t>
      </w:r>
      <w:r w:rsidR="005C6ED6">
        <w:rPr>
          <w:sz w:val="28"/>
          <w:szCs w:val="28"/>
        </w:rPr>
        <w:t>9,8</w:t>
      </w:r>
      <w:r w:rsidR="006E7CD1" w:rsidRPr="0068374F">
        <w:rPr>
          <w:sz w:val="28"/>
          <w:szCs w:val="28"/>
        </w:rPr>
        <w:t xml:space="preserve"> человек на 1000 населения</w:t>
      </w:r>
      <w:r w:rsidR="00B50643" w:rsidRPr="0068374F">
        <w:rPr>
          <w:sz w:val="28"/>
          <w:szCs w:val="28"/>
        </w:rPr>
        <w:t>,</w:t>
      </w:r>
      <w:r w:rsidR="006E7CD1" w:rsidRPr="0068374F">
        <w:rPr>
          <w:sz w:val="28"/>
          <w:szCs w:val="28"/>
        </w:rPr>
        <w:t xml:space="preserve"> в 20</w:t>
      </w:r>
      <w:r w:rsidR="003C2ED0">
        <w:rPr>
          <w:sz w:val="28"/>
          <w:szCs w:val="28"/>
        </w:rPr>
        <w:t>2</w:t>
      </w:r>
      <w:r w:rsidR="00FB1983">
        <w:rPr>
          <w:sz w:val="28"/>
          <w:szCs w:val="28"/>
        </w:rPr>
        <w:t>7</w:t>
      </w:r>
      <w:r w:rsidR="006E7CD1" w:rsidRPr="0068374F">
        <w:rPr>
          <w:sz w:val="28"/>
          <w:szCs w:val="28"/>
        </w:rPr>
        <w:t xml:space="preserve"> году</w:t>
      </w:r>
      <w:r w:rsidR="00B50643" w:rsidRPr="0068374F">
        <w:rPr>
          <w:sz w:val="28"/>
          <w:szCs w:val="28"/>
        </w:rPr>
        <w:t>:</w:t>
      </w:r>
      <w:r w:rsidR="0014109B">
        <w:rPr>
          <w:sz w:val="28"/>
          <w:szCs w:val="28"/>
        </w:rPr>
        <w:t xml:space="preserve"> </w:t>
      </w:r>
      <w:r w:rsidR="005C6ED6">
        <w:rPr>
          <w:sz w:val="28"/>
          <w:szCs w:val="28"/>
        </w:rPr>
        <w:t>-9,9</w:t>
      </w:r>
      <w:r w:rsidR="00B50643" w:rsidRPr="0068374F">
        <w:rPr>
          <w:sz w:val="28"/>
          <w:szCs w:val="28"/>
        </w:rPr>
        <w:t xml:space="preserve"> человек на 1000 населения</w:t>
      </w:r>
      <w:r w:rsidR="006E7CD1" w:rsidRPr="0068374F">
        <w:rPr>
          <w:sz w:val="28"/>
          <w:szCs w:val="28"/>
        </w:rPr>
        <w:t>.</w:t>
      </w:r>
    </w:p>
    <w:p w:rsidR="006572E8" w:rsidRPr="0068374F" w:rsidRDefault="006572E8" w:rsidP="00C02CC4">
      <w:pPr>
        <w:pStyle w:val="a4"/>
        <w:spacing w:line="276" w:lineRule="auto"/>
        <w:rPr>
          <w:sz w:val="28"/>
          <w:szCs w:val="28"/>
        </w:rPr>
      </w:pPr>
      <w:r w:rsidRPr="0068374F">
        <w:rPr>
          <w:sz w:val="28"/>
          <w:szCs w:val="28"/>
        </w:rPr>
        <w:t xml:space="preserve">Число выбывших превышает число прибывших в </w:t>
      </w:r>
      <w:r w:rsidR="00621016">
        <w:rPr>
          <w:sz w:val="28"/>
          <w:szCs w:val="28"/>
        </w:rPr>
        <w:t>1,</w:t>
      </w:r>
      <w:r w:rsidR="001636BA">
        <w:rPr>
          <w:sz w:val="28"/>
          <w:szCs w:val="28"/>
        </w:rPr>
        <w:t>6</w:t>
      </w:r>
      <w:r w:rsidR="0068374F" w:rsidRPr="0068374F">
        <w:rPr>
          <w:sz w:val="28"/>
          <w:szCs w:val="28"/>
        </w:rPr>
        <w:t xml:space="preserve"> раз</w:t>
      </w:r>
      <w:r w:rsidRPr="0068374F">
        <w:rPr>
          <w:sz w:val="28"/>
          <w:szCs w:val="28"/>
        </w:rPr>
        <w:t xml:space="preserve"> в 20</w:t>
      </w:r>
      <w:r w:rsidR="00E3166E">
        <w:rPr>
          <w:sz w:val="28"/>
          <w:szCs w:val="28"/>
        </w:rPr>
        <w:t>2</w:t>
      </w:r>
      <w:r w:rsidR="001636BA">
        <w:rPr>
          <w:sz w:val="28"/>
          <w:szCs w:val="28"/>
        </w:rPr>
        <w:t>3</w:t>
      </w:r>
      <w:r w:rsidR="00503F29">
        <w:rPr>
          <w:sz w:val="28"/>
          <w:szCs w:val="28"/>
        </w:rPr>
        <w:t xml:space="preserve"> </w:t>
      </w:r>
      <w:r w:rsidR="003303CA" w:rsidRPr="0068374F">
        <w:rPr>
          <w:sz w:val="28"/>
          <w:szCs w:val="28"/>
        </w:rPr>
        <w:t>году.</w:t>
      </w:r>
      <w:r w:rsidR="004B4A9B" w:rsidRPr="0068374F">
        <w:rPr>
          <w:sz w:val="28"/>
          <w:szCs w:val="28"/>
        </w:rPr>
        <w:t xml:space="preserve"> </w:t>
      </w:r>
      <w:r w:rsidR="00E66EC3" w:rsidRPr="0068374F">
        <w:rPr>
          <w:sz w:val="28"/>
          <w:szCs w:val="28"/>
        </w:rPr>
        <w:t>Коэффициент миграционно</w:t>
      </w:r>
      <w:r w:rsidR="00BA4A0D">
        <w:rPr>
          <w:sz w:val="28"/>
          <w:szCs w:val="28"/>
        </w:rPr>
        <w:t>й</w:t>
      </w:r>
      <w:r w:rsidR="00E66EC3" w:rsidRPr="0068374F">
        <w:rPr>
          <w:sz w:val="28"/>
          <w:szCs w:val="28"/>
        </w:rPr>
        <w:t xml:space="preserve"> </w:t>
      </w:r>
      <w:r w:rsidR="006E7CD1" w:rsidRPr="0068374F">
        <w:rPr>
          <w:sz w:val="28"/>
          <w:szCs w:val="28"/>
        </w:rPr>
        <w:t>убыли</w:t>
      </w:r>
      <w:r w:rsidR="00E66EC3" w:rsidRPr="0068374F">
        <w:rPr>
          <w:sz w:val="28"/>
          <w:szCs w:val="28"/>
        </w:rPr>
        <w:t xml:space="preserve"> </w:t>
      </w:r>
      <w:r w:rsidR="00EE52D8">
        <w:rPr>
          <w:sz w:val="28"/>
          <w:szCs w:val="28"/>
        </w:rPr>
        <w:t>изменится</w:t>
      </w:r>
      <w:r w:rsidR="00E66EC3" w:rsidRPr="0068374F">
        <w:rPr>
          <w:sz w:val="28"/>
          <w:szCs w:val="28"/>
        </w:rPr>
        <w:t xml:space="preserve"> с </w:t>
      </w:r>
      <w:r w:rsidR="00E3166E">
        <w:rPr>
          <w:sz w:val="28"/>
          <w:szCs w:val="28"/>
        </w:rPr>
        <w:t>-</w:t>
      </w:r>
      <w:r w:rsidR="001636BA">
        <w:rPr>
          <w:sz w:val="28"/>
          <w:szCs w:val="28"/>
        </w:rPr>
        <w:t>117,3</w:t>
      </w:r>
      <w:r w:rsidR="00E66EC3" w:rsidRPr="0068374F">
        <w:rPr>
          <w:sz w:val="28"/>
          <w:szCs w:val="28"/>
        </w:rPr>
        <w:t xml:space="preserve"> человек на 10000 населения в 20</w:t>
      </w:r>
      <w:r w:rsidR="00503F29">
        <w:rPr>
          <w:sz w:val="28"/>
          <w:szCs w:val="28"/>
        </w:rPr>
        <w:t>2</w:t>
      </w:r>
      <w:r w:rsidR="001636BA">
        <w:rPr>
          <w:sz w:val="28"/>
          <w:szCs w:val="28"/>
        </w:rPr>
        <w:t>2</w:t>
      </w:r>
      <w:r w:rsidR="00E66EC3" w:rsidRPr="0068374F">
        <w:rPr>
          <w:sz w:val="28"/>
          <w:szCs w:val="28"/>
        </w:rPr>
        <w:t xml:space="preserve"> году до </w:t>
      </w:r>
      <w:r w:rsidR="00E3166E">
        <w:rPr>
          <w:sz w:val="28"/>
          <w:szCs w:val="28"/>
        </w:rPr>
        <w:t>-</w:t>
      </w:r>
      <w:r w:rsidR="00870300">
        <w:rPr>
          <w:sz w:val="28"/>
          <w:szCs w:val="28"/>
        </w:rPr>
        <w:t>1</w:t>
      </w:r>
      <w:r w:rsidR="001636BA">
        <w:rPr>
          <w:sz w:val="28"/>
          <w:szCs w:val="28"/>
        </w:rPr>
        <w:t>44</w:t>
      </w:r>
      <w:r w:rsidR="00870300">
        <w:rPr>
          <w:sz w:val="28"/>
          <w:szCs w:val="28"/>
        </w:rPr>
        <w:t>,</w:t>
      </w:r>
      <w:r w:rsidR="001636BA">
        <w:rPr>
          <w:sz w:val="28"/>
          <w:szCs w:val="28"/>
        </w:rPr>
        <w:t>3</w:t>
      </w:r>
      <w:r w:rsidR="00E66EC3" w:rsidRPr="0068374F">
        <w:rPr>
          <w:sz w:val="28"/>
          <w:szCs w:val="28"/>
        </w:rPr>
        <w:t xml:space="preserve"> человек на 10000 населения в 20</w:t>
      </w:r>
      <w:r w:rsidR="003C2ED0">
        <w:rPr>
          <w:sz w:val="28"/>
          <w:szCs w:val="28"/>
        </w:rPr>
        <w:t>2</w:t>
      </w:r>
      <w:r w:rsidR="001636BA">
        <w:rPr>
          <w:sz w:val="28"/>
          <w:szCs w:val="28"/>
        </w:rPr>
        <w:t>7</w:t>
      </w:r>
      <w:r w:rsidR="00E66EC3" w:rsidRPr="0068374F">
        <w:rPr>
          <w:sz w:val="28"/>
          <w:szCs w:val="28"/>
        </w:rPr>
        <w:t xml:space="preserve"> году.</w:t>
      </w:r>
      <w:r w:rsidR="00716C6E">
        <w:rPr>
          <w:sz w:val="28"/>
          <w:szCs w:val="28"/>
        </w:rPr>
        <w:t xml:space="preserve"> Число прибывших в 20</w:t>
      </w:r>
      <w:r w:rsidR="00E3166E">
        <w:rPr>
          <w:sz w:val="28"/>
          <w:szCs w:val="28"/>
        </w:rPr>
        <w:t>2</w:t>
      </w:r>
      <w:r w:rsidR="001636BA">
        <w:rPr>
          <w:sz w:val="28"/>
          <w:szCs w:val="28"/>
        </w:rPr>
        <w:t>3</w:t>
      </w:r>
      <w:r w:rsidR="00716C6E">
        <w:rPr>
          <w:sz w:val="28"/>
          <w:szCs w:val="28"/>
        </w:rPr>
        <w:t xml:space="preserve"> году по сравнению с 20</w:t>
      </w:r>
      <w:r w:rsidR="00503F29">
        <w:rPr>
          <w:sz w:val="28"/>
          <w:szCs w:val="28"/>
        </w:rPr>
        <w:t>2</w:t>
      </w:r>
      <w:r w:rsidR="001636BA">
        <w:rPr>
          <w:sz w:val="28"/>
          <w:szCs w:val="28"/>
        </w:rPr>
        <w:t>2</w:t>
      </w:r>
      <w:r w:rsidR="00716C6E">
        <w:rPr>
          <w:sz w:val="28"/>
          <w:szCs w:val="28"/>
        </w:rPr>
        <w:t xml:space="preserve"> годом </w:t>
      </w:r>
      <w:r w:rsidR="001636BA">
        <w:rPr>
          <w:sz w:val="28"/>
          <w:szCs w:val="28"/>
        </w:rPr>
        <w:t>уменьшилось</w:t>
      </w:r>
      <w:r w:rsidR="00716C6E">
        <w:rPr>
          <w:sz w:val="28"/>
          <w:szCs w:val="28"/>
        </w:rPr>
        <w:t xml:space="preserve"> на </w:t>
      </w:r>
      <w:r w:rsidR="001636BA">
        <w:rPr>
          <w:sz w:val="28"/>
          <w:szCs w:val="28"/>
        </w:rPr>
        <w:t xml:space="preserve">15,8%, и </w:t>
      </w:r>
      <w:r w:rsidR="00716C6E">
        <w:rPr>
          <w:sz w:val="28"/>
          <w:szCs w:val="28"/>
        </w:rPr>
        <w:t xml:space="preserve">число </w:t>
      </w:r>
      <w:r w:rsidR="00A079D8">
        <w:rPr>
          <w:sz w:val="28"/>
          <w:szCs w:val="28"/>
        </w:rPr>
        <w:t>выбывших</w:t>
      </w:r>
      <w:r w:rsidR="00716C6E">
        <w:rPr>
          <w:sz w:val="28"/>
          <w:szCs w:val="28"/>
        </w:rPr>
        <w:t xml:space="preserve"> </w:t>
      </w:r>
      <w:r w:rsidR="00870300">
        <w:rPr>
          <w:sz w:val="28"/>
          <w:szCs w:val="28"/>
        </w:rPr>
        <w:t xml:space="preserve">уменьшилось </w:t>
      </w:r>
      <w:r w:rsidR="00716C6E">
        <w:rPr>
          <w:sz w:val="28"/>
          <w:szCs w:val="28"/>
        </w:rPr>
        <w:t xml:space="preserve">на </w:t>
      </w:r>
      <w:r w:rsidR="001636BA">
        <w:rPr>
          <w:sz w:val="28"/>
          <w:szCs w:val="28"/>
        </w:rPr>
        <w:t>4,7</w:t>
      </w:r>
      <w:r w:rsidR="00716C6E">
        <w:rPr>
          <w:sz w:val="28"/>
          <w:szCs w:val="28"/>
        </w:rPr>
        <w:t>%.</w:t>
      </w:r>
    </w:p>
    <w:p w:rsidR="006572E8" w:rsidRPr="00DA55E9" w:rsidRDefault="006572E8" w:rsidP="00C02CC4">
      <w:pPr>
        <w:pStyle w:val="a4"/>
        <w:spacing w:line="276" w:lineRule="auto"/>
        <w:rPr>
          <w:sz w:val="28"/>
          <w:szCs w:val="28"/>
        </w:rPr>
      </w:pPr>
      <w:r w:rsidRPr="00DA55E9">
        <w:rPr>
          <w:sz w:val="28"/>
          <w:szCs w:val="28"/>
        </w:rPr>
        <w:t>Тенденция сокращения численности населения сохранится и в дальнейшем</w:t>
      </w:r>
      <w:r w:rsidR="00534505" w:rsidRPr="00DA55E9">
        <w:rPr>
          <w:sz w:val="28"/>
          <w:szCs w:val="28"/>
        </w:rPr>
        <w:t xml:space="preserve"> за счет естественной и миграционной убыли.</w:t>
      </w:r>
      <w:r w:rsidR="003303CA" w:rsidRPr="00DA55E9">
        <w:rPr>
          <w:sz w:val="28"/>
          <w:szCs w:val="28"/>
        </w:rPr>
        <w:t xml:space="preserve"> </w:t>
      </w:r>
      <w:r w:rsidR="00221377" w:rsidRPr="00DA55E9">
        <w:rPr>
          <w:sz w:val="28"/>
          <w:szCs w:val="28"/>
        </w:rPr>
        <w:t xml:space="preserve">По прогнозируемой оценке, </w:t>
      </w:r>
      <w:r w:rsidR="0007085A" w:rsidRPr="00DA55E9">
        <w:rPr>
          <w:sz w:val="28"/>
          <w:szCs w:val="28"/>
        </w:rPr>
        <w:t>в 20</w:t>
      </w:r>
      <w:r w:rsidR="00E203AE">
        <w:rPr>
          <w:sz w:val="28"/>
          <w:szCs w:val="28"/>
        </w:rPr>
        <w:t>2</w:t>
      </w:r>
      <w:r w:rsidR="001636BA">
        <w:rPr>
          <w:sz w:val="28"/>
          <w:szCs w:val="28"/>
        </w:rPr>
        <w:t>4</w:t>
      </w:r>
      <w:r w:rsidRPr="00DA55E9">
        <w:rPr>
          <w:sz w:val="28"/>
          <w:szCs w:val="28"/>
        </w:rPr>
        <w:t xml:space="preserve"> году среднегодовая численность населения</w:t>
      </w:r>
      <w:r w:rsidR="00E3166E">
        <w:rPr>
          <w:sz w:val="28"/>
          <w:szCs w:val="28"/>
        </w:rPr>
        <w:t xml:space="preserve"> уменьшится по отношению к 202</w:t>
      </w:r>
      <w:r w:rsidR="001636BA">
        <w:rPr>
          <w:sz w:val="28"/>
          <w:szCs w:val="28"/>
        </w:rPr>
        <w:t>3</w:t>
      </w:r>
      <w:r w:rsidR="00E66EC3" w:rsidRPr="00DA55E9">
        <w:rPr>
          <w:sz w:val="28"/>
          <w:szCs w:val="28"/>
        </w:rPr>
        <w:t xml:space="preserve"> году на </w:t>
      </w:r>
      <w:r w:rsidR="00870300">
        <w:rPr>
          <w:sz w:val="28"/>
          <w:szCs w:val="28"/>
        </w:rPr>
        <w:t>2,</w:t>
      </w:r>
      <w:r w:rsidR="001636BA">
        <w:rPr>
          <w:sz w:val="28"/>
          <w:szCs w:val="28"/>
        </w:rPr>
        <w:t>5</w:t>
      </w:r>
      <w:r w:rsidR="00E66EC3" w:rsidRPr="00DA55E9">
        <w:rPr>
          <w:sz w:val="28"/>
          <w:szCs w:val="28"/>
        </w:rPr>
        <w:t xml:space="preserve"> %</w:t>
      </w:r>
      <w:r w:rsidR="003871C0" w:rsidRPr="00DA55E9">
        <w:rPr>
          <w:sz w:val="28"/>
          <w:szCs w:val="28"/>
        </w:rPr>
        <w:t xml:space="preserve"> и</w:t>
      </w:r>
      <w:r w:rsidRPr="00DA55E9">
        <w:rPr>
          <w:sz w:val="28"/>
          <w:szCs w:val="28"/>
        </w:rPr>
        <w:t xml:space="preserve"> составит </w:t>
      </w:r>
      <w:r w:rsidR="001636BA">
        <w:rPr>
          <w:sz w:val="28"/>
          <w:szCs w:val="28"/>
        </w:rPr>
        <w:t>5,672</w:t>
      </w:r>
      <w:r w:rsidRPr="00DA55E9">
        <w:rPr>
          <w:sz w:val="28"/>
          <w:szCs w:val="28"/>
        </w:rPr>
        <w:t xml:space="preserve"> тыс. человек.</w:t>
      </w:r>
      <w:r w:rsidR="003303CA" w:rsidRPr="00DA55E9">
        <w:rPr>
          <w:sz w:val="28"/>
          <w:szCs w:val="28"/>
        </w:rPr>
        <w:t xml:space="preserve"> Прогноз на </w:t>
      </w:r>
      <w:r w:rsidR="003303CA" w:rsidRPr="00DA55E9">
        <w:rPr>
          <w:sz w:val="28"/>
          <w:szCs w:val="28"/>
        </w:rPr>
        <w:lastRenderedPageBreak/>
        <w:t>20</w:t>
      </w:r>
      <w:r w:rsidR="00621016">
        <w:rPr>
          <w:sz w:val="28"/>
          <w:szCs w:val="28"/>
        </w:rPr>
        <w:t>2</w:t>
      </w:r>
      <w:r w:rsidR="001636BA">
        <w:rPr>
          <w:sz w:val="28"/>
          <w:szCs w:val="28"/>
        </w:rPr>
        <w:t>5</w:t>
      </w:r>
      <w:r w:rsidR="005E66CB">
        <w:rPr>
          <w:sz w:val="28"/>
          <w:szCs w:val="28"/>
        </w:rPr>
        <w:t xml:space="preserve"> </w:t>
      </w:r>
      <w:r w:rsidRPr="00DA55E9">
        <w:rPr>
          <w:sz w:val="28"/>
          <w:szCs w:val="28"/>
        </w:rPr>
        <w:t xml:space="preserve">год – </w:t>
      </w:r>
      <w:r w:rsidR="00B27821">
        <w:rPr>
          <w:sz w:val="28"/>
          <w:szCs w:val="28"/>
        </w:rPr>
        <w:t>5,</w:t>
      </w:r>
      <w:r w:rsidR="001636BA">
        <w:rPr>
          <w:sz w:val="28"/>
          <w:szCs w:val="28"/>
        </w:rPr>
        <w:t>531</w:t>
      </w:r>
      <w:r w:rsidR="005E66CB">
        <w:rPr>
          <w:sz w:val="28"/>
          <w:szCs w:val="28"/>
        </w:rPr>
        <w:t xml:space="preserve"> </w:t>
      </w:r>
      <w:r w:rsidR="003303CA" w:rsidRPr="00DA55E9">
        <w:rPr>
          <w:sz w:val="28"/>
          <w:szCs w:val="28"/>
        </w:rPr>
        <w:t>тыс. человек</w:t>
      </w:r>
      <w:r w:rsidR="003871C0" w:rsidRPr="00DA55E9">
        <w:rPr>
          <w:sz w:val="28"/>
          <w:szCs w:val="28"/>
        </w:rPr>
        <w:t xml:space="preserve"> (или снижение на </w:t>
      </w:r>
      <w:r w:rsidR="00870300">
        <w:rPr>
          <w:sz w:val="28"/>
          <w:szCs w:val="28"/>
        </w:rPr>
        <w:t>2,</w:t>
      </w:r>
      <w:r w:rsidR="001636BA">
        <w:rPr>
          <w:sz w:val="28"/>
          <w:szCs w:val="28"/>
        </w:rPr>
        <w:t>5</w:t>
      </w:r>
      <w:r w:rsidR="00534505" w:rsidRPr="00DA55E9">
        <w:rPr>
          <w:sz w:val="28"/>
          <w:szCs w:val="28"/>
        </w:rPr>
        <w:t xml:space="preserve"> </w:t>
      </w:r>
      <w:r w:rsidR="00B90F28">
        <w:rPr>
          <w:sz w:val="28"/>
          <w:szCs w:val="28"/>
        </w:rPr>
        <w:t>% к оценке 202</w:t>
      </w:r>
      <w:r w:rsidR="001636BA">
        <w:rPr>
          <w:sz w:val="28"/>
          <w:szCs w:val="28"/>
        </w:rPr>
        <w:t>4</w:t>
      </w:r>
      <w:r w:rsidR="003871C0" w:rsidRPr="00DA55E9">
        <w:rPr>
          <w:sz w:val="28"/>
          <w:szCs w:val="28"/>
        </w:rPr>
        <w:t xml:space="preserve"> года</w:t>
      </w:r>
      <w:r w:rsidR="007B2D33" w:rsidRPr="00DA55E9">
        <w:rPr>
          <w:sz w:val="28"/>
          <w:szCs w:val="28"/>
        </w:rPr>
        <w:t>)</w:t>
      </w:r>
      <w:r w:rsidR="003303CA" w:rsidRPr="00DA55E9">
        <w:rPr>
          <w:sz w:val="28"/>
          <w:szCs w:val="28"/>
        </w:rPr>
        <w:t>, в 20</w:t>
      </w:r>
      <w:r w:rsidR="00B90F28">
        <w:rPr>
          <w:sz w:val="28"/>
          <w:szCs w:val="28"/>
        </w:rPr>
        <w:t>2</w:t>
      </w:r>
      <w:r w:rsidR="001636BA">
        <w:rPr>
          <w:sz w:val="28"/>
          <w:szCs w:val="28"/>
        </w:rPr>
        <w:t>6</w:t>
      </w:r>
      <w:r w:rsidR="005E66CB">
        <w:rPr>
          <w:sz w:val="28"/>
          <w:szCs w:val="28"/>
        </w:rPr>
        <w:t xml:space="preserve"> </w:t>
      </w:r>
      <w:r w:rsidRPr="00DA55E9">
        <w:rPr>
          <w:sz w:val="28"/>
          <w:szCs w:val="28"/>
        </w:rPr>
        <w:t xml:space="preserve">году </w:t>
      </w:r>
      <w:r w:rsidR="001636BA">
        <w:rPr>
          <w:sz w:val="28"/>
          <w:szCs w:val="28"/>
        </w:rPr>
        <w:t>5,397</w:t>
      </w:r>
      <w:r w:rsidR="003303CA" w:rsidRPr="00DA55E9">
        <w:rPr>
          <w:sz w:val="28"/>
          <w:szCs w:val="28"/>
        </w:rPr>
        <w:t xml:space="preserve"> тыс. человек, 20</w:t>
      </w:r>
      <w:r w:rsidR="003C2ED0">
        <w:rPr>
          <w:sz w:val="28"/>
          <w:szCs w:val="28"/>
        </w:rPr>
        <w:t>2</w:t>
      </w:r>
      <w:r w:rsidR="001636BA">
        <w:rPr>
          <w:sz w:val="28"/>
          <w:szCs w:val="28"/>
        </w:rPr>
        <w:t>7</w:t>
      </w:r>
      <w:r w:rsidR="00EE52D8">
        <w:rPr>
          <w:sz w:val="28"/>
          <w:szCs w:val="28"/>
        </w:rPr>
        <w:t xml:space="preserve"> </w:t>
      </w:r>
      <w:r w:rsidRPr="00DA55E9">
        <w:rPr>
          <w:sz w:val="28"/>
          <w:szCs w:val="28"/>
        </w:rPr>
        <w:t>году –</w:t>
      </w:r>
      <w:r w:rsidR="00B84C1C">
        <w:rPr>
          <w:sz w:val="28"/>
          <w:szCs w:val="28"/>
        </w:rPr>
        <w:t>5,</w:t>
      </w:r>
      <w:r w:rsidR="001636BA">
        <w:rPr>
          <w:sz w:val="28"/>
          <w:szCs w:val="28"/>
        </w:rPr>
        <w:t>267</w:t>
      </w:r>
      <w:r w:rsidRPr="00DA55E9">
        <w:rPr>
          <w:sz w:val="28"/>
          <w:szCs w:val="28"/>
        </w:rPr>
        <w:t xml:space="preserve"> тыс. человек.</w:t>
      </w:r>
    </w:p>
    <w:p w:rsidR="00DA2F93" w:rsidRPr="00DA55E9" w:rsidRDefault="003871C0" w:rsidP="00C02CC4">
      <w:pPr>
        <w:pStyle w:val="a4"/>
        <w:spacing w:line="276" w:lineRule="auto"/>
        <w:rPr>
          <w:sz w:val="28"/>
          <w:szCs w:val="28"/>
        </w:rPr>
      </w:pPr>
      <w:r w:rsidRPr="00DA55E9">
        <w:rPr>
          <w:sz w:val="28"/>
          <w:szCs w:val="28"/>
        </w:rPr>
        <w:t xml:space="preserve">Численность детей в возрасте от 0-17 лет </w:t>
      </w:r>
      <w:r w:rsidR="00DA55E9" w:rsidRPr="00DA55E9">
        <w:rPr>
          <w:sz w:val="28"/>
          <w:szCs w:val="28"/>
        </w:rPr>
        <w:t>в 20</w:t>
      </w:r>
      <w:r w:rsidR="00B84C1C">
        <w:rPr>
          <w:sz w:val="28"/>
          <w:szCs w:val="28"/>
        </w:rPr>
        <w:t>2</w:t>
      </w:r>
      <w:r w:rsidR="001636BA">
        <w:rPr>
          <w:sz w:val="28"/>
          <w:szCs w:val="28"/>
        </w:rPr>
        <w:t>3</w:t>
      </w:r>
      <w:r w:rsidR="00B84C1C">
        <w:rPr>
          <w:sz w:val="28"/>
          <w:szCs w:val="28"/>
        </w:rPr>
        <w:t xml:space="preserve"> </w:t>
      </w:r>
      <w:r w:rsidR="003C2ED0">
        <w:rPr>
          <w:sz w:val="28"/>
          <w:szCs w:val="28"/>
        </w:rPr>
        <w:t xml:space="preserve">году – </w:t>
      </w:r>
      <w:r w:rsidR="00870300">
        <w:rPr>
          <w:sz w:val="28"/>
          <w:szCs w:val="28"/>
        </w:rPr>
        <w:t>1,</w:t>
      </w:r>
      <w:r w:rsidR="001636BA">
        <w:rPr>
          <w:sz w:val="28"/>
          <w:szCs w:val="28"/>
        </w:rPr>
        <w:t>0</w:t>
      </w:r>
      <w:r w:rsidR="003C2ED0">
        <w:rPr>
          <w:sz w:val="28"/>
          <w:szCs w:val="28"/>
        </w:rPr>
        <w:t xml:space="preserve"> тыс.</w:t>
      </w:r>
      <w:r w:rsidR="00870300">
        <w:rPr>
          <w:sz w:val="28"/>
          <w:szCs w:val="28"/>
        </w:rPr>
        <w:t xml:space="preserve"> </w:t>
      </w:r>
      <w:r w:rsidR="003C2ED0">
        <w:rPr>
          <w:sz w:val="28"/>
          <w:szCs w:val="28"/>
        </w:rPr>
        <w:t>чел</w:t>
      </w:r>
      <w:r w:rsidR="00870300">
        <w:rPr>
          <w:sz w:val="28"/>
          <w:szCs w:val="28"/>
        </w:rPr>
        <w:t>овек</w:t>
      </w:r>
      <w:r w:rsidR="003C2ED0">
        <w:rPr>
          <w:sz w:val="28"/>
          <w:szCs w:val="28"/>
        </w:rPr>
        <w:t>,</w:t>
      </w:r>
      <w:r w:rsidR="00DA55E9" w:rsidRPr="00DA55E9">
        <w:rPr>
          <w:sz w:val="28"/>
          <w:szCs w:val="28"/>
        </w:rPr>
        <w:t xml:space="preserve"> </w:t>
      </w:r>
      <w:r w:rsidR="003C2ED0">
        <w:rPr>
          <w:sz w:val="28"/>
          <w:szCs w:val="28"/>
        </w:rPr>
        <w:t xml:space="preserve">оценка </w:t>
      </w:r>
      <w:r w:rsidR="00DA55E9" w:rsidRPr="00DA55E9">
        <w:rPr>
          <w:sz w:val="28"/>
          <w:szCs w:val="28"/>
        </w:rPr>
        <w:t>20</w:t>
      </w:r>
      <w:r w:rsidR="00B90F28">
        <w:rPr>
          <w:sz w:val="28"/>
          <w:szCs w:val="28"/>
        </w:rPr>
        <w:t>2</w:t>
      </w:r>
      <w:r w:rsidR="001636BA">
        <w:rPr>
          <w:sz w:val="28"/>
          <w:szCs w:val="28"/>
        </w:rPr>
        <w:t>4</w:t>
      </w:r>
      <w:r w:rsidR="00DA55E9" w:rsidRPr="00DA55E9">
        <w:rPr>
          <w:sz w:val="28"/>
          <w:szCs w:val="28"/>
        </w:rPr>
        <w:t xml:space="preserve"> год</w:t>
      </w:r>
      <w:r w:rsidR="003C2ED0">
        <w:rPr>
          <w:sz w:val="28"/>
          <w:szCs w:val="28"/>
        </w:rPr>
        <w:t xml:space="preserve"> </w:t>
      </w:r>
      <w:r w:rsidR="001636BA">
        <w:rPr>
          <w:sz w:val="28"/>
          <w:szCs w:val="28"/>
        </w:rPr>
        <w:t>–</w:t>
      </w:r>
      <w:r w:rsidR="003C2ED0">
        <w:rPr>
          <w:sz w:val="28"/>
          <w:szCs w:val="28"/>
        </w:rPr>
        <w:t xml:space="preserve"> </w:t>
      </w:r>
      <w:r w:rsidR="001636BA">
        <w:rPr>
          <w:sz w:val="28"/>
          <w:szCs w:val="28"/>
        </w:rPr>
        <w:t>0,980</w:t>
      </w:r>
      <w:r w:rsidR="00DA55E9" w:rsidRPr="00DA55E9">
        <w:rPr>
          <w:sz w:val="28"/>
          <w:szCs w:val="28"/>
        </w:rPr>
        <w:t xml:space="preserve"> тыс. человек,</w:t>
      </w:r>
      <w:r w:rsidR="00EE52D8">
        <w:rPr>
          <w:sz w:val="28"/>
          <w:szCs w:val="28"/>
        </w:rPr>
        <w:t xml:space="preserve"> 20</w:t>
      </w:r>
      <w:r w:rsidR="00621016">
        <w:rPr>
          <w:sz w:val="28"/>
          <w:szCs w:val="28"/>
        </w:rPr>
        <w:t>2</w:t>
      </w:r>
      <w:r w:rsidR="001636BA">
        <w:rPr>
          <w:sz w:val="28"/>
          <w:szCs w:val="28"/>
        </w:rPr>
        <w:t>5</w:t>
      </w:r>
      <w:r w:rsidR="00EE52D8">
        <w:rPr>
          <w:sz w:val="28"/>
          <w:szCs w:val="28"/>
        </w:rPr>
        <w:t xml:space="preserve"> год – </w:t>
      </w:r>
      <w:r w:rsidR="00870300">
        <w:rPr>
          <w:sz w:val="28"/>
          <w:szCs w:val="28"/>
        </w:rPr>
        <w:t>0,9</w:t>
      </w:r>
      <w:r w:rsidR="001636BA">
        <w:rPr>
          <w:sz w:val="28"/>
          <w:szCs w:val="28"/>
        </w:rPr>
        <w:t>60</w:t>
      </w:r>
      <w:r w:rsidR="00EE52D8">
        <w:rPr>
          <w:sz w:val="28"/>
          <w:szCs w:val="28"/>
        </w:rPr>
        <w:t xml:space="preserve"> тыс.</w:t>
      </w:r>
      <w:r w:rsidR="00870300">
        <w:rPr>
          <w:sz w:val="28"/>
          <w:szCs w:val="28"/>
        </w:rPr>
        <w:t xml:space="preserve"> </w:t>
      </w:r>
      <w:r w:rsidR="00EE52D8">
        <w:rPr>
          <w:sz w:val="28"/>
          <w:szCs w:val="28"/>
        </w:rPr>
        <w:t>чел</w:t>
      </w:r>
      <w:r w:rsidR="00870300">
        <w:rPr>
          <w:sz w:val="28"/>
          <w:szCs w:val="28"/>
        </w:rPr>
        <w:t>овек</w:t>
      </w:r>
      <w:r w:rsidR="00EE52D8">
        <w:rPr>
          <w:sz w:val="28"/>
          <w:szCs w:val="28"/>
        </w:rPr>
        <w:t>, 20</w:t>
      </w:r>
      <w:r w:rsidR="00BA4A0D">
        <w:rPr>
          <w:sz w:val="28"/>
          <w:szCs w:val="28"/>
        </w:rPr>
        <w:t>2</w:t>
      </w:r>
      <w:r w:rsidR="001636BA">
        <w:rPr>
          <w:sz w:val="28"/>
          <w:szCs w:val="28"/>
        </w:rPr>
        <w:t xml:space="preserve">6 </w:t>
      </w:r>
      <w:r w:rsidR="00EE52D8">
        <w:rPr>
          <w:sz w:val="28"/>
          <w:szCs w:val="28"/>
        </w:rPr>
        <w:t xml:space="preserve">год – </w:t>
      </w:r>
      <w:r w:rsidR="00870300">
        <w:rPr>
          <w:sz w:val="28"/>
          <w:szCs w:val="28"/>
        </w:rPr>
        <w:t>0,9</w:t>
      </w:r>
      <w:r w:rsidR="001636BA">
        <w:rPr>
          <w:sz w:val="28"/>
          <w:szCs w:val="28"/>
        </w:rPr>
        <w:t>4</w:t>
      </w:r>
      <w:r w:rsidR="00870300">
        <w:rPr>
          <w:sz w:val="28"/>
          <w:szCs w:val="28"/>
        </w:rPr>
        <w:t>0</w:t>
      </w:r>
      <w:r w:rsidR="00B27821">
        <w:rPr>
          <w:sz w:val="28"/>
          <w:szCs w:val="28"/>
        </w:rPr>
        <w:t xml:space="preserve"> </w:t>
      </w:r>
      <w:r w:rsidR="00EE52D8">
        <w:rPr>
          <w:sz w:val="28"/>
          <w:szCs w:val="28"/>
        </w:rPr>
        <w:t>тыс.</w:t>
      </w:r>
      <w:r w:rsidR="00870300">
        <w:rPr>
          <w:sz w:val="28"/>
          <w:szCs w:val="28"/>
        </w:rPr>
        <w:t xml:space="preserve"> </w:t>
      </w:r>
      <w:r w:rsidR="00EE52D8">
        <w:rPr>
          <w:sz w:val="28"/>
          <w:szCs w:val="28"/>
        </w:rPr>
        <w:t>чел</w:t>
      </w:r>
      <w:r w:rsidR="00870300">
        <w:rPr>
          <w:sz w:val="28"/>
          <w:szCs w:val="28"/>
        </w:rPr>
        <w:t>овек</w:t>
      </w:r>
      <w:r w:rsidR="00EE52D8">
        <w:rPr>
          <w:sz w:val="28"/>
          <w:szCs w:val="28"/>
        </w:rPr>
        <w:t>,</w:t>
      </w:r>
      <w:r w:rsidR="00DA55E9" w:rsidRPr="00DA55E9">
        <w:rPr>
          <w:sz w:val="28"/>
          <w:szCs w:val="28"/>
        </w:rPr>
        <w:t xml:space="preserve"> </w:t>
      </w:r>
      <w:r w:rsidR="00716C6E">
        <w:rPr>
          <w:sz w:val="28"/>
          <w:szCs w:val="28"/>
        </w:rPr>
        <w:t>20</w:t>
      </w:r>
      <w:r w:rsidR="003C2ED0">
        <w:rPr>
          <w:sz w:val="28"/>
          <w:szCs w:val="28"/>
        </w:rPr>
        <w:t>2</w:t>
      </w:r>
      <w:r w:rsidR="001636BA">
        <w:rPr>
          <w:sz w:val="28"/>
          <w:szCs w:val="28"/>
        </w:rPr>
        <w:t>7</w:t>
      </w:r>
      <w:r w:rsidRPr="00DA55E9">
        <w:rPr>
          <w:sz w:val="28"/>
          <w:szCs w:val="28"/>
        </w:rPr>
        <w:t xml:space="preserve"> год</w:t>
      </w:r>
      <w:r w:rsidR="005E66CB">
        <w:rPr>
          <w:sz w:val="28"/>
          <w:szCs w:val="28"/>
        </w:rPr>
        <w:t>у</w:t>
      </w:r>
      <w:r w:rsidRPr="00DA55E9">
        <w:rPr>
          <w:sz w:val="28"/>
          <w:szCs w:val="28"/>
        </w:rPr>
        <w:t xml:space="preserve"> </w:t>
      </w:r>
      <w:r w:rsidR="005E66CB">
        <w:rPr>
          <w:sz w:val="28"/>
          <w:szCs w:val="28"/>
        </w:rPr>
        <w:t>достигнет</w:t>
      </w:r>
      <w:r w:rsidRPr="00DA55E9">
        <w:rPr>
          <w:sz w:val="28"/>
          <w:szCs w:val="28"/>
        </w:rPr>
        <w:t xml:space="preserve"> </w:t>
      </w:r>
      <w:r w:rsidR="00870300">
        <w:rPr>
          <w:sz w:val="28"/>
          <w:szCs w:val="28"/>
        </w:rPr>
        <w:t>0,9</w:t>
      </w:r>
      <w:r w:rsidR="001636BA">
        <w:rPr>
          <w:sz w:val="28"/>
          <w:szCs w:val="28"/>
        </w:rPr>
        <w:t>22</w:t>
      </w:r>
      <w:r w:rsidRPr="00DA55E9">
        <w:rPr>
          <w:sz w:val="28"/>
          <w:szCs w:val="28"/>
        </w:rPr>
        <w:t xml:space="preserve"> тыс.</w:t>
      </w:r>
      <w:r w:rsidR="00870300">
        <w:rPr>
          <w:sz w:val="28"/>
          <w:szCs w:val="28"/>
        </w:rPr>
        <w:t xml:space="preserve"> </w:t>
      </w:r>
      <w:r w:rsidRPr="00DA55E9">
        <w:rPr>
          <w:sz w:val="28"/>
          <w:szCs w:val="28"/>
        </w:rPr>
        <w:t>человек</w:t>
      </w:r>
      <w:r w:rsidR="00F34D60" w:rsidRPr="00DA55E9">
        <w:rPr>
          <w:sz w:val="28"/>
          <w:szCs w:val="28"/>
        </w:rPr>
        <w:t xml:space="preserve">. </w:t>
      </w:r>
    </w:p>
    <w:p w:rsidR="00DA2F93" w:rsidRPr="0014109B" w:rsidRDefault="00DA2F93" w:rsidP="0014109B">
      <w:pPr>
        <w:pStyle w:val="a4"/>
        <w:spacing w:before="120" w:after="120" w:line="276" w:lineRule="auto"/>
        <w:ind w:firstLine="0"/>
        <w:jc w:val="center"/>
        <w:rPr>
          <w:b/>
          <w:sz w:val="28"/>
          <w:szCs w:val="28"/>
        </w:rPr>
      </w:pPr>
      <w:r w:rsidRPr="0014109B">
        <w:rPr>
          <w:b/>
          <w:sz w:val="28"/>
          <w:szCs w:val="28"/>
        </w:rPr>
        <w:t>Общеэкономич</w:t>
      </w:r>
      <w:r w:rsidR="00B12A5A" w:rsidRPr="0014109B">
        <w:rPr>
          <w:b/>
          <w:sz w:val="28"/>
          <w:szCs w:val="28"/>
        </w:rPr>
        <w:t>ес</w:t>
      </w:r>
      <w:r w:rsidRPr="0014109B">
        <w:rPr>
          <w:b/>
          <w:sz w:val="28"/>
          <w:szCs w:val="28"/>
        </w:rPr>
        <w:t>кие показатели</w:t>
      </w:r>
    </w:p>
    <w:p w:rsidR="00221377" w:rsidRDefault="00221377" w:rsidP="00221377">
      <w:pPr>
        <w:pStyle w:val="a4"/>
        <w:spacing w:line="276" w:lineRule="auto"/>
        <w:rPr>
          <w:sz w:val="28"/>
          <w:szCs w:val="28"/>
        </w:rPr>
      </w:pPr>
      <w:r>
        <w:rPr>
          <w:sz w:val="28"/>
          <w:szCs w:val="28"/>
        </w:rPr>
        <w:t xml:space="preserve">На территории муниципального образования зарегистрировано 65 организаций, в том числе крупных и средних организаций 30. </w:t>
      </w:r>
    </w:p>
    <w:p w:rsidR="00221377" w:rsidRDefault="00221377" w:rsidP="00221377">
      <w:pPr>
        <w:pStyle w:val="a4"/>
        <w:spacing w:line="276" w:lineRule="auto"/>
        <w:rPr>
          <w:sz w:val="28"/>
          <w:szCs w:val="28"/>
        </w:rPr>
      </w:pPr>
      <w:r>
        <w:rPr>
          <w:sz w:val="28"/>
          <w:szCs w:val="28"/>
        </w:rPr>
        <w:t xml:space="preserve">По оценке </w:t>
      </w:r>
      <w:r w:rsidR="007A53B3">
        <w:rPr>
          <w:sz w:val="28"/>
          <w:szCs w:val="28"/>
        </w:rPr>
        <w:t>в</w:t>
      </w:r>
      <w:r>
        <w:rPr>
          <w:sz w:val="28"/>
          <w:szCs w:val="28"/>
        </w:rPr>
        <w:t xml:space="preserve"> 2024 году количество предприятий планируется на прежнем уровне и составит 65 единиц, в том числе крупных и средних 30. </w:t>
      </w:r>
    </w:p>
    <w:p w:rsidR="00221377" w:rsidRDefault="00221377" w:rsidP="00221377">
      <w:pPr>
        <w:pStyle w:val="a4"/>
        <w:spacing w:line="276" w:lineRule="auto"/>
        <w:rPr>
          <w:sz w:val="28"/>
          <w:szCs w:val="28"/>
        </w:rPr>
      </w:pPr>
      <w:r>
        <w:rPr>
          <w:sz w:val="28"/>
          <w:szCs w:val="28"/>
        </w:rPr>
        <w:t xml:space="preserve">Оборот организаций по всем видам экономической деятельности увеличился и в отчетном году составил по полному кругу 1360,1 млн. рублей или 102,4 % к уровню 2022 года. Рост показателя произошел за счет роста цен на товары и объема реализации товаров, услуг по следующим видам деятельности: в сфере торговли; обеспечение электрической энергией, газом и паром; образование; обрабатывающие производства, деятельность в области здравоохранения и социальных услуг. </w:t>
      </w:r>
    </w:p>
    <w:p w:rsidR="00221377" w:rsidRDefault="00221377" w:rsidP="00221377">
      <w:pPr>
        <w:pStyle w:val="a4"/>
        <w:spacing w:line="276" w:lineRule="auto"/>
        <w:rPr>
          <w:sz w:val="28"/>
          <w:szCs w:val="28"/>
        </w:rPr>
      </w:pPr>
      <w:r>
        <w:rPr>
          <w:sz w:val="28"/>
          <w:szCs w:val="28"/>
        </w:rPr>
        <w:t xml:space="preserve">Оборот организаций по крупным и средним предприятиям за 2023 год составил 552,8 млн. рублей или 103,5 % к уровню 2022 года. По оценке 2024 года 567,8 млн. рублей или 102,7 % к уровню 2023 года. В дальнейшем прогнозируется увеличение оборота организаций. </w:t>
      </w:r>
    </w:p>
    <w:p w:rsidR="00C07D8F" w:rsidRPr="0014109B" w:rsidRDefault="00C07D8F" w:rsidP="0014109B">
      <w:pPr>
        <w:pStyle w:val="a4"/>
        <w:spacing w:before="120" w:after="120" w:line="276" w:lineRule="auto"/>
        <w:ind w:firstLine="0"/>
        <w:jc w:val="center"/>
        <w:rPr>
          <w:b/>
          <w:sz w:val="28"/>
          <w:szCs w:val="28"/>
        </w:rPr>
      </w:pPr>
      <w:r w:rsidRPr="0014109B">
        <w:rPr>
          <w:b/>
          <w:sz w:val="28"/>
          <w:szCs w:val="28"/>
        </w:rPr>
        <w:t>Промышленность</w:t>
      </w:r>
    </w:p>
    <w:p w:rsidR="007C59B8" w:rsidRDefault="007C59B8" w:rsidP="007C59B8">
      <w:pPr>
        <w:ind w:firstLine="709"/>
        <w:jc w:val="both"/>
        <w:rPr>
          <w:sz w:val="28"/>
          <w:szCs w:val="28"/>
        </w:rPr>
      </w:pPr>
      <w:r>
        <w:rPr>
          <w:sz w:val="28"/>
          <w:szCs w:val="28"/>
        </w:rPr>
        <w:t xml:space="preserve">Объем промышленного производства в </w:t>
      </w:r>
      <w:proofErr w:type="spellStart"/>
      <w:r w:rsidRPr="007C59B8">
        <w:rPr>
          <w:iCs/>
          <w:sz w:val="28"/>
          <w:szCs w:val="28"/>
        </w:rPr>
        <w:t>Свечинском</w:t>
      </w:r>
      <w:proofErr w:type="spellEnd"/>
      <w:r w:rsidRPr="007C59B8">
        <w:rPr>
          <w:iCs/>
          <w:sz w:val="28"/>
          <w:szCs w:val="28"/>
        </w:rPr>
        <w:t xml:space="preserve"> муниципальном округе</w:t>
      </w:r>
      <w:r w:rsidRPr="007C59B8">
        <w:rPr>
          <w:szCs w:val="28"/>
        </w:rPr>
        <w:t xml:space="preserve"> </w:t>
      </w:r>
      <w:r w:rsidRPr="007C59B8">
        <w:rPr>
          <w:sz w:val="28"/>
          <w:szCs w:val="28"/>
        </w:rPr>
        <w:t>за 2022 год составил 148412,5 тыс. рублей,</w:t>
      </w:r>
      <w:r>
        <w:rPr>
          <w:sz w:val="28"/>
          <w:szCs w:val="28"/>
        </w:rPr>
        <w:t xml:space="preserve"> в том числе по крупным и средним организациям – 3538,0 тыс. рублей. Индекс промышленного производства составил 101,3 % к 2021 году.</w:t>
      </w:r>
    </w:p>
    <w:p w:rsidR="007C59B8" w:rsidRDefault="007C59B8" w:rsidP="007C59B8">
      <w:pPr>
        <w:ind w:firstLine="709"/>
        <w:jc w:val="both"/>
        <w:rPr>
          <w:sz w:val="28"/>
          <w:szCs w:val="28"/>
        </w:rPr>
      </w:pPr>
      <w:r>
        <w:rPr>
          <w:sz w:val="28"/>
          <w:szCs w:val="28"/>
        </w:rPr>
        <w:t>За 2023 год объем промышленного производства составил 154897,0 тыс. рублей, в том числе по крупным и средним организациям – 7163,0 тыс. рублей. Индекс промышленного производства составил 98,8% к 2022 году.</w:t>
      </w:r>
    </w:p>
    <w:p w:rsidR="007C59B8" w:rsidRDefault="007C59B8" w:rsidP="007C59B8">
      <w:pPr>
        <w:ind w:firstLine="709"/>
        <w:jc w:val="both"/>
        <w:rPr>
          <w:sz w:val="28"/>
          <w:szCs w:val="28"/>
        </w:rPr>
      </w:pPr>
      <w:r>
        <w:rPr>
          <w:sz w:val="28"/>
          <w:szCs w:val="28"/>
        </w:rPr>
        <w:t xml:space="preserve">По оценке, в 2024 году объем промышленного производства составит 160879,5 тыс. рублей, индекс промышленного производства – 100,9% к предыдущему году. </w:t>
      </w:r>
    </w:p>
    <w:p w:rsidR="007C59B8" w:rsidRPr="007C59B8" w:rsidRDefault="007C59B8" w:rsidP="007C59B8">
      <w:pPr>
        <w:ind w:firstLine="709"/>
        <w:jc w:val="both"/>
        <w:rPr>
          <w:sz w:val="28"/>
          <w:szCs w:val="28"/>
        </w:rPr>
      </w:pPr>
      <w:r>
        <w:rPr>
          <w:sz w:val="28"/>
          <w:szCs w:val="28"/>
        </w:rPr>
        <w:t xml:space="preserve">По прогнозу в 2025 году объем промышленного производства составит 166590,5 тыс. рублей </w:t>
      </w:r>
      <w:r w:rsidRPr="007C59B8">
        <w:rPr>
          <w:sz w:val="28"/>
          <w:szCs w:val="28"/>
        </w:rPr>
        <w:t xml:space="preserve">с </w:t>
      </w:r>
      <w:r w:rsidRPr="007C59B8">
        <w:rPr>
          <w:iCs/>
          <w:sz w:val="28"/>
          <w:szCs w:val="28"/>
        </w:rPr>
        <w:t>ростом</w:t>
      </w:r>
      <w:r w:rsidRPr="007C59B8">
        <w:rPr>
          <w:sz w:val="28"/>
          <w:szCs w:val="28"/>
        </w:rPr>
        <w:t xml:space="preserve"> индекса производства на 0,3% к предыдущему году; в 2026 году – 173339,2 тыс. рублей с </w:t>
      </w:r>
      <w:r w:rsidRPr="007C59B8">
        <w:rPr>
          <w:iCs/>
          <w:sz w:val="28"/>
          <w:szCs w:val="28"/>
        </w:rPr>
        <w:t>ростом</w:t>
      </w:r>
      <w:r w:rsidRPr="007C59B8">
        <w:rPr>
          <w:sz w:val="28"/>
          <w:szCs w:val="28"/>
        </w:rPr>
        <w:t xml:space="preserve"> индекса</w:t>
      </w:r>
      <w:r>
        <w:rPr>
          <w:sz w:val="28"/>
          <w:szCs w:val="28"/>
        </w:rPr>
        <w:t xml:space="preserve"> производства на 0,2% к предыдущему году; в 2027 году – 180788,1 тыс. </w:t>
      </w:r>
      <w:r w:rsidRPr="007C59B8">
        <w:rPr>
          <w:sz w:val="28"/>
          <w:szCs w:val="28"/>
        </w:rPr>
        <w:t xml:space="preserve">рублей с </w:t>
      </w:r>
      <w:r w:rsidRPr="007C59B8">
        <w:rPr>
          <w:iCs/>
          <w:sz w:val="28"/>
          <w:szCs w:val="28"/>
        </w:rPr>
        <w:t>ростом</w:t>
      </w:r>
      <w:r w:rsidRPr="007C59B8">
        <w:rPr>
          <w:sz w:val="28"/>
          <w:szCs w:val="28"/>
        </w:rPr>
        <w:t xml:space="preserve"> индекса производства на 0,2% к предыдущему году.</w:t>
      </w:r>
    </w:p>
    <w:p w:rsidR="00046140" w:rsidRPr="00E1397A" w:rsidRDefault="00046140" w:rsidP="0014109B">
      <w:pPr>
        <w:spacing w:line="276" w:lineRule="auto"/>
        <w:ind w:firstLine="720"/>
        <w:jc w:val="both"/>
        <w:rPr>
          <w:sz w:val="28"/>
          <w:szCs w:val="28"/>
        </w:rPr>
      </w:pPr>
      <w:r w:rsidRPr="00E1397A">
        <w:rPr>
          <w:sz w:val="28"/>
          <w:szCs w:val="28"/>
        </w:rPr>
        <w:t>Основными видами обрабатывающего производства являются: производство пищевых продуктов, включая напитки; обработка древесины и производство изделий из дерева.</w:t>
      </w:r>
    </w:p>
    <w:p w:rsidR="00294D64" w:rsidRDefault="00294D64" w:rsidP="0014109B">
      <w:pPr>
        <w:spacing w:line="276" w:lineRule="auto"/>
        <w:ind w:firstLine="709"/>
        <w:jc w:val="both"/>
        <w:rPr>
          <w:i/>
          <w:iCs/>
          <w:sz w:val="28"/>
          <w:szCs w:val="28"/>
        </w:rPr>
      </w:pPr>
      <w:r w:rsidRPr="008C53A8">
        <w:rPr>
          <w:sz w:val="28"/>
          <w:szCs w:val="28"/>
        </w:rPr>
        <w:lastRenderedPageBreak/>
        <w:t>В 202</w:t>
      </w:r>
      <w:r w:rsidR="007C59B8">
        <w:rPr>
          <w:sz w:val="28"/>
          <w:szCs w:val="28"/>
        </w:rPr>
        <w:t>3</w:t>
      </w:r>
      <w:r w:rsidRPr="008C53A8">
        <w:rPr>
          <w:sz w:val="28"/>
          <w:szCs w:val="28"/>
        </w:rPr>
        <w:t xml:space="preserve"> г. индекс производства составил </w:t>
      </w:r>
      <w:r w:rsidR="007C59B8">
        <w:rPr>
          <w:sz w:val="28"/>
          <w:szCs w:val="28"/>
        </w:rPr>
        <w:t>94,6</w:t>
      </w:r>
      <w:r w:rsidRPr="008C53A8">
        <w:rPr>
          <w:sz w:val="28"/>
          <w:szCs w:val="28"/>
        </w:rPr>
        <w:t>%</w:t>
      </w:r>
      <w:r>
        <w:rPr>
          <w:sz w:val="28"/>
          <w:szCs w:val="28"/>
        </w:rPr>
        <w:t xml:space="preserve">, за счет </w:t>
      </w:r>
      <w:r w:rsidR="007C59B8">
        <w:rPr>
          <w:sz w:val="28"/>
          <w:szCs w:val="28"/>
        </w:rPr>
        <w:t xml:space="preserve">снижения объемов </w:t>
      </w:r>
      <w:r>
        <w:rPr>
          <w:sz w:val="28"/>
          <w:szCs w:val="28"/>
        </w:rPr>
        <w:t xml:space="preserve">производства хлеба и хлебобулочных изделий и отгрузка составила </w:t>
      </w:r>
      <w:r w:rsidR="007C59B8">
        <w:rPr>
          <w:sz w:val="28"/>
          <w:szCs w:val="28"/>
        </w:rPr>
        <w:t>41513,4</w:t>
      </w:r>
      <w:r>
        <w:rPr>
          <w:sz w:val="28"/>
          <w:szCs w:val="28"/>
        </w:rPr>
        <w:t xml:space="preserve"> тыс. рублей.</w:t>
      </w:r>
      <w:r>
        <w:rPr>
          <w:i/>
          <w:iCs/>
          <w:sz w:val="28"/>
          <w:szCs w:val="28"/>
        </w:rPr>
        <w:t xml:space="preserve"> </w:t>
      </w:r>
      <w:r w:rsidRPr="006B5D08">
        <w:rPr>
          <w:sz w:val="28"/>
          <w:szCs w:val="28"/>
        </w:rPr>
        <w:t>В 202</w:t>
      </w:r>
      <w:r w:rsidR="007C59B8">
        <w:rPr>
          <w:sz w:val="28"/>
          <w:szCs w:val="28"/>
        </w:rPr>
        <w:t>4</w:t>
      </w:r>
      <w:r w:rsidRPr="006B5D08">
        <w:rPr>
          <w:sz w:val="28"/>
          <w:szCs w:val="28"/>
        </w:rPr>
        <w:t xml:space="preserve"> году </w:t>
      </w:r>
      <w:r w:rsidRPr="00FA0DB3">
        <w:rPr>
          <w:sz w:val="28"/>
          <w:szCs w:val="28"/>
        </w:rPr>
        <w:t xml:space="preserve">ожидается </w:t>
      </w:r>
      <w:r w:rsidR="007C59B8">
        <w:rPr>
          <w:iCs/>
          <w:sz w:val="28"/>
          <w:szCs w:val="28"/>
        </w:rPr>
        <w:t>увеличение</w:t>
      </w:r>
      <w:r w:rsidRPr="00FA0DB3">
        <w:rPr>
          <w:iCs/>
          <w:sz w:val="28"/>
          <w:szCs w:val="28"/>
        </w:rPr>
        <w:t xml:space="preserve"> </w:t>
      </w:r>
      <w:r w:rsidRPr="00FA0DB3">
        <w:rPr>
          <w:sz w:val="28"/>
          <w:szCs w:val="28"/>
        </w:rPr>
        <w:t>индекса</w:t>
      </w:r>
      <w:r>
        <w:rPr>
          <w:sz w:val="28"/>
          <w:szCs w:val="28"/>
        </w:rPr>
        <w:t xml:space="preserve"> производства </w:t>
      </w:r>
      <w:r w:rsidR="007C59B8">
        <w:rPr>
          <w:sz w:val="28"/>
          <w:szCs w:val="28"/>
        </w:rPr>
        <w:t>до</w:t>
      </w:r>
      <w:r>
        <w:rPr>
          <w:sz w:val="28"/>
          <w:szCs w:val="28"/>
        </w:rPr>
        <w:t xml:space="preserve"> </w:t>
      </w:r>
      <w:r w:rsidR="007C59B8">
        <w:rPr>
          <w:sz w:val="28"/>
          <w:szCs w:val="28"/>
        </w:rPr>
        <w:t>101,0</w:t>
      </w:r>
      <w:r>
        <w:rPr>
          <w:sz w:val="28"/>
          <w:szCs w:val="28"/>
        </w:rPr>
        <w:t>%</w:t>
      </w:r>
      <w:r w:rsidR="007C59B8">
        <w:rPr>
          <w:sz w:val="28"/>
          <w:szCs w:val="28"/>
        </w:rPr>
        <w:t xml:space="preserve"> </w:t>
      </w:r>
      <w:r>
        <w:rPr>
          <w:sz w:val="28"/>
          <w:szCs w:val="28"/>
        </w:rPr>
        <w:t>к 202</w:t>
      </w:r>
      <w:r w:rsidR="007C59B8">
        <w:rPr>
          <w:sz w:val="28"/>
          <w:szCs w:val="28"/>
        </w:rPr>
        <w:t>3</w:t>
      </w:r>
      <w:r>
        <w:rPr>
          <w:sz w:val="28"/>
          <w:szCs w:val="28"/>
        </w:rPr>
        <w:t xml:space="preserve"> году,</w:t>
      </w:r>
      <w:r w:rsidRPr="00FA0DB3">
        <w:rPr>
          <w:sz w:val="28"/>
          <w:szCs w:val="28"/>
        </w:rPr>
        <w:t xml:space="preserve"> </w:t>
      </w:r>
      <w:r w:rsidR="007C59B8">
        <w:rPr>
          <w:sz w:val="28"/>
          <w:szCs w:val="28"/>
        </w:rPr>
        <w:t>за счет увеличения</w:t>
      </w:r>
      <w:r>
        <w:rPr>
          <w:sz w:val="28"/>
          <w:szCs w:val="28"/>
        </w:rPr>
        <w:t xml:space="preserve"> объемом производства хлеба и хлебобулочных изделий</w:t>
      </w:r>
      <w:r w:rsidR="007C59B8">
        <w:rPr>
          <w:sz w:val="28"/>
          <w:szCs w:val="28"/>
        </w:rPr>
        <w:t>.</w:t>
      </w:r>
      <w:r>
        <w:rPr>
          <w:i/>
          <w:iCs/>
          <w:sz w:val="28"/>
          <w:szCs w:val="28"/>
        </w:rPr>
        <w:t xml:space="preserve"> </w:t>
      </w:r>
    </w:p>
    <w:p w:rsidR="00046140" w:rsidRPr="00E1397A" w:rsidRDefault="00046140" w:rsidP="0014109B">
      <w:pPr>
        <w:spacing w:line="276" w:lineRule="auto"/>
        <w:ind w:firstLine="720"/>
        <w:jc w:val="both"/>
        <w:rPr>
          <w:sz w:val="28"/>
          <w:szCs w:val="28"/>
        </w:rPr>
      </w:pPr>
      <w:r w:rsidRPr="00E1397A">
        <w:rPr>
          <w:sz w:val="28"/>
          <w:szCs w:val="28"/>
        </w:rPr>
        <w:t>По производству напитков отгрузка в 202</w:t>
      </w:r>
      <w:r w:rsidR="007C59B8">
        <w:rPr>
          <w:sz w:val="28"/>
          <w:szCs w:val="28"/>
        </w:rPr>
        <w:t>3</w:t>
      </w:r>
      <w:r w:rsidRPr="00E1397A">
        <w:rPr>
          <w:sz w:val="28"/>
          <w:szCs w:val="28"/>
        </w:rPr>
        <w:t xml:space="preserve"> году составила </w:t>
      </w:r>
      <w:r w:rsidR="007C59B8">
        <w:rPr>
          <w:sz w:val="28"/>
          <w:szCs w:val="28"/>
        </w:rPr>
        <w:t>263,6</w:t>
      </w:r>
      <w:r w:rsidRPr="00E1397A">
        <w:rPr>
          <w:sz w:val="28"/>
          <w:szCs w:val="28"/>
        </w:rPr>
        <w:t xml:space="preserve"> тыс.</w:t>
      </w:r>
      <w:r w:rsidR="00193A60">
        <w:rPr>
          <w:sz w:val="28"/>
          <w:szCs w:val="28"/>
        </w:rPr>
        <w:t xml:space="preserve"> </w:t>
      </w:r>
      <w:r w:rsidRPr="00E1397A">
        <w:rPr>
          <w:sz w:val="28"/>
          <w:szCs w:val="28"/>
        </w:rPr>
        <w:t>руб</w:t>
      </w:r>
      <w:r w:rsidR="00193A60">
        <w:rPr>
          <w:sz w:val="28"/>
          <w:szCs w:val="28"/>
        </w:rPr>
        <w:t>лей</w:t>
      </w:r>
      <w:r w:rsidRPr="00E1397A">
        <w:rPr>
          <w:sz w:val="28"/>
          <w:szCs w:val="28"/>
        </w:rPr>
        <w:t xml:space="preserve">, индекс производства </w:t>
      </w:r>
      <w:r w:rsidR="00193A60" w:rsidRPr="00FA0DB3">
        <w:rPr>
          <w:sz w:val="28"/>
          <w:szCs w:val="28"/>
        </w:rPr>
        <w:t xml:space="preserve">составил </w:t>
      </w:r>
      <w:r w:rsidR="007C59B8">
        <w:rPr>
          <w:sz w:val="28"/>
          <w:szCs w:val="28"/>
        </w:rPr>
        <w:t>100,6%</w:t>
      </w:r>
      <w:r w:rsidR="00193A60" w:rsidRPr="00FA0DB3">
        <w:rPr>
          <w:sz w:val="28"/>
          <w:szCs w:val="28"/>
        </w:rPr>
        <w:t>. В 202</w:t>
      </w:r>
      <w:r w:rsidR="007C59B8">
        <w:rPr>
          <w:sz w:val="28"/>
          <w:szCs w:val="28"/>
        </w:rPr>
        <w:t>4</w:t>
      </w:r>
      <w:r w:rsidR="00193A60" w:rsidRPr="00FA0DB3">
        <w:rPr>
          <w:sz w:val="28"/>
          <w:szCs w:val="28"/>
        </w:rPr>
        <w:t xml:space="preserve"> году ожидается </w:t>
      </w:r>
      <w:r w:rsidR="00193A60" w:rsidRPr="00FA0DB3">
        <w:rPr>
          <w:iCs/>
          <w:sz w:val="28"/>
          <w:szCs w:val="28"/>
        </w:rPr>
        <w:t xml:space="preserve">рост </w:t>
      </w:r>
      <w:r w:rsidR="00193A60" w:rsidRPr="00FA0DB3">
        <w:rPr>
          <w:sz w:val="28"/>
          <w:szCs w:val="28"/>
        </w:rPr>
        <w:t xml:space="preserve">индекса производства до </w:t>
      </w:r>
      <w:r w:rsidR="007C59B8">
        <w:rPr>
          <w:sz w:val="28"/>
          <w:szCs w:val="28"/>
        </w:rPr>
        <w:t>101,0</w:t>
      </w:r>
      <w:r w:rsidR="00193A60" w:rsidRPr="00FA0DB3">
        <w:rPr>
          <w:sz w:val="28"/>
          <w:szCs w:val="28"/>
        </w:rPr>
        <w:t>% к 202</w:t>
      </w:r>
      <w:r w:rsidR="007C59B8">
        <w:rPr>
          <w:sz w:val="28"/>
          <w:szCs w:val="28"/>
        </w:rPr>
        <w:t>3</w:t>
      </w:r>
      <w:r w:rsidR="00193A60" w:rsidRPr="00FA0DB3">
        <w:rPr>
          <w:sz w:val="28"/>
          <w:szCs w:val="28"/>
        </w:rPr>
        <w:t xml:space="preserve"> году</w:t>
      </w:r>
      <w:r w:rsidRPr="00E1397A">
        <w:rPr>
          <w:sz w:val="28"/>
          <w:szCs w:val="28"/>
        </w:rPr>
        <w:t>. Субъектами малого предпринимательства за 202</w:t>
      </w:r>
      <w:r w:rsidR="007C59B8">
        <w:rPr>
          <w:sz w:val="28"/>
          <w:szCs w:val="28"/>
        </w:rPr>
        <w:t>3</w:t>
      </w:r>
      <w:r w:rsidRPr="00E1397A">
        <w:rPr>
          <w:sz w:val="28"/>
          <w:szCs w:val="28"/>
        </w:rPr>
        <w:t xml:space="preserve"> год произведено </w:t>
      </w:r>
      <w:r w:rsidR="007C59B8">
        <w:rPr>
          <w:sz w:val="28"/>
          <w:szCs w:val="28"/>
        </w:rPr>
        <w:t>592</w:t>
      </w:r>
      <w:r w:rsidR="00193A60">
        <w:rPr>
          <w:sz w:val="28"/>
          <w:szCs w:val="28"/>
        </w:rPr>
        <w:t>,0</w:t>
      </w:r>
      <w:r w:rsidRPr="00E1397A">
        <w:rPr>
          <w:sz w:val="28"/>
          <w:szCs w:val="28"/>
        </w:rPr>
        <w:t xml:space="preserve"> тонн хлеба и хлебобулочных изделий и </w:t>
      </w:r>
      <w:r w:rsidR="00193A60">
        <w:rPr>
          <w:sz w:val="28"/>
          <w:szCs w:val="28"/>
        </w:rPr>
        <w:t>0,</w:t>
      </w:r>
      <w:r w:rsidR="007C59B8">
        <w:rPr>
          <w:sz w:val="28"/>
          <w:szCs w:val="28"/>
        </w:rPr>
        <w:t>7</w:t>
      </w:r>
      <w:r w:rsidRPr="00E1397A">
        <w:rPr>
          <w:sz w:val="28"/>
          <w:szCs w:val="28"/>
        </w:rPr>
        <w:t xml:space="preserve"> тыс. </w:t>
      </w:r>
      <w:proofErr w:type="spellStart"/>
      <w:r w:rsidRPr="00E1397A">
        <w:rPr>
          <w:sz w:val="28"/>
          <w:szCs w:val="28"/>
        </w:rPr>
        <w:t>дкл</w:t>
      </w:r>
      <w:proofErr w:type="spellEnd"/>
      <w:r w:rsidRPr="00E1397A">
        <w:rPr>
          <w:sz w:val="28"/>
          <w:szCs w:val="28"/>
        </w:rPr>
        <w:t xml:space="preserve">. лимонада, так же индивидуальные предприниматели производят хлебобулочные изделия (выпечку). </w:t>
      </w:r>
    </w:p>
    <w:p w:rsidR="00046140" w:rsidRPr="00E1397A" w:rsidRDefault="00046140" w:rsidP="00193A60">
      <w:pPr>
        <w:spacing w:line="276" w:lineRule="auto"/>
        <w:ind w:firstLine="709"/>
        <w:jc w:val="both"/>
        <w:rPr>
          <w:sz w:val="28"/>
          <w:szCs w:val="28"/>
        </w:rPr>
      </w:pPr>
      <w:r w:rsidRPr="00E1397A">
        <w:rPr>
          <w:sz w:val="28"/>
          <w:szCs w:val="28"/>
        </w:rPr>
        <w:t>У предприятий деревообрабатывающей древесины отгрузка в 202</w:t>
      </w:r>
      <w:r w:rsidR="007C59B8">
        <w:rPr>
          <w:sz w:val="28"/>
          <w:szCs w:val="28"/>
        </w:rPr>
        <w:t>3</w:t>
      </w:r>
      <w:r w:rsidRPr="00E1397A">
        <w:rPr>
          <w:sz w:val="28"/>
          <w:szCs w:val="28"/>
        </w:rPr>
        <w:t xml:space="preserve"> году увеличилась на </w:t>
      </w:r>
      <w:r w:rsidR="007C59B8">
        <w:rPr>
          <w:sz w:val="28"/>
          <w:szCs w:val="28"/>
        </w:rPr>
        <w:t>2,6</w:t>
      </w:r>
      <w:r w:rsidRPr="00E1397A">
        <w:rPr>
          <w:sz w:val="28"/>
          <w:szCs w:val="28"/>
        </w:rPr>
        <w:t xml:space="preserve"> % к уровню 202</w:t>
      </w:r>
      <w:r w:rsidR="007C59B8">
        <w:rPr>
          <w:sz w:val="28"/>
          <w:szCs w:val="28"/>
        </w:rPr>
        <w:t>2</w:t>
      </w:r>
      <w:r w:rsidRPr="00E1397A">
        <w:rPr>
          <w:sz w:val="28"/>
          <w:szCs w:val="28"/>
        </w:rPr>
        <w:t xml:space="preserve"> года и составила </w:t>
      </w:r>
      <w:r w:rsidR="007C59B8">
        <w:rPr>
          <w:sz w:val="28"/>
          <w:szCs w:val="28"/>
        </w:rPr>
        <w:t>57383,3</w:t>
      </w:r>
      <w:r w:rsidRPr="00E1397A">
        <w:rPr>
          <w:sz w:val="28"/>
          <w:szCs w:val="28"/>
        </w:rPr>
        <w:t xml:space="preserve"> тыс.</w:t>
      </w:r>
      <w:r w:rsidR="00193A60">
        <w:rPr>
          <w:sz w:val="28"/>
          <w:szCs w:val="28"/>
        </w:rPr>
        <w:t xml:space="preserve"> </w:t>
      </w:r>
      <w:r w:rsidRPr="00E1397A">
        <w:rPr>
          <w:sz w:val="28"/>
          <w:szCs w:val="28"/>
        </w:rPr>
        <w:t>руб</w:t>
      </w:r>
      <w:r w:rsidR="00193A60">
        <w:rPr>
          <w:sz w:val="28"/>
          <w:szCs w:val="28"/>
        </w:rPr>
        <w:t>лей</w:t>
      </w:r>
      <w:r w:rsidRPr="00E1397A">
        <w:rPr>
          <w:sz w:val="28"/>
          <w:szCs w:val="28"/>
        </w:rPr>
        <w:t xml:space="preserve">. </w:t>
      </w:r>
      <w:r w:rsidR="00193A60" w:rsidRPr="008C53A8">
        <w:rPr>
          <w:sz w:val="28"/>
          <w:szCs w:val="28"/>
        </w:rPr>
        <w:t>В 202</w:t>
      </w:r>
      <w:r w:rsidR="007C59B8">
        <w:rPr>
          <w:sz w:val="28"/>
          <w:szCs w:val="28"/>
        </w:rPr>
        <w:t>3</w:t>
      </w:r>
      <w:r w:rsidR="00193A60" w:rsidRPr="008C53A8">
        <w:rPr>
          <w:sz w:val="28"/>
          <w:szCs w:val="28"/>
        </w:rPr>
        <w:t xml:space="preserve"> г. индекс производства составил </w:t>
      </w:r>
      <w:r w:rsidR="007C59B8">
        <w:rPr>
          <w:sz w:val="28"/>
          <w:szCs w:val="28"/>
        </w:rPr>
        <w:t>101,4</w:t>
      </w:r>
      <w:r w:rsidR="00193A60" w:rsidRPr="008C53A8">
        <w:rPr>
          <w:sz w:val="28"/>
          <w:szCs w:val="28"/>
        </w:rPr>
        <w:t>%</w:t>
      </w:r>
      <w:r w:rsidR="00193A60">
        <w:rPr>
          <w:sz w:val="28"/>
          <w:szCs w:val="28"/>
        </w:rPr>
        <w:t xml:space="preserve">, </w:t>
      </w:r>
      <w:r w:rsidR="00193A60" w:rsidRPr="0069393B">
        <w:rPr>
          <w:sz w:val="28"/>
          <w:szCs w:val="28"/>
        </w:rPr>
        <w:t xml:space="preserve">за счет </w:t>
      </w:r>
      <w:r w:rsidR="007C59B8">
        <w:rPr>
          <w:sz w:val="28"/>
          <w:szCs w:val="28"/>
        </w:rPr>
        <w:t>увеличения</w:t>
      </w:r>
      <w:r w:rsidR="00193A60" w:rsidRPr="0069393B">
        <w:rPr>
          <w:sz w:val="28"/>
          <w:szCs w:val="28"/>
        </w:rPr>
        <w:t xml:space="preserve"> объемов производства. </w:t>
      </w:r>
      <w:r w:rsidRPr="00E1397A">
        <w:rPr>
          <w:sz w:val="28"/>
          <w:szCs w:val="28"/>
        </w:rPr>
        <w:t xml:space="preserve">В сфере деревообработки осуществляют деятельность </w:t>
      </w:r>
      <w:r w:rsidR="007C59B8">
        <w:rPr>
          <w:sz w:val="28"/>
          <w:szCs w:val="28"/>
        </w:rPr>
        <w:t>5</w:t>
      </w:r>
      <w:r w:rsidRPr="00E1397A">
        <w:rPr>
          <w:sz w:val="28"/>
          <w:szCs w:val="28"/>
        </w:rPr>
        <w:t xml:space="preserve"> индивидуальных предпринимателей и </w:t>
      </w:r>
      <w:r w:rsidR="007C59B8">
        <w:rPr>
          <w:sz w:val="28"/>
          <w:szCs w:val="28"/>
        </w:rPr>
        <w:t>2</w:t>
      </w:r>
      <w:r w:rsidRPr="00E1397A">
        <w:rPr>
          <w:sz w:val="28"/>
          <w:szCs w:val="28"/>
        </w:rPr>
        <w:t xml:space="preserve"> организации. По оценке на 202</w:t>
      </w:r>
      <w:r w:rsidR="007C59B8">
        <w:rPr>
          <w:sz w:val="28"/>
          <w:szCs w:val="28"/>
        </w:rPr>
        <w:t>4</w:t>
      </w:r>
      <w:r w:rsidRPr="00E1397A">
        <w:rPr>
          <w:sz w:val="28"/>
          <w:szCs w:val="28"/>
        </w:rPr>
        <w:t xml:space="preserve"> год планируется темп роста отгрузки </w:t>
      </w:r>
      <w:r w:rsidR="007C59B8">
        <w:rPr>
          <w:sz w:val="28"/>
          <w:szCs w:val="28"/>
        </w:rPr>
        <w:t>106,7</w:t>
      </w:r>
      <w:r w:rsidRPr="00E1397A">
        <w:rPr>
          <w:sz w:val="28"/>
          <w:szCs w:val="28"/>
        </w:rPr>
        <w:t xml:space="preserve">% к предыдущему году при индексе производства </w:t>
      </w:r>
      <w:r w:rsidR="007C59B8">
        <w:rPr>
          <w:sz w:val="28"/>
          <w:szCs w:val="28"/>
        </w:rPr>
        <w:t>101,6</w:t>
      </w:r>
      <w:r w:rsidRPr="00E1397A">
        <w:rPr>
          <w:sz w:val="28"/>
          <w:szCs w:val="28"/>
        </w:rPr>
        <w:t>%. В прогнозируемом периоде наблюдается рост отгрузки и в 202</w:t>
      </w:r>
      <w:r w:rsidR="007C59B8">
        <w:rPr>
          <w:sz w:val="28"/>
          <w:szCs w:val="28"/>
        </w:rPr>
        <w:t>6</w:t>
      </w:r>
      <w:r w:rsidRPr="00E1397A">
        <w:rPr>
          <w:sz w:val="28"/>
          <w:szCs w:val="28"/>
        </w:rPr>
        <w:t xml:space="preserve"> году составит </w:t>
      </w:r>
      <w:r w:rsidR="007C59B8">
        <w:rPr>
          <w:sz w:val="28"/>
          <w:szCs w:val="28"/>
        </w:rPr>
        <w:t>70996,3</w:t>
      </w:r>
      <w:r w:rsidRPr="00E1397A">
        <w:rPr>
          <w:sz w:val="28"/>
          <w:szCs w:val="28"/>
        </w:rPr>
        <w:t xml:space="preserve"> тыс.</w:t>
      </w:r>
      <w:r w:rsidR="007C59B8">
        <w:rPr>
          <w:sz w:val="28"/>
          <w:szCs w:val="28"/>
        </w:rPr>
        <w:t xml:space="preserve"> </w:t>
      </w:r>
      <w:r w:rsidRPr="00E1397A">
        <w:rPr>
          <w:sz w:val="28"/>
          <w:szCs w:val="28"/>
        </w:rPr>
        <w:t>руб</w:t>
      </w:r>
      <w:r w:rsidR="007C59B8">
        <w:rPr>
          <w:sz w:val="28"/>
          <w:szCs w:val="28"/>
        </w:rPr>
        <w:t>лей</w:t>
      </w:r>
      <w:r w:rsidRPr="00E1397A">
        <w:rPr>
          <w:sz w:val="28"/>
          <w:szCs w:val="28"/>
        </w:rPr>
        <w:t xml:space="preserve"> при индексе </w:t>
      </w:r>
      <w:r w:rsidR="007C59B8">
        <w:rPr>
          <w:sz w:val="28"/>
          <w:szCs w:val="28"/>
        </w:rPr>
        <w:t>102,3</w:t>
      </w:r>
      <w:r w:rsidRPr="00E1397A">
        <w:rPr>
          <w:sz w:val="28"/>
          <w:szCs w:val="28"/>
        </w:rPr>
        <w:t>%.</w:t>
      </w:r>
    </w:p>
    <w:p w:rsidR="00046140" w:rsidRPr="00E1397A" w:rsidRDefault="00046140" w:rsidP="00A9161E">
      <w:pPr>
        <w:spacing w:line="276" w:lineRule="auto"/>
        <w:ind w:firstLine="709"/>
        <w:jc w:val="both"/>
        <w:rPr>
          <w:sz w:val="28"/>
          <w:szCs w:val="28"/>
        </w:rPr>
      </w:pPr>
      <w:r w:rsidRPr="00E1397A">
        <w:rPr>
          <w:sz w:val="28"/>
          <w:szCs w:val="28"/>
        </w:rPr>
        <w:t xml:space="preserve">Отгрузка по разделу </w:t>
      </w:r>
      <w:r w:rsidRPr="00E1397A">
        <w:rPr>
          <w:sz w:val="28"/>
          <w:szCs w:val="28"/>
          <w:lang w:val="en-US"/>
        </w:rPr>
        <w:t>D</w:t>
      </w:r>
      <w:r w:rsidRPr="00E1397A">
        <w:rPr>
          <w:sz w:val="28"/>
          <w:szCs w:val="28"/>
        </w:rPr>
        <w:t xml:space="preserve"> Производство и распределение электроэнергии, газа и воды за 202</w:t>
      </w:r>
      <w:r w:rsidR="000B6E14">
        <w:rPr>
          <w:sz w:val="28"/>
          <w:szCs w:val="28"/>
        </w:rPr>
        <w:t>3</w:t>
      </w:r>
      <w:r w:rsidRPr="00E1397A">
        <w:rPr>
          <w:sz w:val="28"/>
          <w:szCs w:val="28"/>
        </w:rPr>
        <w:t xml:space="preserve"> год составила </w:t>
      </w:r>
      <w:r w:rsidR="000B6E14">
        <w:rPr>
          <w:sz w:val="28"/>
          <w:szCs w:val="28"/>
        </w:rPr>
        <w:t>44204</w:t>
      </w:r>
      <w:r w:rsidRPr="00E1397A">
        <w:rPr>
          <w:sz w:val="28"/>
          <w:szCs w:val="28"/>
        </w:rPr>
        <w:t xml:space="preserve"> тыс.</w:t>
      </w:r>
      <w:r w:rsidR="00193A60">
        <w:rPr>
          <w:sz w:val="28"/>
          <w:szCs w:val="28"/>
        </w:rPr>
        <w:t xml:space="preserve"> </w:t>
      </w:r>
      <w:r w:rsidRPr="00E1397A">
        <w:rPr>
          <w:sz w:val="28"/>
          <w:szCs w:val="28"/>
        </w:rPr>
        <w:t>руб</w:t>
      </w:r>
      <w:r w:rsidR="00193A60">
        <w:rPr>
          <w:sz w:val="28"/>
          <w:szCs w:val="28"/>
        </w:rPr>
        <w:t>лей</w:t>
      </w:r>
      <w:r w:rsidRPr="00E1397A">
        <w:rPr>
          <w:sz w:val="28"/>
          <w:szCs w:val="28"/>
        </w:rPr>
        <w:t>, в т</w:t>
      </w:r>
      <w:r w:rsidR="00193A60">
        <w:rPr>
          <w:sz w:val="28"/>
          <w:szCs w:val="28"/>
        </w:rPr>
        <w:t xml:space="preserve">ом </w:t>
      </w:r>
      <w:r w:rsidRPr="00E1397A">
        <w:rPr>
          <w:sz w:val="28"/>
          <w:szCs w:val="28"/>
        </w:rPr>
        <w:t>ч</w:t>
      </w:r>
      <w:r w:rsidR="00193A60">
        <w:rPr>
          <w:sz w:val="28"/>
          <w:szCs w:val="28"/>
        </w:rPr>
        <w:t>исле</w:t>
      </w:r>
      <w:r w:rsidRPr="00E1397A">
        <w:rPr>
          <w:sz w:val="28"/>
          <w:szCs w:val="28"/>
        </w:rPr>
        <w:t xml:space="preserve"> по крупным и средним предприятиям – </w:t>
      </w:r>
      <w:r w:rsidR="000B6E14">
        <w:rPr>
          <w:sz w:val="28"/>
          <w:szCs w:val="28"/>
        </w:rPr>
        <w:t>5545</w:t>
      </w:r>
      <w:r w:rsidR="00193A60">
        <w:rPr>
          <w:sz w:val="28"/>
          <w:szCs w:val="28"/>
        </w:rPr>
        <w:t>,0</w:t>
      </w:r>
      <w:r w:rsidRPr="00E1397A">
        <w:rPr>
          <w:sz w:val="28"/>
          <w:szCs w:val="28"/>
        </w:rPr>
        <w:t xml:space="preserve"> тыс. руб</w:t>
      </w:r>
      <w:r w:rsidR="00193A60">
        <w:rPr>
          <w:sz w:val="28"/>
          <w:szCs w:val="28"/>
        </w:rPr>
        <w:t>лей</w:t>
      </w:r>
      <w:r w:rsidRPr="00E1397A">
        <w:rPr>
          <w:sz w:val="28"/>
          <w:szCs w:val="28"/>
        </w:rPr>
        <w:t xml:space="preserve">. </w:t>
      </w:r>
      <w:r w:rsidR="00193A60" w:rsidRPr="008C53A8">
        <w:rPr>
          <w:sz w:val="28"/>
          <w:szCs w:val="28"/>
        </w:rPr>
        <w:t>В 202</w:t>
      </w:r>
      <w:r w:rsidR="000B6E14">
        <w:rPr>
          <w:sz w:val="28"/>
          <w:szCs w:val="28"/>
        </w:rPr>
        <w:t>3</w:t>
      </w:r>
      <w:r w:rsidR="00193A60" w:rsidRPr="008C53A8">
        <w:rPr>
          <w:sz w:val="28"/>
          <w:szCs w:val="28"/>
        </w:rPr>
        <w:t xml:space="preserve"> г. индекс производства составил </w:t>
      </w:r>
      <w:r w:rsidR="000B6E14">
        <w:rPr>
          <w:sz w:val="28"/>
          <w:szCs w:val="28"/>
        </w:rPr>
        <w:t>100,6</w:t>
      </w:r>
      <w:r w:rsidR="00193A60" w:rsidRPr="008C53A8">
        <w:rPr>
          <w:sz w:val="28"/>
          <w:szCs w:val="28"/>
        </w:rPr>
        <w:t>%</w:t>
      </w:r>
      <w:r w:rsidR="00193A60">
        <w:rPr>
          <w:sz w:val="28"/>
          <w:szCs w:val="28"/>
        </w:rPr>
        <w:t>.</w:t>
      </w:r>
      <w:r w:rsidR="00193A60" w:rsidRPr="006B5D08">
        <w:rPr>
          <w:sz w:val="28"/>
          <w:szCs w:val="28"/>
        </w:rPr>
        <w:t xml:space="preserve"> В 202</w:t>
      </w:r>
      <w:r w:rsidR="000B6E14">
        <w:rPr>
          <w:sz w:val="28"/>
          <w:szCs w:val="28"/>
        </w:rPr>
        <w:t>4</w:t>
      </w:r>
      <w:r w:rsidR="00193A60" w:rsidRPr="006B5D08">
        <w:rPr>
          <w:sz w:val="28"/>
          <w:szCs w:val="28"/>
        </w:rPr>
        <w:t xml:space="preserve"> году ожидается </w:t>
      </w:r>
      <w:r w:rsidR="00193A60">
        <w:rPr>
          <w:sz w:val="28"/>
          <w:szCs w:val="28"/>
        </w:rPr>
        <w:t>незначительные рост</w:t>
      </w:r>
      <w:r w:rsidR="00193A60" w:rsidRPr="006B5D08">
        <w:rPr>
          <w:i/>
          <w:iCs/>
          <w:sz w:val="28"/>
          <w:szCs w:val="28"/>
        </w:rPr>
        <w:t xml:space="preserve"> </w:t>
      </w:r>
      <w:r w:rsidR="00193A60">
        <w:rPr>
          <w:sz w:val="28"/>
          <w:szCs w:val="28"/>
        </w:rPr>
        <w:t>индекса производства до 100,</w:t>
      </w:r>
      <w:r w:rsidR="000B6E14">
        <w:rPr>
          <w:sz w:val="28"/>
          <w:szCs w:val="28"/>
        </w:rPr>
        <w:t>7</w:t>
      </w:r>
      <w:r w:rsidR="00193A60">
        <w:rPr>
          <w:sz w:val="28"/>
          <w:szCs w:val="28"/>
        </w:rPr>
        <w:t>% к 202</w:t>
      </w:r>
      <w:r w:rsidR="000B6E14">
        <w:rPr>
          <w:sz w:val="28"/>
          <w:szCs w:val="28"/>
        </w:rPr>
        <w:t>3</w:t>
      </w:r>
      <w:r w:rsidR="00193A60">
        <w:rPr>
          <w:sz w:val="28"/>
          <w:szCs w:val="28"/>
        </w:rPr>
        <w:t xml:space="preserve"> году. </w:t>
      </w:r>
      <w:r w:rsidRPr="00E1397A">
        <w:rPr>
          <w:sz w:val="28"/>
          <w:szCs w:val="28"/>
        </w:rPr>
        <w:t>В прогнозируемом периоде и</w:t>
      </w:r>
      <w:r w:rsidR="000B6E14">
        <w:rPr>
          <w:sz w:val="28"/>
          <w:szCs w:val="28"/>
        </w:rPr>
        <w:t>ндекс производства планируется до</w:t>
      </w:r>
      <w:r w:rsidRPr="00E1397A">
        <w:rPr>
          <w:sz w:val="28"/>
          <w:szCs w:val="28"/>
        </w:rPr>
        <w:t xml:space="preserve"> уровн</w:t>
      </w:r>
      <w:r w:rsidR="000B6E14">
        <w:rPr>
          <w:sz w:val="28"/>
          <w:szCs w:val="28"/>
        </w:rPr>
        <w:t>я</w:t>
      </w:r>
      <w:r w:rsidR="00193A60">
        <w:rPr>
          <w:sz w:val="28"/>
          <w:szCs w:val="28"/>
        </w:rPr>
        <w:t>101,</w:t>
      </w:r>
      <w:r w:rsidR="000B6E14">
        <w:rPr>
          <w:sz w:val="28"/>
          <w:szCs w:val="28"/>
        </w:rPr>
        <w:t>1</w:t>
      </w:r>
      <w:r w:rsidR="00193A60">
        <w:rPr>
          <w:sz w:val="28"/>
          <w:szCs w:val="28"/>
        </w:rPr>
        <w:t xml:space="preserve">%. </w:t>
      </w:r>
    </w:p>
    <w:p w:rsidR="00046140" w:rsidRPr="00E1397A" w:rsidRDefault="00046140" w:rsidP="001A7918">
      <w:pPr>
        <w:spacing w:line="276" w:lineRule="auto"/>
        <w:ind w:firstLine="709"/>
        <w:jc w:val="both"/>
        <w:rPr>
          <w:sz w:val="28"/>
          <w:szCs w:val="28"/>
        </w:rPr>
      </w:pPr>
      <w:r>
        <w:rPr>
          <w:sz w:val="28"/>
          <w:szCs w:val="28"/>
        </w:rPr>
        <w:t>По р</w:t>
      </w:r>
      <w:r w:rsidRPr="00E1397A">
        <w:rPr>
          <w:sz w:val="28"/>
          <w:szCs w:val="28"/>
        </w:rPr>
        <w:t>аздел</w:t>
      </w:r>
      <w:r>
        <w:rPr>
          <w:sz w:val="28"/>
          <w:szCs w:val="28"/>
        </w:rPr>
        <w:t>у</w:t>
      </w:r>
      <w:r w:rsidRPr="00E1397A">
        <w:rPr>
          <w:sz w:val="28"/>
          <w:szCs w:val="28"/>
        </w:rPr>
        <w:t xml:space="preserve"> </w:t>
      </w:r>
      <w:r w:rsidRPr="00E1397A">
        <w:rPr>
          <w:sz w:val="28"/>
          <w:szCs w:val="28"/>
          <w:lang w:val="en-US"/>
        </w:rPr>
        <w:t>E</w:t>
      </w:r>
      <w:r w:rsidRPr="00E1397A">
        <w:rPr>
          <w:sz w:val="28"/>
          <w:szCs w:val="28"/>
        </w:rPr>
        <w:t xml:space="preserve"> по оказанию услуг водоснабжения и водоотведения представлен предприятием малого предпринимательства (ООО «КТС») </w:t>
      </w:r>
      <w:r>
        <w:rPr>
          <w:sz w:val="28"/>
          <w:szCs w:val="28"/>
        </w:rPr>
        <w:t>и деятельность</w:t>
      </w:r>
      <w:r w:rsidR="00193A60">
        <w:rPr>
          <w:sz w:val="28"/>
          <w:szCs w:val="28"/>
        </w:rPr>
        <w:t>ю</w:t>
      </w:r>
      <w:r>
        <w:rPr>
          <w:sz w:val="28"/>
          <w:szCs w:val="28"/>
        </w:rPr>
        <w:t xml:space="preserve"> по водоснабжению крупным предприятием (администрация Свечинского муниципального округа) </w:t>
      </w:r>
      <w:r w:rsidRPr="00E1397A">
        <w:rPr>
          <w:sz w:val="28"/>
          <w:szCs w:val="28"/>
        </w:rPr>
        <w:t xml:space="preserve">в размере </w:t>
      </w:r>
      <w:r w:rsidR="001A7918">
        <w:rPr>
          <w:sz w:val="28"/>
          <w:szCs w:val="28"/>
        </w:rPr>
        <w:t>11532,8</w:t>
      </w:r>
      <w:r w:rsidRPr="00E1397A">
        <w:rPr>
          <w:sz w:val="28"/>
          <w:szCs w:val="28"/>
        </w:rPr>
        <w:t xml:space="preserve"> тыс.</w:t>
      </w:r>
      <w:r w:rsidR="00A9161E">
        <w:rPr>
          <w:sz w:val="28"/>
          <w:szCs w:val="28"/>
        </w:rPr>
        <w:t xml:space="preserve"> </w:t>
      </w:r>
      <w:r w:rsidRPr="00E1397A">
        <w:rPr>
          <w:sz w:val="28"/>
          <w:szCs w:val="28"/>
        </w:rPr>
        <w:t>руб</w:t>
      </w:r>
      <w:r w:rsidR="00A9161E">
        <w:rPr>
          <w:sz w:val="28"/>
          <w:szCs w:val="28"/>
        </w:rPr>
        <w:t>лей</w:t>
      </w:r>
      <w:r w:rsidRPr="00E1397A">
        <w:rPr>
          <w:sz w:val="28"/>
          <w:szCs w:val="28"/>
        </w:rPr>
        <w:t xml:space="preserve"> и объемами </w:t>
      </w:r>
      <w:r w:rsidR="001A7918">
        <w:rPr>
          <w:sz w:val="28"/>
          <w:szCs w:val="28"/>
        </w:rPr>
        <w:t>281,4</w:t>
      </w:r>
      <w:r w:rsidRPr="00E1397A">
        <w:rPr>
          <w:sz w:val="28"/>
          <w:szCs w:val="28"/>
        </w:rPr>
        <w:t xml:space="preserve"> тыс. куб.м. </w:t>
      </w:r>
      <w:r w:rsidR="00A9161E" w:rsidRPr="008C53A8">
        <w:rPr>
          <w:sz w:val="28"/>
          <w:szCs w:val="28"/>
        </w:rPr>
        <w:t>В 202</w:t>
      </w:r>
      <w:r w:rsidR="001A7918">
        <w:rPr>
          <w:sz w:val="28"/>
          <w:szCs w:val="28"/>
        </w:rPr>
        <w:t>3</w:t>
      </w:r>
      <w:r w:rsidR="00A9161E" w:rsidRPr="008C53A8">
        <w:rPr>
          <w:sz w:val="28"/>
          <w:szCs w:val="28"/>
        </w:rPr>
        <w:t xml:space="preserve"> г. индекс производства составил </w:t>
      </w:r>
      <w:r w:rsidR="001A7918">
        <w:rPr>
          <w:sz w:val="28"/>
          <w:szCs w:val="28"/>
        </w:rPr>
        <w:t>97,9</w:t>
      </w:r>
      <w:r w:rsidR="00A9161E" w:rsidRPr="008C53A8">
        <w:rPr>
          <w:sz w:val="28"/>
          <w:szCs w:val="28"/>
        </w:rPr>
        <w:t>%</w:t>
      </w:r>
      <w:r w:rsidR="00A9161E">
        <w:rPr>
          <w:sz w:val="28"/>
          <w:szCs w:val="28"/>
        </w:rPr>
        <w:t>, за счет снижения объемом потребления воды населением и организациями или установкой приборов учета.</w:t>
      </w:r>
      <w:r w:rsidR="00A9161E" w:rsidRPr="006B5D08">
        <w:rPr>
          <w:sz w:val="28"/>
          <w:szCs w:val="28"/>
        </w:rPr>
        <w:t xml:space="preserve"> В 202</w:t>
      </w:r>
      <w:r w:rsidR="001A7918">
        <w:rPr>
          <w:sz w:val="28"/>
          <w:szCs w:val="28"/>
        </w:rPr>
        <w:t>4</w:t>
      </w:r>
      <w:r w:rsidR="00A9161E" w:rsidRPr="006B5D08">
        <w:rPr>
          <w:sz w:val="28"/>
          <w:szCs w:val="28"/>
        </w:rPr>
        <w:t xml:space="preserve"> году ожидается </w:t>
      </w:r>
      <w:r w:rsidR="001A7918">
        <w:rPr>
          <w:sz w:val="28"/>
          <w:szCs w:val="28"/>
        </w:rPr>
        <w:t>индекс производства на уровне 2023</w:t>
      </w:r>
      <w:r w:rsidR="00A9161E">
        <w:rPr>
          <w:sz w:val="28"/>
          <w:szCs w:val="28"/>
        </w:rPr>
        <w:t xml:space="preserve"> год</w:t>
      </w:r>
      <w:r w:rsidR="001A7918">
        <w:rPr>
          <w:sz w:val="28"/>
          <w:szCs w:val="28"/>
        </w:rPr>
        <w:t>а</w:t>
      </w:r>
      <w:r w:rsidR="00A9161E">
        <w:rPr>
          <w:sz w:val="28"/>
          <w:szCs w:val="28"/>
        </w:rPr>
        <w:t>.</w:t>
      </w:r>
      <w:r w:rsidR="001A7918">
        <w:rPr>
          <w:sz w:val="28"/>
          <w:szCs w:val="28"/>
        </w:rPr>
        <w:t xml:space="preserve"> </w:t>
      </w:r>
      <w:r w:rsidRPr="00E1397A">
        <w:rPr>
          <w:sz w:val="28"/>
          <w:szCs w:val="28"/>
        </w:rPr>
        <w:t xml:space="preserve">Прогнозируется дальнейшее увеличение отгрузки по полному кругу до </w:t>
      </w:r>
      <w:r w:rsidR="001A7918">
        <w:rPr>
          <w:sz w:val="28"/>
          <w:szCs w:val="28"/>
        </w:rPr>
        <w:t>13906,9</w:t>
      </w:r>
      <w:r w:rsidRPr="00E1397A">
        <w:rPr>
          <w:sz w:val="28"/>
          <w:szCs w:val="28"/>
        </w:rPr>
        <w:t xml:space="preserve"> тыс.</w:t>
      </w:r>
      <w:r w:rsidR="00A9161E">
        <w:rPr>
          <w:sz w:val="28"/>
          <w:szCs w:val="28"/>
        </w:rPr>
        <w:t xml:space="preserve"> </w:t>
      </w:r>
      <w:r w:rsidRPr="00E1397A">
        <w:rPr>
          <w:sz w:val="28"/>
          <w:szCs w:val="28"/>
        </w:rPr>
        <w:t>руб</w:t>
      </w:r>
      <w:r w:rsidR="00A9161E">
        <w:rPr>
          <w:sz w:val="28"/>
          <w:szCs w:val="28"/>
        </w:rPr>
        <w:t>лей</w:t>
      </w:r>
      <w:r w:rsidRPr="00E1397A">
        <w:rPr>
          <w:sz w:val="28"/>
          <w:szCs w:val="28"/>
        </w:rPr>
        <w:t xml:space="preserve"> к 20</w:t>
      </w:r>
      <w:r w:rsidR="001A7918">
        <w:rPr>
          <w:sz w:val="28"/>
          <w:szCs w:val="28"/>
        </w:rPr>
        <w:t>27</w:t>
      </w:r>
      <w:r w:rsidRPr="00E1397A">
        <w:rPr>
          <w:sz w:val="28"/>
          <w:szCs w:val="28"/>
        </w:rPr>
        <w:t xml:space="preserve"> году и индекс производства </w:t>
      </w:r>
      <w:r w:rsidR="001A7918">
        <w:rPr>
          <w:sz w:val="28"/>
          <w:szCs w:val="28"/>
        </w:rPr>
        <w:t>100,6</w:t>
      </w:r>
      <w:r w:rsidRPr="00E1397A">
        <w:rPr>
          <w:sz w:val="28"/>
          <w:szCs w:val="28"/>
        </w:rPr>
        <w:t xml:space="preserve">%. </w:t>
      </w:r>
    </w:p>
    <w:p w:rsidR="00C07D8F" w:rsidRPr="001919BA" w:rsidRDefault="00C07D8F" w:rsidP="0014109B">
      <w:pPr>
        <w:pStyle w:val="a4"/>
        <w:spacing w:before="120" w:after="120" w:line="276" w:lineRule="auto"/>
        <w:ind w:firstLine="0"/>
        <w:jc w:val="center"/>
        <w:rPr>
          <w:b/>
          <w:sz w:val="28"/>
          <w:szCs w:val="28"/>
        </w:rPr>
      </w:pPr>
      <w:r w:rsidRPr="001919BA">
        <w:rPr>
          <w:b/>
          <w:sz w:val="28"/>
          <w:szCs w:val="28"/>
        </w:rPr>
        <w:t>Сельское хозяйство</w:t>
      </w:r>
    </w:p>
    <w:p w:rsidR="001919BA" w:rsidRDefault="001919BA" w:rsidP="001919BA">
      <w:pPr>
        <w:spacing w:line="276" w:lineRule="auto"/>
        <w:ind w:firstLine="720"/>
        <w:jc w:val="both"/>
        <w:rPr>
          <w:sz w:val="28"/>
          <w:szCs w:val="28"/>
        </w:rPr>
      </w:pPr>
      <w:r>
        <w:rPr>
          <w:sz w:val="28"/>
          <w:szCs w:val="28"/>
        </w:rPr>
        <w:t xml:space="preserve">Сельскохозяйственной деятельностью в 2023 году на территории </w:t>
      </w:r>
      <w:proofErr w:type="spellStart"/>
      <w:r>
        <w:rPr>
          <w:sz w:val="28"/>
          <w:szCs w:val="28"/>
        </w:rPr>
        <w:t>Свечинского</w:t>
      </w:r>
      <w:proofErr w:type="spellEnd"/>
      <w:r>
        <w:rPr>
          <w:sz w:val="28"/>
          <w:szCs w:val="28"/>
        </w:rPr>
        <w:t xml:space="preserve"> муниципального округа занималось 4 общества с ограниченной ответственностью и 3 индивидуальных предпринимателя – главы </w:t>
      </w:r>
      <w:r>
        <w:rPr>
          <w:sz w:val="28"/>
          <w:szCs w:val="28"/>
        </w:rPr>
        <w:lastRenderedPageBreak/>
        <w:t>крестьянских (фермерских) хозяйств. По оценке на 2024 год и до 2027 количество сельскохозяйственных предприятий, ЛПХ и КФХ останется на прежнем уровне.</w:t>
      </w:r>
    </w:p>
    <w:p w:rsidR="001919BA" w:rsidRDefault="001919BA" w:rsidP="001919BA">
      <w:pPr>
        <w:spacing w:line="276" w:lineRule="auto"/>
        <w:ind w:firstLine="720"/>
        <w:jc w:val="both"/>
        <w:rPr>
          <w:sz w:val="28"/>
          <w:szCs w:val="28"/>
        </w:rPr>
      </w:pPr>
      <w:r>
        <w:rPr>
          <w:sz w:val="28"/>
          <w:szCs w:val="28"/>
        </w:rPr>
        <w:t>Среднегодовая численность работающих в сельскохозяйственных предприятиях в 2023 году снизилась до 101 человека против 144 человек в 2022 году. По оценке на 2024 год среднегодовое количество работающих в сельхозпредприятиях увеличится до 109 человек. В прогнозируемом периоде среднегодовое количество работающих в сельскохозяйственных предприятиях планируется с небольшим ростом (+6%) к оценке 2024 года и составит 116 человек.</w:t>
      </w:r>
    </w:p>
    <w:p w:rsidR="001919BA" w:rsidRDefault="001919BA" w:rsidP="001919BA">
      <w:pPr>
        <w:spacing w:line="276" w:lineRule="auto"/>
        <w:ind w:firstLine="720"/>
        <w:jc w:val="both"/>
        <w:rPr>
          <w:sz w:val="28"/>
          <w:szCs w:val="28"/>
        </w:rPr>
      </w:pPr>
      <w:r w:rsidRPr="00004134">
        <w:rPr>
          <w:sz w:val="28"/>
          <w:szCs w:val="28"/>
        </w:rPr>
        <w:t>Общая посевная площадь</w:t>
      </w:r>
      <w:r>
        <w:rPr>
          <w:sz w:val="28"/>
          <w:szCs w:val="28"/>
        </w:rPr>
        <w:t xml:space="preserve"> в хозяйствах всех категорий в 2023году составила 5648 га или 92,6 % к уровню 2022 года. Снижение посевных площадей произошло во всех категориях хозяйств. Посевная площадь в сельхозпредприятиях до 2027 года планируется на уровне оценки 2024 года и составит 5819 га. </w:t>
      </w:r>
    </w:p>
    <w:p w:rsidR="001919BA" w:rsidRDefault="001919BA" w:rsidP="001919BA">
      <w:pPr>
        <w:spacing w:line="276" w:lineRule="auto"/>
        <w:ind w:firstLine="720"/>
        <w:jc w:val="both"/>
        <w:rPr>
          <w:sz w:val="28"/>
          <w:szCs w:val="28"/>
        </w:rPr>
      </w:pPr>
      <w:r>
        <w:rPr>
          <w:sz w:val="28"/>
          <w:szCs w:val="28"/>
        </w:rPr>
        <w:t>Значительно сократилась посевная площадь под зерновыми в 2023 году и составила 41% к уровню 2022 года. Основное сокращение посевных площадей произошло в сельскохозяйственных предприятиях. ООО «</w:t>
      </w:r>
      <w:proofErr w:type="spellStart"/>
      <w:r>
        <w:rPr>
          <w:sz w:val="28"/>
          <w:szCs w:val="28"/>
        </w:rPr>
        <w:t>Шмелево</w:t>
      </w:r>
      <w:proofErr w:type="spellEnd"/>
      <w:r>
        <w:rPr>
          <w:sz w:val="28"/>
          <w:szCs w:val="28"/>
        </w:rPr>
        <w:t xml:space="preserve">» и ООО «Октябрьское» зерновые в 2023 году не сеяли. По оценке на 2024 год посевная площадь под зерновыми во всех категориях хозяйств составит 420,1 или увеличится по сравнению с 2023 годом на 1,4%. По прогнозу посевная площадь зерновых к 2027 году незначительно увеличится и составит 426,5га. </w:t>
      </w:r>
    </w:p>
    <w:p w:rsidR="001919BA" w:rsidRDefault="001919BA" w:rsidP="001919BA">
      <w:pPr>
        <w:spacing w:line="276" w:lineRule="auto"/>
        <w:ind w:firstLine="720"/>
        <w:jc w:val="both"/>
        <w:rPr>
          <w:sz w:val="28"/>
          <w:szCs w:val="28"/>
        </w:rPr>
      </w:pPr>
      <w:r>
        <w:rPr>
          <w:sz w:val="28"/>
          <w:szCs w:val="28"/>
        </w:rPr>
        <w:t xml:space="preserve">В ЛПХ и КФХ большого увеличения посевных площадей, в том числе зерновых не прогнозируется. У ИП главы КФХ Ильина М.А. земельные участки заняты под естественными сенокосами. Зерновые КФХ на прогнозируемый период не планируют сеять. В планах приобретение фуражного зерна. </w:t>
      </w:r>
    </w:p>
    <w:p w:rsidR="001919BA" w:rsidRDefault="001919BA" w:rsidP="001919BA">
      <w:pPr>
        <w:spacing w:line="276" w:lineRule="auto"/>
        <w:ind w:firstLine="720"/>
        <w:jc w:val="both"/>
        <w:rPr>
          <w:sz w:val="28"/>
          <w:szCs w:val="28"/>
        </w:rPr>
      </w:pPr>
      <w:r w:rsidRPr="00C32699">
        <w:rPr>
          <w:sz w:val="28"/>
          <w:szCs w:val="28"/>
        </w:rPr>
        <w:t>По состоянию на 01 января 202</w:t>
      </w:r>
      <w:r>
        <w:rPr>
          <w:sz w:val="28"/>
          <w:szCs w:val="28"/>
        </w:rPr>
        <w:t>4</w:t>
      </w:r>
      <w:r w:rsidRPr="00C32699">
        <w:rPr>
          <w:sz w:val="28"/>
          <w:szCs w:val="28"/>
        </w:rPr>
        <w:t xml:space="preserve"> года в сельскохозяйственных предприятиях района имелось </w:t>
      </w:r>
      <w:r>
        <w:rPr>
          <w:sz w:val="28"/>
          <w:szCs w:val="28"/>
        </w:rPr>
        <w:t>1474</w:t>
      </w:r>
      <w:r w:rsidRPr="00C32699">
        <w:rPr>
          <w:sz w:val="28"/>
          <w:szCs w:val="28"/>
        </w:rPr>
        <w:t xml:space="preserve"> голов</w:t>
      </w:r>
      <w:r>
        <w:rPr>
          <w:sz w:val="28"/>
          <w:szCs w:val="28"/>
        </w:rPr>
        <w:t>ы</w:t>
      </w:r>
      <w:r w:rsidRPr="00C32699">
        <w:rPr>
          <w:sz w:val="28"/>
          <w:szCs w:val="28"/>
        </w:rPr>
        <w:t xml:space="preserve"> крупного рогатого скота, что на </w:t>
      </w:r>
      <w:r>
        <w:rPr>
          <w:sz w:val="28"/>
          <w:szCs w:val="28"/>
        </w:rPr>
        <w:t xml:space="preserve">15 голов больше </w:t>
      </w:r>
      <w:r w:rsidRPr="00C32699">
        <w:rPr>
          <w:sz w:val="28"/>
          <w:szCs w:val="28"/>
        </w:rPr>
        <w:t xml:space="preserve">уровня </w:t>
      </w:r>
      <w:r>
        <w:rPr>
          <w:sz w:val="28"/>
          <w:szCs w:val="28"/>
        </w:rPr>
        <w:t>2022 года</w:t>
      </w:r>
      <w:r w:rsidRPr="00C32699">
        <w:rPr>
          <w:sz w:val="28"/>
          <w:szCs w:val="28"/>
        </w:rPr>
        <w:t xml:space="preserve">, в том числе </w:t>
      </w:r>
      <w:r>
        <w:rPr>
          <w:sz w:val="28"/>
          <w:szCs w:val="28"/>
        </w:rPr>
        <w:t>621</w:t>
      </w:r>
      <w:r w:rsidRPr="00C32699">
        <w:rPr>
          <w:sz w:val="28"/>
          <w:szCs w:val="28"/>
        </w:rPr>
        <w:t xml:space="preserve"> коров</w:t>
      </w:r>
      <w:r>
        <w:rPr>
          <w:sz w:val="28"/>
          <w:szCs w:val="28"/>
        </w:rPr>
        <w:t>а.</w:t>
      </w:r>
      <w:r>
        <w:rPr>
          <w:sz w:val="24"/>
          <w:szCs w:val="24"/>
        </w:rPr>
        <w:t xml:space="preserve"> </w:t>
      </w:r>
      <w:r>
        <w:rPr>
          <w:sz w:val="28"/>
          <w:szCs w:val="28"/>
        </w:rPr>
        <w:t xml:space="preserve">В прогнозируемом периоде до 2027 года запланирован уровень 2024 года как по общему количеству </w:t>
      </w:r>
      <w:proofErr w:type="gramStart"/>
      <w:r>
        <w:rPr>
          <w:sz w:val="28"/>
          <w:szCs w:val="28"/>
        </w:rPr>
        <w:t>КРС</w:t>
      </w:r>
      <w:proofErr w:type="gramEnd"/>
      <w:r>
        <w:rPr>
          <w:sz w:val="28"/>
          <w:szCs w:val="28"/>
        </w:rPr>
        <w:t xml:space="preserve"> так и по поголовью коров. В личных подсобных хозяйствах ежегодно наблюдается сокращение поголовья скота и птицы. Не исключением стал и 2023 год. По оценке на конец 2024 года поголовье КРС составит 71 голову или 101% к уровню 2023 года, поголовье коров-26 голов или 81%. В прогнозируемом периоде поголовье КРС в ЛПХ составит 76 голов или увеличится на 7%, коров-29 голов или 111,5 %.</w:t>
      </w:r>
    </w:p>
    <w:p w:rsidR="001919BA" w:rsidRDefault="001919BA" w:rsidP="001919BA">
      <w:pPr>
        <w:spacing w:line="276" w:lineRule="auto"/>
        <w:ind w:firstLine="720"/>
        <w:jc w:val="both"/>
        <w:rPr>
          <w:sz w:val="28"/>
          <w:szCs w:val="28"/>
        </w:rPr>
      </w:pPr>
      <w:r>
        <w:rPr>
          <w:sz w:val="28"/>
          <w:szCs w:val="28"/>
        </w:rPr>
        <w:lastRenderedPageBreak/>
        <w:t xml:space="preserve">Поголовье КРС в КФХ в 2023 году уменьшилось на 51 голову, в том числе коров на 9 голов. В 2024 году также планируется сокращение поголовья КРС и коров. </w:t>
      </w:r>
    </w:p>
    <w:p w:rsidR="001919BA" w:rsidRDefault="001919BA" w:rsidP="001919BA">
      <w:pPr>
        <w:spacing w:line="276" w:lineRule="auto"/>
        <w:ind w:firstLine="720"/>
        <w:jc w:val="both"/>
        <w:rPr>
          <w:sz w:val="28"/>
          <w:szCs w:val="28"/>
        </w:rPr>
      </w:pPr>
      <w:r>
        <w:rPr>
          <w:sz w:val="28"/>
          <w:szCs w:val="28"/>
        </w:rPr>
        <w:t xml:space="preserve">Свиньи содержатся только в хозяйствах населения. В 2023 году количество свиней в ЛПХ снизилось на 15 голов. По оценке на 2024 год снижение запланировано на 40%. По прогнозу на конец 2027 года поголовье свиней в округе составит 13 голов. </w:t>
      </w:r>
    </w:p>
    <w:p w:rsidR="001919BA" w:rsidRDefault="001919BA" w:rsidP="001919BA">
      <w:pPr>
        <w:spacing w:line="276" w:lineRule="auto"/>
        <w:ind w:firstLine="720"/>
        <w:jc w:val="both"/>
        <w:rPr>
          <w:sz w:val="28"/>
          <w:szCs w:val="28"/>
        </w:rPr>
      </w:pPr>
      <w:r>
        <w:rPr>
          <w:sz w:val="28"/>
          <w:szCs w:val="28"/>
        </w:rPr>
        <w:t xml:space="preserve">Общее поголовье овец и коз в отчетном периоде по всем категориям хозяйств увеличилось на 111,4 % и составило 1228 голов, в том числе 1071голов коз в ООО «Октябрьское». По оценке на 2024 год планируется увеличение поголовья данной категории до 1404 голов, в том числе 1262 коз в сельхозпредприятиях. По прогнозным данным к концу 2027 года поголовье овец и коз во всех хозяйствах составит 1278 голов или увеличится на 1,2%. </w:t>
      </w:r>
    </w:p>
    <w:p w:rsidR="001919BA" w:rsidRDefault="001919BA" w:rsidP="001919BA">
      <w:pPr>
        <w:spacing w:line="276" w:lineRule="auto"/>
        <w:ind w:firstLine="720"/>
        <w:jc w:val="both"/>
        <w:rPr>
          <w:sz w:val="28"/>
          <w:szCs w:val="28"/>
        </w:rPr>
      </w:pPr>
      <w:r>
        <w:rPr>
          <w:sz w:val="28"/>
          <w:szCs w:val="28"/>
        </w:rPr>
        <w:t>Поголовье птицы в хозяйствах населения также сокращается и по оценке на 2024 год составит 1600голов или 60,6% к уровню 2023г. К концу 2027 года поголовье птицы прогнозируется в количестве 1621 головы или 101% к уровню 2024 года.</w:t>
      </w:r>
    </w:p>
    <w:p w:rsidR="001919BA" w:rsidRDefault="001919BA" w:rsidP="001919BA">
      <w:pPr>
        <w:spacing w:line="276" w:lineRule="auto"/>
        <w:ind w:firstLine="720"/>
        <w:jc w:val="both"/>
        <w:rPr>
          <w:sz w:val="28"/>
          <w:szCs w:val="28"/>
        </w:rPr>
      </w:pPr>
      <w:r w:rsidRPr="0093489E">
        <w:rPr>
          <w:sz w:val="28"/>
          <w:szCs w:val="28"/>
        </w:rPr>
        <w:t>В 20</w:t>
      </w:r>
      <w:r>
        <w:rPr>
          <w:sz w:val="28"/>
          <w:szCs w:val="28"/>
        </w:rPr>
        <w:t xml:space="preserve">23 году намолочено всего 447,9 тонн зерна или 43% к уровню 2022 года. По оценке 2024 года валовой сбор зерновых будет собран в количестве 578,2 т и составит 129% к уровню 2023 года. </w:t>
      </w:r>
    </w:p>
    <w:p w:rsidR="001919BA" w:rsidRDefault="001919BA" w:rsidP="001919BA">
      <w:pPr>
        <w:spacing w:line="276" w:lineRule="auto"/>
        <w:ind w:firstLine="720"/>
        <w:jc w:val="both"/>
        <w:rPr>
          <w:sz w:val="28"/>
          <w:szCs w:val="28"/>
        </w:rPr>
      </w:pPr>
      <w:r>
        <w:rPr>
          <w:sz w:val="28"/>
          <w:szCs w:val="28"/>
        </w:rPr>
        <w:t>Сельскохозяйственными предприятиями округа в 2023 году произведено 3577 тонн молока, что на 371 тонны меньше, чем в 2022 году, не смотря на увеличение среднегодового надоя молока на корову до 5525 кг. Сокращение валового надоя молока произошло за счет ликвидации коров в ООО «Октябрьское» и снижения надоев от коз. В 2024 году в сельхозпредприятиях планируется получить 3870 тонн молока за счет увеличения продуктивности. Из-за снижения поголовья коров в личных подсобных хозяйствах производство молока также сокращается. К концу 2027 года во всех категориях хозяйств планируется надоить 4220,6 тонн молока или 101,9% к оценке 2024года.</w:t>
      </w:r>
    </w:p>
    <w:p w:rsidR="001919BA" w:rsidRDefault="001919BA" w:rsidP="001919BA">
      <w:pPr>
        <w:spacing w:line="276" w:lineRule="auto"/>
        <w:ind w:firstLine="720"/>
        <w:jc w:val="both"/>
        <w:rPr>
          <w:sz w:val="28"/>
          <w:szCs w:val="28"/>
        </w:rPr>
      </w:pPr>
      <w:r>
        <w:rPr>
          <w:sz w:val="28"/>
          <w:szCs w:val="28"/>
        </w:rPr>
        <w:t xml:space="preserve">В 2023 году во всех категориях хозяйств реализовано скота и птицы в живом весе в количестве 224тонны или на 135 тонн меньше уровня 2022 года. По оценке на 2024 год планируется реализация скота и птицы в живом весе в количестве 235 тонн или 104,9% к уровню 2024 года. В 2024 году планируется реализовать в живом весе КРС в сельхозпредприятиях 117т, против 92т в 2023 году. Почти в 2 раза запланировано увеличение объемов реализации скота в ООО «18 Марта». К 2027 году планируется выйти на показатель по всем категориям хозяйств -238,7 тонн или 101,02 к оценке 2024 года. </w:t>
      </w:r>
    </w:p>
    <w:p w:rsidR="001919BA" w:rsidRDefault="001919BA" w:rsidP="001919BA">
      <w:pPr>
        <w:spacing w:line="276" w:lineRule="auto"/>
        <w:ind w:firstLine="720"/>
        <w:jc w:val="both"/>
        <w:rPr>
          <w:sz w:val="28"/>
          <w:szCs w:val="28"/>
        </w:rPr>
      </w:pPr>
      <w:r>
        <w:rPr>
          <w:sz w:val="28"/>
          <w:szCs w:val="28"/>
        </w:rPr>
        <w:t xml:space="preserve">В хозяйствах населения производство картофеля и овощей в 2023 году сократилось и составило 90,4% и 86,5% соответственно. Причиной снижения </w:t>
      </w:r>
      <w:r>
        <w:rPr>
          <w:sz w:val="28"/>
          <w:szCs w:val="28"/>
        </w:rPr>
        <w:lastRenderedPageBreak/>
        <w:t xml:space="preserve">стали погодные условия. В 2024 году планируется не снижать производство картофеля и овощей, а по прогнозным данным до 2027 года показатели запланированы с положительной динамикой. </w:t>
      </w:r>
    </w:p>
    <w:p w:rsidR="001919BA" w:rsidRDefault="001919BA" w:rsidP="001919BA">
      <w:pPr>
        <w:spacing w:line="276" w:lineRule="auto"/>
        <w:ind w:firstLine="720"/>
        <w:jc w:val="both"/>
        <w:rPr>
          <w:sz w:val="28"/>
          <w:szCs w:val="28"/>
        </w:rPr>
      </w:pPr>
      <w:r>
        <w:rPr>
          <w:sz w:val="28"/>
          <w:szCs w:val="28"/>
        </w:rPr>
        <w:t>В 2023 году р</w:t>
      </w:r>
      <w:r w:rsidRPr="00A93384">
        <w:rPr>
          <w:sz w:val="28"/>
          <w:szCs w:val="28"/>
        </w:rPr>
        <w:t>еализ</w:t>
      </w:r>
      <w:r>
        <w:rPr>
          <w:sz w:val="28"/>
          <w:szCs w:val="28"/>
        </w:rPr>
        <w:t>овано</w:t>
      </w:r>
      <w:r w:rsidRPr="00A93384">
        <w:rPr>
          <w:sz w:val="28"/>
          <w:szCs w:val="28"/>
        </w:rPr>
        <w:t xml:space="preserve"> продукции, работ, услуг</w:t>
      </w:r>
      <w:r>
        <w:rPr>
          <w:sz w:val="28"/>
          <w:szCs w:val="28"/>
        </w:rPr>
        <w:t xml:space="preserve"> в сельхозпредприятиях округа на сумму 116585 тыс. рублей</w:t>
      </w:r>
      <w:r w:rsidRPr="00A93384">
        <w:rPr>
          <w:sz w:val="28"/>
          <w:szCs w:val="28"/>
        </w:rPr>
        <w:t>,</w:t>
      </w:r>
      <w:r>
        <w:rPr>
          <w:sz w:val="28"/>
          <w:szCs w:val="28"/>
        </w:rPr>
        <w:t xml:space="preserve"> что составляет 89% к уровню предыдущего года. В 2024 году запланирован индекс производства продукции на уровне 110,6%, что позволит получить выручку сельхозпредприятиями на 11,8 млн. рублей больше, чем в 2022 году. В прогнозируемом периоде выручка в 2027 году запланирована в сумме 147920 тысяч рублей, что составляет 115,2 % к уровню 2024 года.</w:t>
      </w:r>
    </w:p>
    <w:p w:rsidR="001919BA" w:rsidRDefault="001919BA" w:rsidP="001919BA">
      <w:pPr>
        <w:spacing w:line="276" w:lineRule="auto"/>
        <w:ind w:firstLine="720"/>
        <w:jc w:val="both"/>
        <w:rPr>
          <w:sz w:val="28"/>
          <w:szCs w:val="28"/>
        </w:rPr>
      </w:pPr>
      <w:r>
        <w:rPr>
          <w:sz w:val="28"/>
          <w:szCs w:val="28"/>
        </w:rPr>
        <w:t>Стоимость произведенной продукции сельского хозяйства в 2023году во всех категориях хозяйств составила 250115,1 тысяч рублей или на 50,9 млн. рублей меньше чем в 2022 году. Уменьшение стоимости произведенной продукции произошло в сельскохозяйственных предприятиях и хозяйствах населения, а в КФХ за счет увеличения объемов производимой продукции стоимость увеличилась в 1,4 раза.</w:t>
      </w:r>
    </w:p>
    <w:p w:rsidR="001919BA" w:rsidRDefault="001919BA" w:rsidP="001919BA">
      <w:pPr>
        <w:spacing w:line="276" w:lineRule="auto"/>
        <w:ind w:firstLine="720"/>
        <w:jc w:val="both"/>
        <w:rPr>
          <w:sz w:val="28"/>
          <w:szCs w:val="28"/>
        </w:rPr>
      </w:pPr>
      <w:r>
        <w:rPr>
          <w:sz w:val="28"/>
          <w:szCs w:val="28"/>
        </w:rPr>
        <w:t xml:space="preserve"> В целом в 2023 году индекс физического объема составил 84,2%, а индекс-дефлятор 98,7%. В 2024 году планируется увеличить объемы производства продукции и достичь индекса физического объема в 103,3%, индекс дефлятор составит 109,1%. </w:t>
      </w:r>
    </w:p>
    <w:p w:rsidR="001919BA" w:rsidRDefault="001919BA" w:rsidP="001919BA">
      <w:pPr>
        <w:spacing w:line="276" w:lineRule="auto"/>
        <w:ind w:firstLine="708"/>
        <w:jc w:val="both"/>
        <w:rPr>
          <w:sz w:val="28"/>
          <w:szCs w:val="28"/>
        </w:rPr>
      </w:pPr>
      <w:r>
        <w:rPr>
          <w:sz w:val="28"/>
          <w:szCs w:val="28"/>
        </w:rPr>
        <w:t>В 2027 году индекс физического объема составит 101,1%, индекс дефлятор 103,9%.</w:t>
      </w:r>
    </w:p>
    <w:p w:rsidR="001919BA" w:rsidRDefault="001919BA" w:rsidP="001919BA">
      <w:pPr>
        <w:spacing w:line="276" w:lineRule="auto"/>
        <w:ind w:firstLine="708"/>
        <w:jc w:val="both"/>
        <w:rPr>
          <w:sz w:val="28"/>
          <w:szCs w:val="28"/>
        </w:rPr>
      </w:pPr>
      <w:r>
        <w:rPr>
          <w:sz w:val="28"/>
          <w:szCs w:val="28"/>
        </w:rPr>
        <w:t xml:space="preserve">В целом на прогнозируемый период по </w:t>
      </w:r>
      <w:proofErr w:type="spellStart"/>
      <w:r>
        <w:rPr>
          <w:sz w:val="28"/>
          <w:szCs w:val="28"/>
        </w:rPr>
        <w:t>Свечинскому</w:t>
      </w:r>
      <w:proofErr w:type="spellEnd"/>
      <w:r>
        <w:rPr>
          <w:sz w:val="28"/>
          <w:szCs w:val="28"/>
        </w:rPr>
        <w:t xml:space="preserve"> муниципальному округу кардинальных изменений и новых инвестиционных проектов не планируется.</w:t>
      </w:r>
    </w:p>
    <w:p w:rsidR="00C07D8F" w:rsidRPr="0014109B" w:rsidRDefault="00C07D8F" w:rsidP="0014109B">
      <w:pPr>
        <w:pStyle w:val="a4"/>
        <w:spacing w:before="120" w:after="120" w:line="276" w:lineRule="auto"/>
        <w:jc w:val="center"/>
        <w:rPr>
          <w:b/>
          <w:sz w:val="28"/>
          <w:szCs w:val="28"/>
        </w:rPr>
      </w:pPr>
      <w:r w:rsidRPr="0014109B">
        <w:rPr>
          <w:b/>
          <w:sz w:val="28"/>
          <w:szCs w:val="28"/>
        </w:rPr>
        <w:t>Малое предпринимательство</w:t>
      </w:r>
    </w:p>
    <w:p w:rsidR="007E0FFD" w:rsidRDefault="007E0FFD" w:rsidP="007E0FFD">
      <w:pPr>
        <w:spacing w:line="276" w:lineRule="auto"/>
        <w:ind w:firstLine="720"/>
        <w:jc w:val="both"/>
        <w:rPr>
          <w:sz w:val="28"/>
          <w:szCs w:val="28"/>
        </w:rPr>
      </w:pPr>
      <w:r>
        <w:rPr>
          <w:sz w:val="28"/>
          <w:szCs w:val="28"/>
        </w:rPr>
        <w:t xml:space="preserve">На территории муниципального образования </w:t>
      </w:r>
      <w:proofErr w:type="spellStart"/>
      <w:r>
        <w:rPr>
          <w:sz w:val="28"/>
          <w:szCs w:val="28"/>
        </w:rPr>
        <w:t>Свечинский</w:t>
      </w:r>
      <w:proofErr w:type="spellEnd"/>
      <w:r>
        <w:rPr>
          <w:sz w:val="28"/>
          <w:szCs w:val="28"/>
        </w:rPr>
        <w:t xml:space="preserve"> муниципальный округ Кировской области количество субъектов малого предпринимательства в 2023 году составило 153 единицы, в том числе малые предприятия – 29 единиц, индивидуальные предприниматели - 123 единицы. На прогнозируемый период до 2027 года количество субъектов малого предпринимательства планируется на уровне 157 единиц.</w:t>
      </w:r>
    </w:p>
    <w:p w:rsidR="007E0FFD" w:rsidRPr="00471829" w:rsidRDefault="007E0FFD" w:rsidP="007E0FFD">
      <w:pPr>
        <w:pStyle w:val="a6"/>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Индивидуальные предприниматели осуществляют свою деятельность практически во всех сферах деятельности. Наибольшее количество </w:t>
      </w:r>
      <w:r w:rsidRPr="00471829">
        <w:rPr>
          <w:rFonts w:ascii="Times New Roman" w:hAnsi="Times New Roman" w:cs="Times New Roman"/>
          <w:sz w:val="28"/>
          <w:szCs w:val="28"/>
        </w:rPr>
        <w:t xml:space="preserve">предпринимателей осуществляют деятельность в сфере торговли (или </w:t>
      </w:r>
      <w:r>
        <w:rPr>
          <w:rFonts w:ascii="Times New Roman" w:hAnsi="Times New Roman" w:cs="Times New Roman"/>
          <w:sz w:val="28"/>
          <w:szCs w:val="28"/>
        </w:rPr>
        <w:t>37,4</w:t>
      </w:r>
      <w:r w:rsidRPr="00471829">
        <w:rPr>
          <w:rFonts w:ascii="Times New Roman" w:hAnsi="Times New Roman" w:cs="Times New Roman"/>
          <w:sz w:val="28"/>
          <w:szCs w:val="28"/>
        </w:rPr>
        <w:t>% от числа индивидуальных предпринимателей) и сельского и лесного хозяйства</w:t>
      </w:r>
      <w:r>
        <w:rPr>
          <w:rFonts w:ascii="Times New Roman" w:hAnsi="Times New Roman" w:cs="Times New Roman"/>
          <w:sz w:val="28"/>
          <w:szCs w:val="28"/>
        </w:rPr>
        <w:t xml:space="preserve"> (или 20,3%)</w:t>
      </w:r>
      <w:r w:rsidRPr="00471829">
        <w:rPr>
          <w:rFonts w:ascii="Times New Roman" w:hAnsi="Times New Roman" w:cs="Times New Roman"/>
          <w:sz w:val="28"/>
          <w:szCs w:val="28"/>
        </w:rPr>
        <w:t xml:space="preserve">. Удельный вес индивидуальные предприниматели в прочих сферах деятельности, занимающихся различными видами деятельности: организация похорон и предоставление связанных с ними услуг, </w:t>
      </w:r>
      <w:r w:rsidRPr="00471829">
        <w:rPr>
          <w:rFonts w:ascii="Times New Roman" w:hAnsi="Times New Roman" w:cs="Times New Roman"/>
          <w:sz w:val="28"/>
          <w:szCs w:val="28"/>
        </w:rPr>
        <w:lastRenderedPageBreak/>
        <w:t>предоставление услуг парикмахерскими, аренда прочего автомобильного транспорта и оборудования, производство общестроительных работ, стоматологическая практика, и прочее предоставление различных видов услуг - 15,4%</w:t>
      </w:r>
      <w:r>
        <w:rPr>
          <w:rFonts w:ascii="Times New Roman" w:hAnsi="Times New Roman" w:cs="Times New Roman"/>
          <w:sz w:val="28"/>
          <w:szCs w:val="28"/>
        </w:rPr>
        <w:t xml:space="preserve"> (или 19 единиц</w:t>
      </w:r>
      <w:r w:rsidRPr="00471829">
        <w:rPr>
          <w:rFonts w:ascii="Times New Roman" w:hAnsi="Times New Roman" w:cs="Times New Roman"/>
          <w:sz w:val="28"/>
          <w:szCs w:val="28"/>
        </w:rPr>
        <w:t>).</w:t>
      </w:r>
      <w:r>
        <w:rPr>
          <w:sz w:val="28"/>
          <w:szCs w:val="28"/>
        </w:rPr>
        <w:t xml:space="preserve"> </w:t>
      </w:r>
    </w:p>
    <w:p w:rsidR="007E0FFD" w:rsidRDefault="007E0FFD" w:rsidP="007E0FFD">
      <w:pPr>
        <w:spacing w:line="276" w:lineRule="auto"/>
        <w:ind w:firstLine="567"/>
        <w:jc w:val="both"/>
        <w:rPr>
          <w:sz w:val="28"/>
          <w:szCs w:val="28"/>
        </w:rPr>
      </w:pPr>
      <w:r>
        <w:rPr>
          <w:sz w:val="28"/>
          <w:szCs w:val="28"/>
        </w:rPr>
        <w:t>За отчетный период 2023 года и по оценке на 2024 год и прогнозируемый период до 2027 года количество малых предприятий в разделе А «Сельское, лесное хозяйство, охота, рыболовство и рыбоводство» составляет 9 единиц.</w:t>
      </w:r>
    </w:p>
    <w:p w:rsidR="007E0FFD" w:rsidRDefault="007E0FFD" w:rsidP="007E0FFD">
      <w:pPr>
        <w:spacing w:line="276" w:lineRule="auto"/>
        <w:ind w:firstLine="567"/>
        <w:jc w:val="both"/>
        <w:rPr>
          <w:sz w:val="28"/>
          <w:szCs w:val="28"/>
        </w:rPr>
      </w:pPr>
      <w:r>
        <w:rPr>
          <w:sz w:val="28"/>
          <w:szCs w:val="28"/>
        </w:rPr>
        <w:t>За отчетный период 2023 года количество малых предприятий в обработке древесины и производстве изделий из дерева составило 6 единиц, на прогнозируемый период до 2027 года их количество составит 6единиц.</w:t>
      </w:r>
      <w:r w:rsidRPr="00AC4E93">
        <w:rPr>
          <w:sz w:val="28"/>
          <w:szCs w:val="28"/>
        </w:rPr>
        <w:t xml:space="preserve"> </w:t>
      </w:r>
    </w:p>
    <w:p w:rsidR="007E0FFD" w:rsidRDefault="007E0FFD" w:rsidP="007E0FFD">
      <w:pPr>
        <w:spacing w:line="276" w:lineRule="auto"/>
        <w:ind w:firstLine="567"/>
        <w:jc w:val="both"/>
        <w:rPr>
          <w:sz w:val="28"/>
          <w:szCs w:val="28"/>
        </w:rPr>
      </w:pPr>
      <w:r>
        <w:rPr>
          <w:sz w:val="28"/>
          <w:szCs w:val="28"/>
        </w:rPr>
        <w:t>В состав прочих малых предприятий включены 9 организаций по различным видам деятельности: деятельность кафе, производство пара и горячей воды (тепловой энергии) котельными, сбор и транспортировка отходов.</w:t>
      </w:r>
    </w:p>
    <w:p w:rsidR="007E0FFD" w:rsidRDefault="007E0FFD" w:rsidP="007E0FFD">
      <w:pPr>
        <w:spacing w:line="276" w:lineRule="auto"/>
        <w:ind w:firstLine="567"/>
        <w:jc w:val="both"/>
        <w:rPr>
          <w:sz w:val="28"/>
          <w:szCs w:val="28"/>
        </w:rPr>
      </w:pPr>
      <w:r>
        <w:rPr>
          <w:sz w:val="28"/>
          <w:szCs w:val="28"/>
        </w:rPr>
        <w:t>Численность занятых в сфере малого предпринимательства в 2023 году составила 638 человек, снижение по отношению к 2022 году на 4,6% за счет снижения численности работающих по предприятиям занимающимися деятельностью по сбору и транспортировке отходов (ТКО) и в сфере сельского хозяйства. Количество лиц, занятых трудом по найму у индивидуальных предпринимателей составляет 170 человек.</w:t>
      </w:r>
    </w:p>
    <w:p w:rsidR="007E0FFD" w:rsidRDefault="007E0FFD" w:rsidP="007E0FFD">
      <w:pPr>
        <w:spacing w:line="276" w:lineRule="auto"/>
        <w:ind w:firstLine="567"/>
        <w:jc w:val="both"/>
        <w:rPr>
          <w:sz w:val="28"/>
          <w:szCs w:val="28"/>
        </w:rPr>
      </w:pPr>
      <w:r>
        <w:rPr>
          <w:sz w:val="28"/>
          <w:szCs w:val="28"/>
        </w:rPr>
        <w:t>За 2023 год оборот субъектов малого предпринимательства составил 8085222,0 тыс. рублей</w:t>
      </w:r>
      <w:proofErr w:type="gramStart"/>
      <w:r>
        <w:rPr>
          <w:sz w:val="28"/>
          <w:szCs w:val="28"/>
        </w:rPr>
        <w:t>.</w:t>
      </w:r>
      <w:proofErr w:type="gramEnd"/>
      <w:r>
        <w:rPr>
          <w:sz w:val="28"/>
          <w:szCs w:val="28"/>
        </w:rPr>
        <w:t xml:space="preserve"> и увеличился на 1,8% по отношению к 2022 году, по оценке на 2024 год оборот субъектов малого предпринимательства увеличиться на 1,9 % и составит 823237,0 тыс. рублей.</w:t>
      </w:r>
    </w:p>
    <w:p w:rsidR="007E0FFD" w:rsidRDefault="007E0FFD" w:rsidP="007E0FFD">
      <w:pPr>
        <w:spacing w:line="276" w:lineRule="auto"/>
        <w:ind w:firstLine="567"/>
        <w:jc w:val="both"/>
        <w:rPr>
          <w:sz w:val="28"/>
          <w:szCs w:val="28"/>
        </w:rPr>
      </w:pPr>
      <w:r>
        <w:rPr>
          <w:sz w:val="28"/>
          <w:szCs w:val="28"/>
        </w:rPr>
        <w:t>За отчетный период 2023 года субъектами малого предпринимательства было отгружено товаров собственного производства на сумму 722893,0 тыс. рублей. По оценке на 2024 год сумма отгруженных товаров составит 736616,0 тыс. рублей, что на 1,9 % выше уровня 2023 года.</w:t>
      </w:r>
    </w:p>
    <w:p w:rsidR="007E0FFD" w:rsidRDefault="007E0FFD" w:rsidP="007E0FFD">
      <w:pPr>
        <w:spacing w:line="276" w:lineRule="auto"/>
        <w:ind w:firstLine="567"/>
        <w:jc w:val="both"/>
        <w:rPr>
          <w:sz w:val="28"/>
          <w:szCs w:val="28"/>
        </w:rPr>
      </w:pPr>
      <w:r>
        <w:rPr>
          <w:sz w:val="28"/>
          <w:szCs w:val="28"/>
        </w:rPr>
        <w:t>Фонд оплаты труда работников субъектов малого предпринимательства за 2023 год составил 107591,0 тыс. рублей. По оценке на 2024 и прогнозируемый период наблюдается увеличение показателя и в 2027 году составит 139867,0 тыс. рублей.</w:t>
      </w:r>
    </w:p>
    <w:p w:rsidR="007E0FFD" w:rsidRDefault="007E0FFD" w:rsidP="007E0FFD">
      <w:pPr>
        <w:spacing w:line="276" w:lineRule="auto"/>
        <w:ind w:firstLine="567"/>
        <w:jc w:val="both"/>
        <w:rPr>
          <w:sz w:val="28"/>
          <w:szCs w:val="28"/>
        </w:rPr>
      </w:pPr>
      <w:r w:rsidRPr="00A92C94">
        <w:rPr>
          <w:sz w:val="28"/>
          <w:szCs w:val="28"/>
        </w:rPr>
        <w:t xml:space="preserve">Поступления налоговых платежей от субъектов малого предпринимательства в бюджет </w:t>
      </w:r>
      <w:r>
        <w:rPr>
          <w:sz w:val="28"/>
          <w:szCs w:val="28"/>
        </w:rPr>
        <w:t>муниципального округа</w:t>
      </w:r>
      <w:r w:rsidRPr="00A92C94">
        <w:rPr>
          <w:sz w:val="28"/>
          <w:szCs w:val="28"/>
        </w:rPr>
        <w:t xml:space="preserve"> за 20</w:t>
      </w:r>
      <w:r>
        <w:rPr>
          <w:sz w:val="28"/>
          <w:szCs w:val="28"/>
        </w:rPr>
        <w:t>23</w:t>
      </w:r>
      <w:r w:rsidRPr="00A92C94">
        <w:rPr>
          <w:sz w:val="28"/>
          <w:szCs w:val="28"/>
        </w:rPr>
        <w:t xml:space="preserve"> год составили </w:t>
      </w:r>
      <w:r>
        <w:rPr>
          <w:sz w:val="28"/>
          <w:szCs w:val="28"/>
        </w:rPr>
        <w:t>14541,6</w:t>
      </w:r>
      <w:r w:rsidRPr="00A92C94">
        <w:rPr>
          <w:sz w:val="28"/>
          <w:szCs w:val="28"/>
        </w:rPr>
        <w:t xml:space="preserve"> тыс.</w:t>
      </w:r>
      <w:r>
        <w:rPr>
          <w:sz w:val="28"/>
          <w:szCs w:val="28"/>
        </w:rPr>
        <w:t xml:space="preserve"> </w:t>
      </w:r>
      <w:r w:rsidRPr="00A92C94">
        <w:rPr>
          <w:sz w:val="28"/>
          <w:szCs w:val="28"/>
        </w:rPr>
        <w:t>руб</w:t>
      </w:r>
      <w:r>
        <w:rPr>
          <w:sz w:val="28"/>
          <w:szCs w:val="28"/>
        </w:rPr>
        <w:t>лей</w:t>
      </w:r>
      <w:r w:rsidRPr="00A92C94">
        <w:rPr>
          <w:sz w:val="28"/>
          <w:szCs w:val="28"/>
        </w:rPr>
        <w:t xml:space="preserve"> и </w:t>
      </w:r>
      <w:r>
        <w:rPr>
          <w:sz w:val="28"/>
          <w:szCs w:val="28"/>
        </w:rPr>
        <w:t>уменьшились на 21,8</w:t>
      </w:r>
      <w:r w:rsidRPr="00A92C94">
        <w:rPr>
          <w:sz w:val="28"/>
          <w:szCs w:val="28"/>
        </w:rPr>
        <w:t xml:space="preserve">% в основном за счет </w:t>
      </w:r>
      <w:r>
        <w:rPr>
          <w:sz w:val="28"/>
          <w:szCs w:val="28"/>
        </w:rPr>
        <w:t>снижения поступлений</w:t>
      </w:r>
      <w:r w:rsidRPr="00A92C94">
        <w:rPr>
          <w:sz w:val="28"/>
          <w:szCs w:val="28"/>
        </w:rPr>
        <w:t xml:space="preserve"> по налогу,</w:t>
      </w:r>
      <w:r>
        <w:rPr>
          <w:sz w:val="28"/>
          <w:szCs w:val="28"/>
        </w:rPr>
        <w:t xml:space="preserve"> </w:t>
      </w:r>
      <w:r w:rsidRPr="00A92C94">
        <w:rPr>
          <w:sz w:val="28"/>
          <w:szCs w:val="28"/>
        </w:rPr>
        <w:t>взимаемому в связи с применением упрощенной системы налогообложения</w:t>
      </w:r>
      <w:r>
        <w:rPr>
          <w:sz w:val="28"/>
          <w:szCs w:val="28"/>
        </w:rPr>
        <w:t xml:space="preserve"> и патентной системы налогообложения</w:t>
      </w:r>
      <w:r w:rsidRPr="00A92C94">
        <w:rPr>
          <w:sz w:val="28"/>
          <w:szCs w:val="28"/>
        </w:rPr>
        <w:t xml:space="preserve">. </w:t>
      </w:r>
    </w:p>
    <w:p w:rsidR="007E0FFD" w:rsidRDefault="007E0FFD" w:rsidP="007E0FFD">
      <w:pPr>
        <w:spacing w:line="276" w:lineRule="auto"/>
        <w:ind w:firstLine="567"/>
        <w:jc w:val="both"/>
        <w:rPr>
          <w:sz w:val="28"/>
          <w:szCs w:val="28"/>
        </w:rPr>
      </w:pPr>
      <w:r w:rsidRPr="00A92C94">
        <w:rPr>
          <w:sz w:val="28"/>
          <w:szCs w:val="28"/>
        </w:rPr>
        <w:t>Наибольшую долю налоговых поступлений занимает налог, взимаемый</w:t>
      </w:r>
      <w:r>
        <w:rPr>
          <w:sz w:val="28"/>
          <w:szCs w:val="28"/>
        </w:rPr>
        <w:t xml:space="preserve"> в связи с применением упрощенной системы налогообложения. З</w:t>
      </w:r>
      <w:r w:rsidRPr="00D71E0C">
        <w:rPr>
          <w:sz w:val="28"/>
          <w:szCs w:val="28"/>
        </w:rPr>
        <w:t xml:space="preserve">а отчетный период составил </w:t>
      </w:r>
      <w:r>
        <w:rPr>
          <w:sz w:val="28"/>
          <w:szCs w:val="28"/>
        </w:rPr>
        <w:t>13541,2</w:t>
      </w:r>
      <w:r w:rsidRPr="00D71E0C">
        <w:rPr>
          <w:sz w:val="28"/>
          <w:szCs w:val="28"/>
        </w:rPr>
        <w:t xml:space="preserve"> тыс. руб</w:t>
      </w:r>
      <w:r>
        <w:rPr>
          <w:sz w:val="28"/>
          <w:szCs w:val="28"/>
        </w:rPr>
        <w:t>лей</w:t>
      </w:r>
      <w:r w:rsidRPr="00D71E0C">
        <w:rPr>
          <w:sz w:val="28"/>
          <w:szCs w:val="28"/>
        </w:rPr>
        <w:t xml:space="preserve">, что </w:t>
      </w:r>
      <w:r>
        <w:rPr>
          <w:sz w:val="28"/>
          <w:szCs w:val="28"/>
        </w:rPr>
        <w:t xml:space="preserve">составляет 93,1 % от общего объема </w:t>
      </w:r>
      <w:r>
        <w:rPr>
          <w:sz w:val="28"/>
          <w:szCs w:val="28"/>
        </w:rPr>
        <w:lastRenderedPageBreak/>
        <w:t>п</w:t>
      </w:r>
      <w:r w:rsidRPr="00A92C94">
        <w:rPr>
          <w:sz w:val="28"/>
          <w:szCs w:val="28"/>
        </w:rPr>
        <w:t xml:space="preserve">оступления налоговых платежей от субъектов малого предпринимательства </w:t>
      </w:r>
      <w:r>
        <w:rPr>
          <w:sz w:val="28"/>
          <w:szCs w:val="28"/>
        </w:rPr>
        <w:t>в</w:t>
      </w:r>
      <w:r w:rsidRPr="00A92C94">
        <w:rPr>
          <w:sz w:val="28"/>
          <w:szCs w:val="28"/>
        </w:rPr>
        <w:t xml:space="preserve"> бюджет </w:t>
      </w:r>
      <w:r>
        <w:rPr>
          <w:sz w:val="28"/>
          <w:szCs w:val="28"/>
        </w:rPr>
        <w:t>муниципального округа</w:t>
      </w:r>
      <w:r w:rsidRPr="00D71E0C">
        <w:rPr>
          <w:sz w:val="28"/>
          <w:szCs w:val="28"/>
        </w:rPr>
        <w:t xml:space="preserve">. </w:t>
      </w:r>
    </w:p>
    <w:p w:rsidR="007E0FFD" w:rsidRDefault="007E0FFD" w:rsidP="007E0FFD">
      <w:pPr>
        <w:spacing w:line="276" w:lineRule="auto"/>
        <w:ind w:firstLine="567"/>
        <w:jc w:val="both"/>
        <w:rPr>
          <w:sz w:val="28"/>
          <w:szCs w:val="28"/>
        </w:rPr>
      </w:pPr>
      <w:r w:rsidRPr="00A92C94">
        <w:rPr>
          <w:sz w:val="28"/>
          <w:szCs w:val="28"/>
        </w:rPr>
        <w:t>По оценке на 20</w:t>
      </w:r>
      <w:r>
        <w:rPr>
          <w:sz w:val="28"/>
          <w:szCs w:val="28"/>
        </w:rPr>
        <w:t>24</w:t>
      </w:r>
      <w:r w:rsidRPr="00A92C94">
        <w:rPr>
          <w:sz w:val="28"/>
          <w:szCs w:val="28"/>
        </w:rPr>
        <w:t xml:space="preserve"> год поступления по налог</w:t>
      </w:r>
      <w:r>
        <w:rPr>
          <w:sz w:val="28"/>
          <w:szCs w:val="28"/>
        </w:rPr>
        <w:t>у</w:t>
      </w:r>
      <w:r w:rsidRPr="00A92C94">
        <w:rPr>
          <w:sz w:val="28"/>
          <w:szCs w:val="28"/>
        </w:rPr>
        <w:t>, взимаем</w:t>
      </w:r>
      <w:r>
        <w:rPr>
          <w:sz w:val="28"/>
          <w:szCs w:val="28"/>
        </w:rPr>
        <w:t xml:space="preserve">ому в связи с применением упрощенной системы налогообложения </w:t>
      </w:r>
      <w:r w:rsidRPr="00A92C94">
        <w:rPr>
          <w:sz w:val="28"/>
          <w:szCs w:val="28"/>
        </w:rPr>
        <w:t xml:space="preserve">составят </w:t>
      </w:r>
      <w:r>
        <w:rPr>
          <w:sz w:val="28"/>
          <w:szCs w:val="28"/>
        </w:rPr>
        <w:t>17789,8</w:t>
      </w:r>
      <w:r w:rsidRPr="00A92C94">
        <w:rPr>
          <w:sz w:val="28"/>
          <w:szCs w:val="28"/>
        </w:rPr>
        <w:t xml:space="preserve"> тыс.</w:t>
      </w:r>
      <w:r>
        <w:rPr>
          <w:sz w:val="28"/>
          <w:szCs w:val="28"/>
        </w:rPr>
        <w:t xml:space="preserve"> </w:t>
      </w:r>
      <w:r w:rsidRPr="00A92C94">
        <w:rPr>
          <w:sz w:val="28"/>
          <w:szCs w:val="28"/>
        </w:rPr>
        <w:t>руб</w:t>
      </w:r>
      <w:r>
        <w:rPr>
          <w:sz w:val="28"/>
          <w:szCs w:val="28"/>
        </w:rPr>
        <w:t>лей</w:t>
      </w:r>
      <w:r w:rsidRPr="00A92C94">
        <w:rPr>
          <w:sz w:val="28"/>
          <w:szCs w:val="28"/>
        </w:rPr>
        <w:t>.</w:t>
      </w:r>
    </w:p>
    <w:p w:rsidR="007E0FFD" w:rsidRPr="00AE4C45" w:rsidRDefault="007E0FFD" w:rsidP="007E0FFD">
      <w:pPr>
        <w:spacing w:line="276" w:lineRule="auto"/>
        <w:ind w:firstLine="709"/>
        <w:jc w:val="both"/>
        <w:rPr>
          <w:sz w:val="28"/>
          <w:szCs w:val="28"/>
        </w:rPr>
      </w:pPr>
      <w:r>
        <w:rPr>
          <w:sz w:val="28"/>
          <w:szCs w:val="28"/>
        </w:rPr>
        <w:t xml:space="preserve">За 2023 год сумма инвестиций в основной капитал малых предприятий составила 16574,0 </w:t>
      </w:r>
      <w:r w:rsidRPr="00AE4C45">
        <w:rPr>
          <w:sz w:val="28"/>
          <w:szCs w:val="28"/>
        </w:rPr>
        <w:t>тыс.</w:t>
      </w:r>
      <w:r>
        <w:rPr>
          <w:sz w:val="28"/>
          <w:szCs w:val="28"/>
        </w:rPr>
        <w:t xml:space="preserve"> </w:t>
      </w:r>
      <w:r w:rsidRPr="00AE4C45">
        <w:rPr>
          <w:sz w:val="28"/>
          <w:szCs w:val="28"/>
        </w:rPr>
        <w:t>руб</w:t>
      </w:r>
      <w:r>
        <w:rPr>
          <w:sz w:val="28"/>
          <w:szCs w:val="28"/>
        </w:rPr>
        <w:t>лей</w:t>
      </w:r>
      <w:r w:rsidRPr="00AE4C45">
        <w:rPr>
          <w:sz w:val="28"/>
          <w:szCs w:val="28"/>
        </w:rPr>
        <w:t xml:space="preserve">. Инвестиции направлены на приобретение </w:t>
      </w:r>
      <w:r>
        <w:rPr>
          <w:sz w:val="28"/>
          <w:szCs w:val="28"/>
        </w:rPr>
        <w:t>сельскохозяйственными предприятиями: транспортные средства (комбайн, трактор, автомобиль), прицепная техника (</w:t>
      </w:r>
      <w:r w:rsidR="005E00FF">
        <w:rPr>
          <w:sz w:val="28"/>
          <w:szCs w:val="28"/>
        </w:rPr>
        <w:t>пресс</w:t>
      </w:r>
      <w:r>
        <w:rPr>
          <w:sz w:val="28"/>
          <w:szCs w:val="28"/>
        </w:rPr>
        <w:t>-подборщик, дисковая борона), машины и оборудования (платформа-подборщик, грабли, ковш, молочное такси, установка охлаждения молока, бульдозерное оборудование, вакуумная установка для дойки), а так</w:t>
      </w:r>
      <w:r w:rsidRPr="00AE4C45">
        <w:rPr>
          <w:sz w:val="28"/>
          <w:szCs w:val="28"/>
        </w:rPr>
        <w:t>же предприятием, занимающимся водоснабжением приобретены погружных насоса.</w:t>
      </w:r>
    </w:p>
    <w:p w:rsidR="007E0FFD" w:rsidRDefault="007E0FFD" w:rsidP="007E0FFD">
      <w:pPr>
        <w:spacing w:line="276" w:lineRule="auto"/>
        <w:ind w:firstLine="709"/>
        <w:jc w:val="both"/>
        <w:rPr>
          <w:sz w:val="28"/>
          <w:szCs w:val="28"/>
        </w:rPr>
      </w:pPr>
      <w:r>
        <w:rPr>
          <w:sz w:val="28"/>
          <w:szCs w:val="28"/>
        </w:rPr>
        <w:t>По оценке в</w:t>
      </w:r>
      <w:r w:rsidRPr="00AB6CD3">
        <w:rPr>
          <w:sz w:val="28"/>
          <w:szCs w:val="28"/>
        </w:rPr>
        <w:t xml:space="preserve"> 202</w:t>
      </w:r>
      <w:r>
        <w:rPr>
          <w:sz w:val="28"/>
          <w:szCs w:val="28"/>
        </w:rPr>
        <w:t>4</w:t>
      </w:r>
      <w:r w:rsidRPr="00AB6CD3">
        <w:rPr>
          <w:sz w:val="28"/>
          <w:szCs w:val="28"/>
        </w:rPr>
        <w:t xml:space="preserve"> год</w:t>
      </w:r>
      <w:r>
        <w:rPr>
          <w:sz w:val="28"/>
          <w:szCs w:val="28"/>
        </w:rPr>
        <w:t>у</w:t>
      </w:r>
      <w:r w:rsidRPr="00AB6CD3">
        <w:rPr>
          <w:sz w:val="28"/>
          <w:szCs w:val="28"/>
        </w:rPr>
        <w:t xml:space="preserve"> объем инвестиций сложи</w:t>
      </w:r>
      <w:r>
        <w:rPr>
          <w:sz w:val="28"/>
          <w:szCs w:val="28"/>
        </w:rPr>
        <w:t>т</w:t>
      </w:r>
      <w:r w:rsidRPr="00AB6CD3">
        <w:rPr>
          <w:sz w:val="28"/>
          <w:szCs w:val="28"/>
        </w:rPr>
        <w:t xml:space="preserve">ся </w:t>
      </w:r>
      <w:r>
        <w:rPr>
          <w:sz w:val="28"/>
          <w:szCs w:val="28"/>
        </w:rPr>
        <w:t xml:space="preserve">в сумме 1670 </w:t>
      </w:r>
      <w:r w:rsidRPr="00AB6CD3">
        <w:rPr>
          <w:sz w:val="28"/>
          <w:szCs w:val="28"/>
        </w:rPr>
        <w:t>тыс. рублей</w:t>
      </w:r>
      <w:r>
        <w:rPr>
          <w:sz w:val="28"/>
          <w:szCs w:val="28"/>
        </w:rPr>
        <w:t>, за счет небольших вложений предприятиями.</w:t>
      </w:r>
    </w:p>
    <w:p w:rsidR="00C07D8F" w:rsidRPr="0014109B" w:rsidRDefault="00C07D8F" w:rsidP="0014109B">
      <w:pPr>
        <w:spacing w:before="120" w:after="120" w:line="276" w:lineRule="auto"/>
        <w:jc w:val="center"/>
        <w:rPr>
          <w:b/>
          <w:sz w:val="28"/>
          <w:szCs w:val="28"/>
        </w:rPr>
      </w:pPr>
      <w:r w:rsidRPr="0014109B">
        <w:rPr>
          <w:b/>
          <w:sz w:val="28"/>
          <w:szCs w:val="28"/>
        </w:rPr>
        <w:t>Инвестиции</w:t>
      </w:r>
    </w:p>
    <w:p w:rsidR="001512F2" w:rsidRDefault="001512F2" w:rsidP="001512F2">
      <w:pPr>
        <w:spacing w:line="276" w:lineRule="auto"/>
        <w:ind w:firstLine="709"/>
        <w:jc w:val="both"/>
        <w:rPr>
          <w:sz w:val="28"/>
          <w:szCs w:val="28"/>
        </w:rPr>
      </w:pPr>
      <w:r>
        <w:rPr>
          <w:sz w:val="28"/>
          <w:szCs w:val="28"/>
        </w:rPr>
        <w:t>Фактический объем инвестиций за 2022 год составляет 42832,0 тыс. рублей, за 2023 год –  49620,0 тыс. рублей. Оценка 2024 года –  43363,0 тыс. рублей, прогноз на 2025-2027 годы – 19482,0 тыс. рублей; 18801,0 тыс. рублей и 24196,0 тыс. рублей соответственно.</w:t>
      </w:r>
    </w:p>
    <w:p w:rsidR="001512F2" w:rsidRDefault="001512F2" w:rsidP="001512F2">
      <w:pPr>
        <w:spacing w:line="276" w:lineRule="auto"/>
        <w:ind w:firstLine="709"/>
        <w:jc w:val="both"/>
        <w:rPr>
          <w:sz w:val="28"/>
          <w:szCs w:val="28"/>
        </w:rPr>
      </w:pPr>
      <w:r>
        <w:rPr>
          <w:sz w:val="28"/>
          <w:szCs w:val="28"/>
        </w:rPr>
        <w:t xml:space="preserve">По субъектам малого предпринимательства объем инвестиций за 2023 год составил 15614,0 тыс. рублей или с увеличением к уровню 2022 года на 9986,0 тыс. рублей, т.к. было приобретено больше единиц техники и </w:t>
      </w:r>
      <w:r w:rsidRPr="006E097C">
        <w:rPr>
          <w:sz w:val="28"/>
          <w:szCs w:val="28"/>
        </w:rPr>
        <w:t>оборудования в сельском хозяйстве предприяти</w:t>
      </w:r>
      <w:r>
        <w:rPr>
          <w:sz w:val="28"/>
          <w:szCs w:val="28"/>
        </w:rPr>
        <w:t>ями.</w:t>
      </w:r>
      <w:r w:rsidRPr="006E097C">
        <w:rPr>
          <w:sz w:val="28"/>
          <w:szCs w:val="28"/>
        </w:rPr>
        <w:t xml:space="preserve"> </w:t>
      </w:r>
    </w:p>
    <w:p w:rsidR="001512F2" w:rsidRDefault="001512F2" w:rsidP="001512F2">
      <w:pPr>
        <w:spacing w:line="276" w:lineRule="auto"/>
        <w:ind w:firstLine="709"/>
        <w:jc w:val="both"/>
        <w:rPr>
          <w:sz w:val="28"/>
          <w:szCs w:val="28"/>
        </w:rPr>
      </w:pPr>
      <w:r>
        <w:rPr>
          <w:sz w:val="28"/>
          <w:szCs w:val="28"/>
        </w:rPr>
        <w:t>К оценке 2024 года объем инвестиций по субъектам малого предпринимательства сложился со снижением на 14914,0 тыс. рублей, что связано с уменьшением приобретения техники и оборудования в сельском хозяйстве.</w:t>
      </w:r>
    </w:p>
    <w:p w:rsidR="001512F2" w:rsidRDefault="001512F2" w:rsidP="001512F2">
      <w:pPr>
        <w:spacing w:line="276" w:lineRule="auto"/>
        <w:ind w:firstLine="709"/>
        <w:jc w:val="both"/>
        <w:rPr>
          <w:sz w:val="28"/>
          <w:szCs w:val="28"/>
        </w:rPr>
      </w:pPr>
      <w:r w:rsidRPr="00946481">
        <w:rPr>
          <w:sz w:val="28"/>
          <w:szCs w:val="28"/>
        </w:rPr>
        <w:t>Средства на индивидуальное жилищное строительство за 20</w:t>
      </w:r>
      <w:r>
        <w:rPr>
          <w:sz w:val="28"/>
          <w:szCs w:val="28"/>
        </w:rPr>
        <w:t>23</w:t>
      </w:r>
      <w:r w:rsidRPr="00946481">
        <w:rPr>
          <w:sz w:val="28"/>
          <w:szCs w:val="28"/>
        </w:rPr>
        <w:t xml:space="preserve"> год составили</w:t>
      </w:r>
      <w:r>
        <w:rPr>
          <w:sz w:val="28"/>
          <w:szCs w:val="28"/>
        </w:rPr>
        <w:t xml:space="preserve"> 14068,0 </w:t>
      </w:r>
      <w:r w:rsidRPr="00946481">
        <w:rPr>
          <w:sz w:val="28"/>
          <w:szCs w:val="28"/>
        </w:rPr>
        <w:t>тыс.</w:t>
      </w:r>
      <w:r>
        <w:rPr>
          <w:sz w:val="28"/>
          <w:szCs w:val="28"/>
        </w:rPr>
        <w:t xml:space="preserve"> </w:t>
      </w:r>
      <w:r w:rsidRPr="00946481">
        <w:rPr>
          <w:sz w:val="28"/>
          <w:szCs w:val="28"/>
        </w:rPr>
        <w:t>рублей, с</w:t>
      </w:r>
      <w:r>
        <w:rPr>
          <w:sz w:val="28"/>
          <w:szCs w:val="28"/>
        </w:rPr>
        <w:t xml:space="preserve"> снижением </w:t>
      </w:r>
      <w:r w:rsidRPr="00946481">
        <w:rPr>
          <w:sz w:val="28"/>
          <w:szCs w:val="28"/>
        </w:rPr>
        <w:t>к уровню 20</w:t>
      </w:r>
      <w:r>
        <w:rPr>
          <w:sz w:val="28"/>
          <w:szCs w:val="28"/>
        </w:rPr>
        <w:t>22</w:t>
      </w:r>
      <w:r w:rsidRPr="00946481">
        <w:rPr>
          <w:sz w:val="28"/>
          <w:szCs w:val="28"/>
        </w:rPr>
        <w:t xml:space="preserve"> года на </w:t>
      </w:r>
      <w:r>
        <w:rPr>
          <w:sz w:val="28"/>
          <w:szCs w:val="28"/>
        </w:rPr>
        <w:t>5270,0</w:t>
      </w:r>
      <w:r w:rsidRPr="00946481">
        <w:rPr>
          <w:sz w:val="28"/>
          <w:szCs w:val="28"/>
        </w:rPr>
        <w:t xml:space="preserve"> тыс. рублей</w:t>
      </w:r>
      <w:r>
        <w:rPr>
          <w:sz w:val="28"/>
          <w:szCs w:val="28"/>
        </w:rPr>
        <w:t>, что связано с уменьшением ввода ИЖС</w:t>
      </w:r>
      <w:r w:rsidRPr="00946481">
        <w:rPr>
          <w:sz w:val="28"/>
          <w:szCs w:val="28"/>
        </w:rPr>
        <w:t xml:space="preserve">. </w:t>
      </w:r>
    </w:p>
    <w:p w:rsidR="001512F2" w:rsidRDefault="001512F2" w:rsidP="001512F2">
      <w:pPr>
        <w:spacing w:line="276" w:lineRule="auto"/>
        <w:ind w:firstLine="709"/>
        <w:jc w:val="both"/>
        <w:rPr>
          <w:sz w:val="28"/>
          <w:szCs w:val="28"/>
        </w:rPr>
      </w:pPr>
      <w:r w:rsidRPr="00946481">
        <w:rPr>
          <w:sz w:val="28"/>
          <w:szCs w:val="28"/>
        </w:rPr>
        <w:t>К оценке 20</w:t>
      </w:r>
      <w:r>
        <w:rPr>
          <w:sz w:val="28"/>
          <w:szCs w:val="28"/>
        </w:rPr>
        <w:t>24</w:t>
      </w:r>
      <w:r w:rsidRPr="00946481">
        <w:rPr>
          <w:sz w:val="28"/>
          <w:szCs w:val="28"/>
        </w:rPr>
        <w:t xml:space="preserve"> года средства на индивидуальное жилищное строительство сложились с увеличением на </w:t>
      </w:r>
      <w:r>
        <w:rPr>
          <w:sz w:val="28"/>
          <w:szCs w:val="28"/>
        </w:rPr>
        <w:t>396,0</w:t>
      </w:r>
      <w:r w:rsidRPr="00946481">
        <w:rPr>
          <w:sz w:val="28"/>
          <w:szCs w:val="28"/>
        </w:rPr>
        <w:t xml:space="preserve"> тыс. рубле</w:t>
      </w:r>
      <w:r>
        <w:rPr>
          <w:sz w:val="28"/>
          <w:szCs w:val="28"/>
        </w:rPr>
        <w:t xml:space="preserve">й. </w:t>
      </w:r>
    </w:p>
    <w:p w:rsidR="001512F2" w:rsidRDefault="001512F2" w:rsidP="001512F2">
      <w:pPr>
        <w:spacing w:line="276" w:lineRule="auto"/>
        <w:ind w:firstLine="709"/>
        <w:jc w:val="both"/>
        <w:rPr>
          <w:sz w:val="28"/>
          <w:szCs w:val="28"/>
        </w:rPr>
      </w:pPr>
      <w:r w:rsidRPr="006C7C59">
        <w:rPr>
          <w:sz w:val="28"/>
          <w:szCs w:val="28"/>
        </w:rPr>
        <w:t>В прогнозируемом периоде 202</w:t>
      </w:r>
      <w:r>
        <w:rPr>
          <w:sz w:val="28"/>
          <w:szCs w:val="28"/>
        </w:rPr>
        <w:t>5</w:t>
      </w:r>
      <w:r w:rsidRPr="006C7C59">
        <w:rPr>
          <w:sz w:val="28"/>
          <w:szCs w:val="28"/>
        </w:rPr>
        <w:t>-202</w:t>
      </w:r>
      <w:r>
        <w:rPr>
          <w:sz w:val="28"/>
          <w:szCs w:val="28"/>
        </w:rPr>
        <w:t>7</w:t>
      </w:r>
      <w:r w:rsidRPr="006C7C59">
        <w:rPr>
          <w:sz w:val="28"/>
          <w:szCs w:val="28"/>
        </w:rPr>
        <w:t xml:space="preserve"> годов планируется введение </w:t>
      </w:r>
      <w:r>
        <w:rPr>
          <w:sz w:val="28"/>
          <w:szCs w:val="28"/>
        </w:rPr>
        <w:t>420</w:t>
      </w:r>
      <w:r w:rsidRPr="006C7C59">
        <w:rPr>
          <w:sz w:val="28"/>
          <w:szCs w:val="28"/>
        </w:rPr>
        <w:t xml:space="preserve"> кв. м, </w:t>
      </w:r>
      <w:r>
        <w:rPr>
          <w:sz w:val="28"/>
          <w:szCs w:val="28"/>
        </w:rPr>
        <w:t>440</w:t>
      </w:r>
      <w:r w:rsidRPr="006C7C59">
        <w:rPr>
          <w:sz w:val="28"/>
          <w:szCs w:val="28"/>
        </w:rPr>
        <w:t xml:space="preserve"> </w:t>
      </w:r>
      <w:proofErr w:type="spellStart"/>
      <w:proofErr w:type="gramStart"/>
      <w:r w:rsidRPr="006C7C59">
        <w:rPr>
          <w:sz w:val="28"/>
          <w:szCs w:val="28"/>
        </w:rPr>
        <w:t>кв.м</w:t>
      </w:r>
      <w:proofErr w:type="spellEnd"/>
      <w:proofErr w:type="gramEnd"/>
      <w:r w:rsidRPr="006C7C59">
        <w:rPr>
          <w:sz w:val="28"/>
          <w:szCs w:val="28"/>
        </w:rPr>
        <w:t xml:space="preserve"> и </w:t>
      </w:r>
      <w:r>
        <w:rPr>
          <w:sz w:val="28"/>
          <w:szCs w:val="28"/>
        </w:rPr>
        <w:t xml:space="preserve">460 </w:t>
      </w:r>
      <w:r w:rsidRPr="006C7C59">
        <w:rPr>
          <w:sz w:val="28"/>
          <w:szCs w:val="28"/>
        </w:rPr>
        <w:t xml:space="preserve">кв. м жилья соответственно при средней стоимости 1 кв. м в размере </w:t>
      </w:r>
      <w:r>
        <w:rPr>
          <w:sz w:val="28"/>
          <w:szCs w:val="28"/>
        </w:rPr>
        <w:t>36559</w:t>
      </w:r>
      <w:r w:rsidRPr="006C7C59">
        <w:rPr>
          <w:sz w:val="28"/>
          <w:szCs w:val="28"/>
        </w:rPr>
        <w:t>,0 тыс. рублей.</w:t>
      </w:r>
    </w:p>
    <w:p w:rsidR="001512F2" w:rsidRDefault="001512F2" w:rsidP="001512F2">
      <w:pPr>
        <w:spacing w:line="276" w:lineRule="auto"/>
        <w:ind w:firstLine="709"/>
        <w:jc w:val="both"/>
        <w:rPr>
          <w:sz w:val="28"/>
          <w:szCs w:val="28"/>
        </w:rPr>
      </w:pPr>
      <w:r>
        <w:rPr>
          <w:sz w:val="28"/>
          <w:szCs w:val="28"/>
        </w:rPr>
        <w:t xml:space="preserve">По крупным и средним предприятиям объем инвестиций за 2022-2023 годы составил 17866,0 и 19938,0 тыс. рублей соответственно, оценка 2024 года </w:t>
      </w:r>
      <w:r>
        <w:rPr>
          <w:sz w:val="28"/>
          <w:szCs w:val="28"/>
        </w:rPr>
        <w:lastRenderedPageBreak/>
        <w:t>–28199,0 тыс. рублей, прогноз на 2025-2027 годы –1890,0 тыс. рублей; 1935,0 тыс. рублей; 2006,0 тыс. рублей соответственно.</w:t>
      </w:r>
    </w:p>
    <w:p w:rsidR="001512F2" w:rsidRDefault="001512F2" w:rsidP="001512F2">
      <w:pPr>
        <w:spacing w:line="276" w:lineRule="auto"/>
        <w:ind w:firstLine="709"/>
        <w:jc w:val="both"/>
        <w:rPr>
          <w:sz w:val="28"/>
          <w:szCs w:val="28"/>
        </w:rPr>
      </w:pPr>
      <w:r>
        <w:rPr>
          <w:sz w:val="28"/>
          <w:szCs w:val="28"/>
        </w:rPr>
        <w:t>Инвестиционные вложения крупных и средних предприятий по видам экономической деятельности следующие:</w:t>
      </w:r>
    </w:p>
    <w:p w:rsidR="001512F2" w:rsidRDefault="001512F2" w:rsidP="001512F2">
      <w:pPr>
        <w:spacing w:line="276" w:lineRule="auto"/>
        <w:ind w:firstLine="709"/>
        <w:jc w:val="both"/>
        <w:rPr>
          <w:sz w:val="28"/>
          <w:szCs w:val="28"/>
        </w:rPr>
      </w:pPr>
      <w:r>
        <w:rPr>
          <w:sz w:val="28"/>
          <w:szCs w:val="28"/>
        </w:rPr>
        <w:t xml:space="preserve">Раздел </w:t>
      </w:r>
      <w:r w:rsidRPr="003E7BE2">
        <w:rPr>
          <w:sz w:val="28"/>
          <w:szCs w:val="28"/>
        </w:rPr>
        <w:t>G: Торговля оптовая и розничная; ремонт автотранспортных средств и мотоциклов</w:t>
      </w:r>
      <w:r>
        <w:rPr>
          <w:sz w:val="28"/>
          <w:szCs w:val="28"/>
        </w:rPr>
        <w:t xml:space="preserve">. Объем инвестиций за 2023 год составил 4575,0 тыс. рублей с увеличением к уровню 2022 года на 4538,0 тыс. рублей, что связано с проведением ремонта в торговом объекте ТОСП АО «Тандер» в </w:t>
      </w:r>
      <w:proofErr w:type="spellStart"/>
      <w:r>
        <w:rPr>
          <w:sz w:val="28"/>
          <w:szCs w:val="28"/>
        </w:rPr>
        <w:t>пгт</w:t>
      </w:r>
      <w:proofErr w:type="spellEnd"/>
      <w:r>
        <w:rPr>
          <w:sz w:val="28"/>
          <w:szCs w:val="28"/>
        </w:rPr>
        <w:t xml:space="preserve"> Свеча. К оценке 2024 года объем инвестиций по данному разделу сложится </w:t>
      </w:r>
      <w:r>
        <w:rPr>
          <w:sz w:val="28"/>
          <w:szCs w:val="28"/>
        </w:rPr>
        <w:br/>
        <w:t>с уменьшением на 40,0 тыс. рублей и направлен на приобретение прочего торгового оборудования. В прогнозируемом периоде 2025-2027 годов планируется 42,0 тыс. рублей, 44,0 тыс. рублей, 47,0 тыс. рублей соответственно на приобретение прочего оборудования.</w:t>
      </w:r>
    </w:p>
    <w:p w:rsidR="001512F2" w:rsidRDefault="001512F2" w:rsidP="001512F2">
      <w:pPr>
        <w:spacing w:line="276" w:lineRule="auto"/>
        <w:ind w:firstLine="709"/>
        <w:jc w:val="both"/>
        <w:rPr>
          <w:sz w:val="28"/>
          <w:szCs w:val="28"/>
        </w:rPr>
      </w:pPr>
      <w:r>
        <w:rPr>
          <w:sz w:val="28"/>
          <w:szCs w:val="28"/>
        </w:rPr>
        <w:t xml:space="preserve">Раздел </w:t>
      </w:r>
      <w:r w:rsidRPr="00A617A8">
        <w:rPr>
          <w:sz w:val="28"/>
          <w:szCs w:val="28"/>
        </w:rPr>
        <w:t>N: Деятельность административная и сопутствующие дополнительные услуги</w:t>
      </w:r>
      <w:r>
        <w:rPr>
          <w:sz w:val="28"/>
          <w:szCs w:val="28"/>
        </w:rPr>
        <w:t xml:space="preserve">. Объем инвестиций за 2023 год составил 79,0 тыс. рублей или с увеличением к уровню 2022 года на 49,0 тыс. рублей, что связано с увеличением приобретения прочих хозяйственных товаров МКУ СХО </w:t>
      </w:r>
      <w:proofErr w:type="spellStart"/>
      <w:r>
        <w:rPr>
          <w:sz w:val="28"/>
          <w:szCs w:val="28"/>
        </w:rPr>
        <w:t>Свечинского</w:t>
      </w:r>
      <w:proofErr w:type="spellEnd"/>
      <w:r>
        <w:rPr>
          <w:sz w:val="28"/>
          <w:szCs w:val="28"/>
        </w:rPr>
        <w:t xml:space="preserve"> муниципального округа. К оценке 2024 года объем инвестиций по данному разделу сложится с уменьшением на 29,0 тыс. рублей и направлены на приобретение прочего оборудования и </w:t>
      </w:r>
      <w:proofErr w:type="spellStart"/>
      <w:r>
        <w:rPr>
          <w:sz w:val="28"/>
          <w:szCs w:val="28"/>
        </w:rPr>
        <w:t>хозинвентаря</w:t>
      </w:r>
      <w:proofErr w:type="spellEnd"/>
      <w:r>
        <w:rPr>
          <w:sz w:val="28"/>
          <w:szCs w:val="28"/>
        </w:rPr>
        <w:t xml:space="preserve">. В прогнозируемом периоде 2025-2027 годов планируется 52,0 тыс. рублей, 54,0 тыс. рублей, 58,0 тыс. рублей соответственно на приобретение прочего оборудования и </w:t>
      </w:r>
      <w:proofErr w:type="spellStart"/>
      <w:r>
        <w:rPr>
          <w:sz w:val="28"/>
          <w:szCs w:val="28"/>
        </w:rPr>
        <w:t>хозинвентаря</w:t>
      </w:r>
      <w:proofErr w:type="spellEnd"/>
      <w:r>
        <w:rPr>
          <w:sz w:val="28"/>
          <w:szCs w:val="28"/>
        </w:rPr>
        <w:t>.</w:t>
      </w:r>
    </w:p>
    <w:p w:rsidR="001512F2" w:rsidRDefault="001512F2" w:rsidP="001512F2">
      <w:pPr>
        <w:spacing w:line="276" w:lineRule="auto"/>
        <w:ind w:firstLine="709"/>
        <w:jc w:val="both"/>
        <w:rPr>
          <w:sz w:val="28"/>
          <w:szCs w:val="28"/>
        </w:rPr>
      </w:pPr>
      <w:r>
        <w:rPr>
          <w:sz w:val="28"/>
          <w:szCs w:val="28"/>
        </w:rPr>
        <w:t>Раздел O</w:t>
      </w:r>
      <w:r w:rsidRPr="00A617A8">
        <w:rPr>
          <w:sz w:val="28"/>
          <w:szCs w:val="28"/>
        </w:rPr>
        <w:t>: Государственное управление и обеспечение военной безопасности; обязательное социальное обеспечение</w:t>
      </w:r>
      <w:r>
        <w:rPr>
          <w:sz w:val="28"/>
          <w:szCs w:val="28"/>
        </w:rPr>
        <w:t>. Объем инвестиций за 2023 год составил 834,0 тыс. рублей или с уменьшением</w:t>
      </w:r>
      <w:r>
        <w:rPr>
          <w:sz w:val="28"/>
          <w:szCs w:val="28"/>
        </w:rPr>
        <w:br/>
        <w:t xml:space="preserve">к уровню 2022 года на 1522,0 тыс. рублей. К оценке 2024 года объем инвестиций по данному разделу сложится с увеличением на 7769,0 тыс. рублей и направлены на приобретение прочего оборудования и </w:t>
      </w:r>
      <w:proofErr w:type="spellStart"/>
      <w:r>
        <w:rPr>
          <w:sz w:val="28"/>
          <w:szCs w:val="28"/>
        </w:rPr>
        <w:t>хозинвентаря</w:t>
      </w:r>
      <w:proofErr w:type="spellEnd"/>
      <w:r>
        <w:rPr>
          <w:sz w:val="28"/>
          <w:szCs w:val="28"/>
        </w:rPr>
        <w:t xml:space="preserve"> в муниципальных и областных бюджетных учреждениях, а также строительство индивидуального жилого дома в рамках государственной программы КРСТ. </w:t>
      </w:r>
      <w:r w:rsidRPr="00181B34">
        <w:rPr>
          <w:sz w:val="28"/>
          <w:szCs w:val="28"/>
        </w:rPr>
        <w:t>В прогнозируемом периоде 2024</w:t>
      </w:r>
      <w:r>
        <w:rPr>
          <w:sz w:val="28"/>
          <w:szCs w:val="28"/>
        </w:rPr>
        <w:t xml:space="preserve">-2026 годов планируется 350,0 тыс. рублей, 360,0 тыс. рублей, 370,0 тыс. рублей соответственно на приобретение прочего оборудования и </w:t>
      </w:r>
      <w:proofErr w:type="spellStart"/>
      <w:r>
        <w:rPr>
          <w:sz w:val="28"/>
          <w:szCs w:val="28"/>
        </w:rPr>
        <w:t>хозинвентаря</w:t>
      </w:r>
      <w:proofErr w:type="spellEnd"/>
      <w:r>
        <w:rPr>
          <w:sz w:val="28"/>
          <w:szCs w:val="28"/>
        </w:rPr>
        <w:t>.</w:t>
      </w:r>
    </w:p>
    <w:p w:rsidR="001512F2" w:rsidRDefault="001512F2" w:rsidP="001512F2">
      <w:pPr>
        <w:spacing w:line="276" w:lineRule="auto"/>
        <w:ind w:firstLine="709"/>
        <w:jc w:val="both"/>
        <w:rPr>
          <w:sz w:val="28"/>
          <w:szCs w:val="28"/>
        </w:rPr>
      </w:pPr>
      <w:r>
        <w:rPr>
          <w:sz w:val="28"/>
          <w:szCs w:val="28"/>
        </w:rPr>
        <w:t xml:space="preserve">Раздел </w:t>
      </w:r>
      <w:r w:rsidRPr="00F80FD3">
        <w:rPr>
          <w:sz w:val="28"/>
          <w:szCs w:val="28"/>
        </w:rPr>
        <w:t>P: Образование</w:t>
      </w:r>
      <w:r>
        <w:rPr>
          <w:sz w:val="28"/>
          <w:szCs w:val="28"/>
        </w:rPr>
        <w:t xml:space="preserve">. Объем инвестиций за 2023 год составил 6302,0 тыс. рублей или с увеличением к уровню 2022 года на 1850,0 тыс. рублей, что связано с увеличением приобретения компьютерного и прочего оборудования, инвентаря и прочих инвестиций (в </w:t>
      </w:r>
      <w:proofErr w:type="spellStart"/>
      <w:r>
        <w:rPr>
          <w:sz w:val="28"/>
          <w:szCs w:val="28"/>
        </w:rPr>
        <w:t>т.ч</w:t>
      </w:r>
      <w:proofErr w:type="spellEnd"/>
      <w:r>
        <w:rPr>
          <w:sz w:val="28"/>
          <w:szCs w:val="28"/>
        </w:rPr>
        <w:t xml:space="preserve">. библиотечный фонд). К оценке 2024 года объем инвестиций по данному разделу сложится с уменьшением на 5592,0 тыс. рублей и направлены на приобретение прочего оборудования, </w:t>
      </w:r>
      <w:r>
        <w:rPr>
          <w:sz w:val="28"/>
          <w:szCs w:val="28"/>
        </w:rPr>
        <w:lastRenderedPageBreak/>
        <w:t xml:space="preserve">прочих инвестиций и </w:t>
      </w:r>
      <w:proofErr w:type="spellStart"/>
      <w:r>
        <w:rPr>
          <w:sz w:val="28"/>
          <w:szCs w:val="28"/>
        </w:rPr>
        <w:t>хозинвентаря</w:t>
      </w:r>
      <w:proofErr w:type="spellEnd"/>
      <w:r>
        <w:rPr>
          <w:sz w:val="28"/>
          <w:szCs w:val="28"/>
        </w:rPr>
        <w:t xml:space="preserve">. В прогнозируемом периоде 2025-2027 годов планируется 730,0 тыс. рублей, 750,0 тыс. рублей и 790,0 тыс. рублей на приобретение оборудования и прочих инвестиций. </w:t>
      </w:r>
    </w:p>
    <w:p w:rsidR="001512F2" w:rsidRDefault="001512F2" w:rsidP="001512F2">
      <w:pPr>
        <w:spacing w:line="276" w:lineRule="auto"/>
        <w:ind w:firstLine="709"/>
        <w:jc w:val="both"/>
        <w:rPr>
          <w:sz w:val="28"/>
          <w:szCs w:val="28"/>
        </w:rPr>
      </w:pPr>
      <w:r>
        <w:rPr>
          <w:sz w:val="28"/>
          <w:szCs w:val="28"/>
        </w:rPr>
        <w:t xml:space="preserve">Раздел </w:t>
      </w:r>
      <w:r w:rsidRPr="00F80FD3">
        <w:rPr>
          <w:sz w:val="28"/>
          <w:szCs w:val="28"/>
        </w:rPr>
        <w:t>Q: Деятельность в области здравоохранения и социальных услуг</w:t>
      </w:r>
      <w:r>
        <w:rPr>
          <w:sz w:val="28"/>
          <w:szCs w:val="28"/>
        </w:rPr>
        <w:t xml:space="preserve">. Объем инвестиций за 2023 год составил 7819,0 тыс. рублей или с увеличением к уровню 2022 года на 3675,0 тыс. рублей, что связано с приобретением в 2023 году медицинского оборудования – </w:t>
      </w:r>
      <w:proofErr w:type="spellStart"/>
      <w:r>
        <w:rPr>
          <w:sz w:val="28"/>
          <w:szCs w:val="28"/>
        </w:rPr>
        <w:t>кардиометры</w:t>
      </w:r>
      <w:proofErr w:type="spellEnd"/>
      <w:r>
        <w:rPr>
          <w:sz w:val="28"/>
          <w:szCs w:val="28"/>
        </w:rPr>
        <w:t>; д</w:t>
      </w:r>
      <w:r>
        <w:rPr>
          <w:rFonts w:eastAsia="Calibri"/>
          <w:sz w:val="28"/>
          <w:szCs w:val="28"/>
        </w:rPr>
        <w:t>ефибриллятор</w:t>
      </w:r>
      <w:r w:rsidRPr="00181B34">
        <w:rPr>
          <w:rFonts w:eastAsia="Calibri"/>
          <w:sz w:val="28"/>
          <w:szCs w:val="28"/>
        </w:rPr>
        <w:t xml:space="preserve">; </w:t>
      </w:r>
      <w:r w:rsidRPr="00181B34">
        <w:rPr>
          <w:bCs/>
          <w:sz w:val="28"/>
          <w:szCs w:val="28"/>
          <w:shd w:val="clear" w:color="auto" w:fill="FFFFFF"/>
        </w:rPr>
        <w:t>электрокардиографов</w:t>
      </w:r>
      <w:r>
        <w:rPr>
          <w:bCs/>
          <w:sz w:val="28"/>
          <w:szCs w:val="28"/>
          <w:shd w:val="clear" w:color="auto" w:fill="FFFFFF"/>
        </w:rPr>
        <w:t xml:space="preserve">; стерилизатор; </w:t>
      </w:r>
      <w:proofErr w:type="spellStart"/>
      <w:r>
        <w:rPr>
          <w:bCs/>
          <w:sz w:val="28"/>
          <w:szCs w:val="28"/>
          <w:shd w:val="clear" w:color="auto" w:fill="FFFFFF"/>
        </w:rPr>
        <w:t>видеогастроскоп</w:t>
      </w:r>
      <w:proofErr w:type="spellEnd"/>
      <w:r>
        <w:rPr>
          <w:bCs/>
          <w:sz w:val="28"/>
          <w:szCs w:val="28"/>
          <w:shd w:val="clear" w:color="auto" w:fill="FFFFFF"/>
        </w:rPr>
        <w:t xml:space="preserve"> и прочий инвентарь, а также</w:t>
      </w:r>
      <w:r>
        <w:rPr>
          <w:rFonts w:eastAsia="Calibri"/>
          <w:sz w:val="28"/>
          <w:szCs w:val="28"/>
        </w:rPr>
        <w:t xml:space="preserve"> два автомобиля. </w:t>
      </w:r>
      <w:r>
        <w:rPr>
          <w:sz w:val="28"/>
          <w:szCs w:val="28"/>
        </w:rPr>
        <w:t xml:space="preserve">К оценке 2024 года объем инвестиций по данному разделу сложится с увеличением на 1481,0 тыс. рублей и направлены </w:t>
      </w:r>
      <w:r w:rsidRPr="00DB5E7D">
        <w:rPr>
          <w:sz w:val="28"/>
          <w:szCs w:val="28"/>
        </w:rPr>
        <w:t>на</w:t>
      </w:r>
      <w:r>
        <w:rPr>
          <w:sz w:val="28"/>
          <w:szCs w:val="28"/>
        </w:rPr>
        <w:t xml:space="preserve"> </w:t>
      </w:r>
      <w:r w:rsidRPr="00DB5E7D">
        <w:rPr>
          <w:sz w:val="28"/>
          <w:szCs w:val="28"/>
        </w:rPr>
        <w:t xml:space="preserve">приобретение </w:t>
      </w:r>
      <w:r>
        <w:rPr>
          <w:sz w:val="28"/>
          <w:szCs w:val="28"/>
          <w:shd w:val="clear" w:color="auto" w:fill="FFFFFF"/>
        </w:rPr>
        <w:t>м</w:t>
      </w:r>
      <w:r w:rsidRPr="00DB5E7D">
        <w:rPr>
          <w:sz w:val="28"/>
          <w:szCs w:val="28"/>
          <w:shd w:val="clear" w:color="auto" w:fill="FFFFFF"/>
        </w:rPr>
        <w:t>едицинско</w:t>
      </w:r>
      <w:r>
        <w:rPr>
          <w:sz w:val="28"/>
          <w:szCs w:val="28"/>
          <w:shd w:val="clear" w:color="auto" w:fill="FFFFFF"/>
        </w:rPr>
        <w:t>го оборудования</w:t>
      </w:r>
      <w:r w:rsidRPr="00DB5E7D">
        <w:rPr>
          <w:sz w:val="28"/>
          <w:szCs w:val="28"/>
          <w:shd w:val="clear" w:color="auto" w:fill="FFFFFF"/>
        </w:rPr>
        <w:t xml:space="preserve"> для ультразвуковой диагностики</w:t>
      </w:r>
      <w:r>
        <w:rPr>
          <w:sz w:val="28"/>
          <w:szCs w:val="28"/>
          <w:shd w:val="clear" w:color="auto" w:fill="FFFFFF"/>
        </w:rPr>
        <w:t xml:space="preserve"> по учреждению </w:t>
      </w:r>
      <w:r w:rsidRPr="009C3AB1">
        <w:rPr>
          <w:sz w:val="28"/>
          <w:szCs w:val="28"/>
          <w:shd w:val="clear" w:color="auto" w:fill="FFFFFF"/>
        </w:rPr>
        <w:t>КОГБУЗ "</w:t>
      </w:r>
      <w:proofErr w:type="spellStart"/>
      <w:r w:rsidRPr="009C3AB1">
        <w:rPr>
          <w:sz w:val="28"/>
          <w:szCs w:val="28"/>
          <w:shd w:val="clear" w:color="auto" w:fill="FFFFFF"/>
        </w:rPr>
        <w:t>Свечинская</w:t>
      </w:r>
      <w:proofErr w:type="spellEnd"/>
      <w:r w:rsidRPr="009C3AB1">
        <w:rPr>
          <w:sz w:val="28"/>
          <w:szCs w:val="28"/>
          <w:shd w:val="clear" w:color="auto" w:fill="FFFFFF"/>
        </w:rPr>
        <w:t xml:space="preserve"> ЦРБ"</w:t>
      </w:r>
      <w:r w:rsidRPr="00DB5E7D">
        <w:rPr>
          <w:sz w:val="28"/>
          <w:szCs w:val="28"/>
        </w:rPr>
        <w:t>.</w:t>
      </w:r>
      <w:r>
        <w:rPr>
          <w:sz w:val="28"/>
          <w:szCs w:val="28"/>
        </w:rPr>
        <w:t xml:space="preserve"> В прогнозируемом периоде 2025-2027 годов планируется 610,0 тыс. рублей, 615,0 тыс. рублей и 620,0 тыс. рублей на приобретение компьютерного или медицинского оборудования по учреждению </w:t>
      </w:r>
      <w:r w:rsidRPr="00EE44AA">
        <w:rPr>
          <w:sz w:val="28"/>
          <w:szCs w:val="28"/>
        </w:rPr>
        <w:t>КОГБУЗ "</w:t>
      </w:r>
      <w:proofErr w:type="spellStart"/>
      <w:r w:rsidRPr="00EE44AA">
        <w:rPr>
          <w:sz w:val="28"/>
          <w:szCs w:val="28"/>
        </w:rPr>
        <w:t>Свечинская</w:t>
      </w:r>
      <w:proofErr w:type="spellEnd"/>
      <w:r w:rsidRPr="00EE44AA">
        <w:rPr>
          <w:sz w:val="28"/>
          <w:szCs w:val="28"/>
        </w:rPr>
        <w:t xml:space="preserve"> ЦРБ"</w:t>
      </w:r>
      <w:r>
        <w:rPr>
          <w:sz w:val="28"/>
          <w:szCs w:val="28"/>
        </w:rPr>
        <w:t>.</w:t>
      </w:r>
    </w:p>
    <w:p w:rsidR="001512F2" w:rsidRDefault="001512F2" w:rsidP="001512F2">
      <w:pPr>
        <w:spacing w:line="276" w:lineRule="auto"/>
        <w:ind w:firstLine="709"/>
        <w:jc w:val="both"/>
        <w:rPr>
          <w:sz w:val="28"/>
          <w:szCs w:val="28"/>
        </w:rPr>
      </w:pPr>
      <w:r>
        <w:rPr>
          <w:sz w:val="28"/>
          <w:szCs w:val="28"/>
        </w:rPr>
        <w:t xml:space="preserve">Раздел </w:t>
      </w:r>
      <w:r w:rsidRPr="00F80FD3">
        <w:rPr>
          <w:sz w:val="28"/>
          <w:szCs w:val="28"/>
        </w:rPr>
        <w:t>R: Деятельность в области культуры, спорта, орг</w:t>
      </w:r>
      <w:r>
        <w:rPr>
          <w:sz w:val="28"/>
          <w:szCs w:val="28"/>
        </w:rPr>
        <w:t xml:space="preserve">анизации досуга и развлечений. Объем инвестиций за 2023 год составил 329,0,0 тыс. рублей или с уменьшением к уровню 20225 года на 6518,0 тыс. рублей. К оценке 2024 года объем инвестиций по данному разделу сложится с уменьшением и составит 9496,0 тыс. рублей, в </w:t>
      </w:r>
      <w:r w:rsidRPr="009C3AB1">
        <w:rPr>
          <w:sz w:val="28"/>
          <w:szCs w:val="28"/>
        </w:rPr>
        <w:t xml:space="preserve">том числе 9396 тыс. руб. - </w:t>
      </w:r>
      <w:r>
        <w:rPr>
          <w:sz w:val="28"/>
          <w:szCs w:val="28"/>
        </w:rPr>
        <w:t>в</w:t>
      </w:r>
      <w:r w:rsidRPr="009C3AB1">
        <w:rPr>
          <w:sz w:val="28"/>
          <w:szCs w:val="28"/>
        </w:rPr>
        <w:t xml:space="preserve">ыполнение работ по капитальному ремонту здания под </w:t>
      </w:r>
      <w:proofErr w:type="spellStart"/>
      <w:r w:rsidRPr="009C3AB1">
        <w:rPr>
          <w:sz w:val="28"/>
          <w:szCs w:val="28"/>
        </w:rPr>
        <w:t>Круглыжский</w:t>
      </w:r>
      <w:proofErr w:type="spellEnd"/>
      <w:r w:rsidRPr="009C3AB1">
        <w:rPr>
          <w:sz w:val="28"/>
          <w:szCs w:val="28"/>
        </w:rPr>
        <w:t xml:space="preserve"> сельский дом культуры МКУК «</w:t>
      </w:r>
      <w:proofErr w:type="spellStart"/>
      <w:r w:rsidRPr="009C3AB1">
        <w:rPr>
          <w:sz w:val="28"/>
          <w:szCs w:val="28"/>
        </w:rPr>
        <w:t>Свечинская</w:t>
      </w:r>
      <w:proofErr w:type="spellEnd"/>
      <w:r w:rsidRPr="009C3AB1">
        <w:rPr>
          <w:sz w:val="28"/>
          <w:szCs w:val="28"/>
        </w:rPr>
        <w:t xml:space="preserve"> клубная система» и 100,0 тыс. рублей на приобретение прочего оборудования и </w:t>
      </w:r>
      <w:proofErr w:type="spellStart"/>
      <w:r w:rsidRPr="009C3AB1">
        <w:rPr>
          <w:sz w:val="28"/>
          <w:szCs w:val="28"/>
        </w:rPr>
        <w:t>хозинвентаря</w:t>
      </w:r>
      <w:proofErr w:type="spellEnd"/>
      <w:r w:rsidRPr="009C3AB1">
        <w:rPr>
          <w:sz w:val="28"/>
          <w:szCs w:val="28"/>
        </w:rPr>
        <w:t xml:space="preserve"> по учреждениям МКУК</w:t>
      </w:r>
      <w:r>
        <w:rPr>
          <w:sz w:val="28"/>
          <w:szCs w:val="28"/>
        </w:rPr>
        <w:t xml:space="preserve"> «</w:t>
      </w:r>
      <w:proofErr w:type="spellStart"/>
      <w:r>
        <w:rPr>
          <w:sz w:val="28"/>
          <w:szCs w:val="28"/>
        </w:rPr>
        <w:t>Свечинская</w:t>
      </w:r>
      <w:proofErr w:type="spellEnd"/>
      <w:r>
        <w:rPr>
          <w:sz w:val="28"/>
          <w:szCs w:val="28"/>
        </w:rPr>
        <w:t xml:space="preserve"> библиотечная система» и МКУК «</w:t>
      </w:r>
      <w:proofErr w:type="spellStart"/>
      <w:r>
        <w:rPr>
          <w:sz w:val="28"/>
          <w:szCs w:val="28"/>
        </w:rPr>
        <w:t>Свечинская</w:t>
      </w:r>
      <w:proofErr w:type="spellEnd"/>
      <w:r>
        <w:rPr>
          <w:sz w:val="28"/>
          <w:szCs w:val="28"/>
        </w:rPr>
        <w:t xml:space="preserve"> клубная система». В прогнозируемом периоде 2025-2027 годов планируется 106,0 тыс. рублей, 112,0 тыс. рублей и 121,0 тыс. рублей на приобретение прочего оборудования и </w:t>
      </w:r>
      <w:proofErr w:type="spellStart"/>
      <w:r>
        <w:rPr>
          <w:sz w:val="28"/>
          <w:szCs w:val="28"/>
        </w:rPr>
        <w:t>хозинвентаря</w:t>
      </w:r>
      <w:proofErr w:type="spellEnd"/>
      <w:r w:rsidRPr="00FD3925">
        <w:rPr>
          <w:sz w:val="28"/>
          <w:szCs w:val="28"/>
        </w:rPr>
        <w:t xml:space="preserve"> </w:t>
      </w:r>
      <w:r>
        <w:rPr>
          <w:sz w:val="28"/>
          <w:szCs w:val="28"/>
        </w:rPr>
        <w:t>по учреждениям МКУК «</w:t>
      </w:r>
      <w:proofErr w:type="spellStart"/>
      <w:r>
        <w:rPr>
          <w:sz w:val="28"/>
          <w:szCs w:val="28"/>
        </w:rPr>
        <w:t>Свечинская</w:t>
      </w:r>
      <w:proofErr w:type="spellEnd"/>
      <w:r>
        <w:rPr>
          <w:sz w:val="28"/>
          <w:szCs w:val="28"/>
        </w:rPr>
        <w:t xml:space="preserve"> библиотечная система» и МКУК «</w:t>
      </w:r>
      <w:proofErr w:type="spellStart"/>
      <w:r>
        <w:rPr>
          <w:sz w:val="28"/>
          <w:szCs w:val="28"/>
        </w:rPr>
        <w:t>Свечинская</w:t>
      </w:r>
      <w:proofErr w:type="spellEnd"/>
      <w:r>
        <w:rPr>
          <w:sz w:val="28"/>
          <w:szCs w:val="28"/>
        </w:rPr>
        <w:t xml:space="preserve"> клубная система».</w:t>
      </w:r>
    </w:p>
    <w:p w:rsidR="001512F2" w:rsidRDefault="001512F2" w:rsidP="001512F2">
      <w:pPr>
        <w:spacing w:line="276" w:lineRule="auto"/>
        <w:ind w:firstLine="709"/>
        <w:jc w:val="both"/>
        <w:rPr>
          <w:sz w:val="28"/>
          <w:szCs w:val="28"/>
        </w:rPr>
      </w:pPr>
      <w:r>
        <w:rPr>
          <w:sz w:val="28"/>
          <w:szCs w:val="28"/>
        </w:rPr>
        <w:t xml:space="preserve">Источниками финансирования инвестиций по крупным и средним предприятиям в прогнозируемом периоде являются собственные средства предприятий 133,0 тыс. рублей (2,3 % в общем итоге источников) </w:t>
      </w:r>
      <w:r>
        <w:rPr>
          <w:sz w:val="28"/>
          <w:szCs w:val="28"/>
        </w:rPr>
        <w:br/>
        <w:t>и привлеченные средства 5698,0 тыс. рублей (97,7 % в общем итоге источников).</w:t>
      </w:r>
    </w:p>
    <w:p w:rsidR="001512F2" w:rsidRDefault="001512F2" w:rsidP="001512F2">
      <w:pPr>
        <w:spacing w:line="276" w:lineRule="auto"/>
        <w:ind w:firstLine="709"/>
        <w:jc w:val="both"/>
        <w:rPr>
          <w:sz w:val="28"/>
          <w:szCs w:val="28"/>
        </w:rPr>
      </w:pPr>
      <w:r>
        <w:rPr>
          <w:sz w:val="28"/>
          <w:szCs w:val="28"/>
        </w:rPr>
        <w:t>Структура источников собственных средств крупных и средних предприятий в прогнозируемом периоде планируется:</w:t>
      </w:r>
    </w:p>
    <w:p w:rsidR="001512F2" w:rsidRDefault="001512F2" w:rsidP="001512F2">
      <w:pPr>
        <w:spacing w:line="276" w:lineRule="auto"/>
        <w:ind w:firstLine="709"/>
        <w:jc w:val="both"/>
        <w:rPr>
          <w:sz w:val="28"/>
          <w:szCs w:val="28"/>
        </w:rPr>
      </w:pPr>
      <w:r>
        <w:rPr>
          <w:sz w:val="28"/>
          <w:szCs w:val="28"/>
        </w:rPr>
        <w:t>2025 год: за счет прибыли 42, 0 тыс. рублей (100%);</w:t>
      </w:r>
    </w:p>
    <w:p w:rsidR="001512F2" w:rsidRDefault="001512F2" w:rsidP="001512F2">
      <w:pPr>
        <w:spacing w:line="276" w:lineRule="auto"/>
        <w:ind w:firstLine="709"/>
        <w:jc w:val="both"/>
        <w:rPr>
          <w:sz w:val="28"/>
          <w:szCs w:val="28"/>
        </w:rPr>
      </w:pPr>
      <w:r>
        <w:rPr>
          <w:sz w:val="28"/>
          <w:szCs w:val="28"/>
        </w:rPr>
        <w:t>2026 год: за счет прибыли 44,0 тыс. рублей (100%);</w:t>
      </w:r>
    </w:p>
    <w:p w:rsidR="001512F2" w:rsidRDefault="001512F2" w:rsidP="001512F2">
      <w:pPr>
        <w:spacing w:line="276" w:lineRule="auto"/>
        <w:ind w:firstLine="709"/>
        <w:jc w:val="both"/>
        <w:rPr>
          <w:sz w:val="28"/>
          <w:szCs w:val="28"/>
        </w:rPr>
      </w:pPr>
      <w:r>
        <w:rPr>
          <w:sz w:val="28"/>
          <w:szCs w:val="28"/>
        </w:rPr>
        <w:t>2027 год: за счет прибыли 47,0 тыс. рублей (100%).</w:t>
      </w:r>
    </w:p>
    <w:p w:rsidR="001512F2" w:rsidRDefault="001512F2" w:rsidP="001512F2">
      <w:pPr>
        <w:spacing w:line="276" w:lineRule="auto"/>
        <w:ind w:firstLine="709"/>
        <w:jc w:val="both"/>
        <w:rPr>
          <w:sz w:val="28"/>
          <w:szCs w:val="28"/>
        </w:rPr>
      </w:pPr>
      <w:r>
        <w:rPr>
          <w:sz w:val="28"/>
          <w:szCs w:val="28"/>
        </w:rPr>
        <w:t xml:space="preserve">Привлечение средств крупными и средними предприятиями </w:t>
      </w:r>
      <w:r>
        <w:rPr>
          <w:sz w:val="28"/>
          <w:szCs w:val="28"/>
        </w:rPr>
        <w:br/>
        <w:t>в прогнозируемом периоде планируется осуществить за счет:</w:t>
      </w:r>
    </w:p>
    <w:p w:rsidR="001512F2" w:rsidRDefault="001512F2" w:rsidP="001512F2">
      <w:pPr>
        <w:spacing w:line="276" w:lineRule="auto"/>
        <w:ind w:firstLine="709"/>
        <w:jc w:val="both"/>
        <w:rPr>
          <w:sz w:val="28"/>
          <w:szCs w:val="28"/>
        </w:rPr>
      </w:pPr>
      <w:r>
        <w:rPr>
          <w:sz w:val="28"/>
          <w:szCs w:val="28"/>
        </w:rPr>
        <w:lastRenderedPageBreak/>
        <w:t>2025 год:</w:t>
      </w:r>
      <w:r w:rsidRPr="00CD4E1C">
        <w:rPr>
          <w:sz w:val="28"/>
          <w:szCs w:val="28"/>
        </w:rPr>
        <w:t xml:space="preserve"> </w:t>
      </w:r>
      <w:r>
        <w:rPr>
          <w:sz w:val="28"/>
          <w:szCs w:val="28"/>
        </w:rPr>
        <w:t>за счет бюджетных средств 1848,0 тыс. рублей (100%);</w:t>
      </w:r>
    </w:p>
    <w:p w:rsidR="001512F2" w:rsidRDefault="001512F2" w:rsidP="001512F2">
      <w:pPr>
        <w:spacing w:line="276" w:lineRule="auto"/>
        <w:ind w:firstLine="709"/>
        <w:jc w:val="both"/>
        <w:rPr>
          <w:sz w:val="28"/>
          <w:szCs w:val="28"/>
        </w:rPr>
      </w:pPr>
      <w:r>
        <w:rPr>
          <w:sz w:val="28"/>
          <w:szCs w:val="28"/>
        </w:rPr>
        <w:t>2026 год:</w:t>
      </w:r>
      <w:r w:rsidRPr="00CD4E1C">
        <w:rPr>
          <w:sz w:val="28"/>
          <w:szCs w:val="28"/>
        </w:rPr>
        <w:t xml:space="preserve"> </w:t>
      </w:r>
      <w:r>
        <w:rPr>
          <w:sz w:val="28"/>
          <w:szCs w:val="28"/>
        </w:rPr>
        <w:t>за счет бюджетных средств 1891,0 тыс. рублей (100%);</w:t>
      </w:r>
    </w:p>
    <w:p w:rsidR="001512F2" w:rsidRDefault="001512F2" w:rsidP="001512F2">
      <w:pPr>
        <w:spacing w:line="276" w:lineRule="auto"/>
        <w:ind w:firstLine="709"/>
        <w:jc w:val="both"/>
        <w:rPr>
          <w:sz w:val="28"/>
          <w:szCs w:val="28"/>
        </w:rPr>
      </w:pPr>
      <w:r>
        <w:rPr>
          <w:sz w:val="28"/>
          <w:szCs w:val="28"/>
        </w:rPr>
        <w:t>2027 год:</w:t>
      </w:r>
      <w:r w:rsidRPr="00CD4E1C">
        <w:rPr>
          <w:sz w:val="28"/>
          <w:szCs w:val="28"/>
        </w:rPr>
        <w:t xml:space="preserve"> </w:t>
      </w:r>
      <w:r>
        <w:rPr>
          <w:sz w:val="28"/>
          <w:szCs w:val="28"/>
        </w:rPr>
        <w:t>за счет бюджетных средств 1959</w:t>
      </w:r>
      <w:r w:rsidR="005167B5">
        <w:rPr>
          <w:sz w:val="28"/>
          <w:szCs w:val="28"/>
        </w:rPr>
        <w:t>,0 тыс. рублей (100%).</w:t>
      </w:r>
    </w:p>
    <w:p w:rsidR="007D39EF" w:rsidRPr="0014109B" w:rsidRDefault="007D39EF" w:rsidP="0014109B">
      <w:pPr>
        <w:shd w:val="clear" w:color="auto" w:fill="FFFFFF"/>
        <w:spacing w:before="120" w:after="120" w:line="276" w:lineRule="auto"/>
        <w:ind w:right="10"/>
        <w:jc w:val="center"/>
        <w:rPr>
          <w:b/>
          <w:sz w:val="28"/>
          <w:szCs w:val="28"/>
        </w:rPr>
      </w:pPr>
      <w:r w:rsidRPr="0014109B">
        <w:rPr>
          <w:b/>
          <w:sz w:val="28"/>
          <w:szCs w:val="28"/>
        </w:rPr>
        <w:t>Основные фонды</w:t>
      </w:r>
    </w:p>
    <w:p w:rsidR="00E371D4" w:rsidRPr="00C67478" w:rsidRDefault="00E371D4" w:rsidP="00E371D4">
      <w:pPr>
        <w:spacing w:line="276" w:lineRule="auto"/>
        <w:ind w:firstLine="709"/>
        <w:jc w:val="both"/>
        <w:rPr>
          <w:sz w:val="28"/>
          <w:szCs w:val="28"/>
        </w:rPr>
      </w:pPr>
      <w:r w:rsidRPr="00C67478">
        <w:rPr>
          <w:sz w:val="28"/>
          <w:szCs w:val="28"/>
        </w:rPr>
        <w:t>Стоимость основных фондов по полной учетной стоимост</w:t>
      </w:r>
      <w:r>
        <w:rPr>
          <w:sz w:val="28"/>
          <w:szCs w:val="28"/>
        </w:rPr>
        <w:t>и на конец 2023 года составила 1293064,0 тыс. рублей, по оценке 2024</w:t>
      </w:r>
      <w:r w:rsidRPr="00C67478">
        <w:rPr>
          <w:sz w:val="28"/>
          <w:szCs w:val="28"/>
        </w:rPr>
        <w:t xml:space="preserve"> года планируется </w:t>
      </w:r>
      <w:r>
        <w:rPr>
          <w:sz w:val="28"/>
          <w:szCs w:val="28"/>
        </w:rPr>
        <w:t>1306384,0 т</w:t>
      </w:r>
      <w:r w:rsidRPr="00C67478">
        <w:rPr>
          <w:sz w:val="28"/>
          <w:szCs w:val="28"/>
        </w:rPr>
        <w:t>ыс. руб</w:t>
      </w:r>
      <w:r>
        <w:rPr>
          <w:sz w:val="28"/>
          <w:szCs w:val="28"/>
        </w:rPr>
        <w:t>лей</w:t>
      </w:r>
      <w:r w:rsidRPr="00C67478">
        <w:rPr>
          <w:sz w:val="28"/>
          <w:szCs w:val="28"/>
        </w:rPr>
        <w:t>.</w:t>
      </w:r>
    </w:p>
    <w:p w:rsidR="00E371D4" w:rsidRDefault="00E371D4" w:rsidP="00E371D4">
      <w:pPr>
        <w:spacing w:line="276" w:lineRule="auto"/>
        <w:ind w:firstLine="709"/>
        <w:jc w:val="both"/>
        <w:rPr>
          <w:sz w:val="28"/>
          <w:szCs w:val="28"/>
        </w:rPr>
      </w:pPr>
      <w:r>
        <w:rPr>
          <w:sz w:val="28"/>
          <w:szCs w:val="28"/>
        </w:rPr>
        <w:t>В 2023</w:t>
      </w:r>
      <w:r w:rsidRPr="00C67478">
        <w:rPr>
          <w:sz w:val="28"/>
          <w:szCs w:val="28"/>
        </w:rPr>
        <w:t xml:space="preserve"> году введены основные средства на сумму </w:t>
      </w:r>
      <w:r>
        <w:rPr>
          <w:sz w:val="28"/>
          <w:szCs w:val="28"/>
        </w:rPr>
        <w:t>29318,0</w:t>
      </w:r>
      <w:r w:rsidRPr="00C67478">
        <w:rPr>
          <w:sz w:val="28"/>
          <w:szCs w:val="28"/>
        </w:rPr>
        <w:t xml:space="preserve"> тыс.</w:t>
      </w:r>
      <w:r>
        <w:rPr>
          <w:sz w:val="28"/>
          <w:szCs w:val="28"/>
        </w:rPr>
        <w:t xml:space="preserve"> </w:t>
      </w:r>
      <w:r w:rsidRPr="00C67478">
        <w:rPr>
          <w:sz w:val="28"/>
          <w:szCs w:val="28"/>
        </w:rPr>
        <w:t>руб</w:t>
      </w:r>
      <w:r>
        <w:rPr>
          <w:sz w:val="28"/>
          <w:szCs w:val="28"/>
        </w:rPr>
        <w:t>лей, в том числе</w:t>
      </w:r>
      <w:r w:rsidRPr="00C67478">
        <w:rPr>
          <w:sz w:val="28"/>
          <w:szCs w:val="28"/>
        </w:rPr>
        <w:t xml:space="preserve">: </w:t>
      </w:r>
      <w:r>
        <w:rPr>
          <w:sz w:val="28"/>
          <w:szCs w:val="28"/>
        </w:rPr>
        <w:t>по малым сельскохозяйственным предприятиям - транспортные средства (комбайн, трактор, автомобиль), прицепная техника (</w:t>
      </w:r>
      <w:proofErr w:type="spellStart"/>
      <w:r>
        <w:rPr>
          <w:sz w:val="28"/>
          <w:szCs w:val="28"/>
        </w:rPr>
        <w:t>прес</w:t>
      </w:r>
      <w:proofErr w:type="spellEnd"/>
      <w:r>
        <w:rPr>
          <w:sz w:val="28"/>
          <w:szCs w:val="28"/>
        </w:rPr>
        <w:t>-подборщик, дисковая борона), машины и оборудования (платформа-подборщик, грабли, ковш, молочное такси, установка охлаждения молока, бульдозерное оборудование, вакуумная установка для дойки), погружные насосы для водоснабжения; по крупным организациям – торговое, компьютерное, медицинское и прочее оборудование, автомобили.</w:t>
      </w:r>
    </w:p>
    <w:p w:rsidR="00E371D4" w:rsidRPr="00C67478" w:rsidRDefault="00E371D4" w:rsidP="00E371D4">
      <w:pPr>
        <w:spacing w:line="276" w:lineRule="auto"/>
        <w:ind w:firstLine="709"/>
        <w:jc w:val="both"/>
        <w:rPr>
          <w:sz w:val="28"/>
          <w:szCs w:val="28"/>
        </w:rPr>
      </w:pPr>
      <w:r>
        <w:rPr>
          <w:sz w:val="28"/>
          <w:szCs w:val="28"/>
        </w:rPr>
        <w:t>В 2024</w:t>
      </w:r>
      <w:r w:rsidRPr="00C67478">
        <w:rPr>
          <w:sz w:val="28"/>
          <w:szCs w:val="28"/>
        </w:rPr>
        <w:t xml:space="preserve"> году планируется ввести основных фондов на сумму </w:t>
      </w:r>
      <w:r>
        <w:rPr>
          <w:sz w:val="28"/>
          <w:szCs w:val="28"/>
        </w:rPr>
        <w:t xml:space="preserve">14650 </w:t>
      </w:r>
      <w:r w:rsidRPr="00C67478">
        <w:rPr>
          <w:sz w:val="28"/>
          <w:szCs w:val="28"/>
        </w:rPr>
        <w:t>тыс. руб</w:t>
      </w:r>
      <w:r>
        <w:rPr>
          <w:sz w:val="28"/>
          <w:szCs w:val="28"/>
        </w:rPr>
        <w:t>лей</w:t>
      </w:r>
      <w:r w:rsidRPr="00C67478">
        <w:rPr>
          <w:sz w:val="28"/>
          <w:szCs w:val="28"/>
        </w:rPr>
        <w:t xml:space="preserve"> по следующим отраслям:</w:t>
      </w:r>
    </w:p>
    <w:p w:rsidR="00E371D4" w:rsidRDefault="00E371D4" w:rsidP="00E371D4">
      <w:pPr>
        <w:spacing w:line="276" w:lineRule="auto"/>
        <w:ind w:firstLine="709"/>
        <w:jc w:val="both"/>
        <w:rPr>
          <w:sz w:val="28"/>
          <w:szCs w:val="28"/>
        </w:rPr>
      </w:pPr>
      <w:r w:rsidRPr="00C67478">
        <w:rPr>
          <w:sz w:val="28"/>
          <w:szCs w:val="28"/>
        </w:rPr>
        <w:t>-</w:t>
      </w:r>
      <w:r>
        <w:rPr>
          <w:sz w:val="28"/>
          <w:szCs w:val="28"/>
        </w:rPr>
        <w:t xml:space="preserve"> торговля (торговое оборудование)</w:t>
      </w:r>
    </w:p>
    <w:p w:rsidR="00E371D4" w:rsidRDefault="00E371D4" w:rsidP="00E371D4">
      <w:pPr>
        <w:spacing w:line="276" w:lineRule="auto"/>
        <w:ind w:firstLine="709"/>
        <w:jc w:val="both"/>
        <w:rPr>
          <w:sz w:val="28"/>
          <w:szCs w:val="28"/>
        </w:rPr>
      </w:pPr>
      <w:r>
        <w:rPr>
          <w:sz w:val="28"/>
          <w:szCs w:val="28"/>
        </w:rPr>
        <w:t xml:space="preserve">- </w:t>
      </w:r>
      <w:r w:rsidRPr="00C67478">
        <w:rPr>
          <w:sz w:val="28"/>
          <w:szCs w:val="28"/>
        </w:rPr>
        <w:t>государственное управление (</w:t>
      </w:r>
      <w:r>
        <w:rPr>
          <w:sz w:val="28"/>
          <w:szCs w:val="28"/>
        </w:rPr>
        <w:t>оборудование и другие объекты</w:t>
      </w:r>
      <w:r w:rsidRPr="00C67478">
        <w:rPr>
          <w:sz w:val="28"/>
          <w:szCs w:val="28"/>
        </w:rPr>
        <w:t>);</w:t>
      </w:r>
    </w:p>
    <w:p w:rsidR="00E371D4" w:rsidRPr="00C67478" w:rsidRDefault="00E371D4" w:rsidP="00E371D4">
      <w:pPr>
        <w:spacing w:line="276" w:lineRule="auto"/>
        <w:ind w:firstLine="709"/>
        <w:jc w:val="both"/>
        <w:rPr>
          <w:sz w:val="28"/>
          <w:szCs w:val="28"/>
        </w:rPr>
      </w:pPr>
      <w:r>
        <w:rPr>
          <w:sz w:val="28"/>
          <w:szCs w:val="28"/>
        </w:rPr>
        <w:t>- д</w:t>
      </w:r>
      <w:r w:rsidRPr="00A617A8">
        <w:rPr>
          <w:sz w:val="28"/>
          <w:szCs w:val="28"/>
        </w:rPr>
        <w:t>еятельность административная и сопутствующие дополнительные услуги</w:t>
      </w:r>
      <w:r>
        <w:rPr>
          <w:sz w:val="28"/>
          <w:szCs w:val="28"/>
        </w:rPr>
        <w:t xml:space="preserve"> </w:t>
      </w:r>
      <w:r w:rsidRPr="00C67478">
        <w:rPr>
          <w:sz w:val="28"/>
          <w:szCs w:val="28"/>
        </w:rPr>
        <w:t>(</w:t>
      </w:r>
      <w:r>
        <w:rPr>
          <w:sz w:val="28"/>
          <w:szCs w:val="28"/>
        </w:rPr>
        <w:t xml:space="preserve">прочее оборудование и </w:t>
      </w:r>
      <w:proofErr w:type="spellStart"/>
      <w:r>
        <w:rPr>
          <w:sz w:val="28"/>
          <w:szCs w:val="28"/>
        </w:rPr>
        <w:t>хозинвентарь</w:t>
      </w:r>
      <w:proofErr w:type="spellEnd"/>
      <w:r w:rsidRPr="00C67478">
        <w:rPr>
          <w:sz w:val="28"/>
          <w:szCs w:val="28"/>
        </w:rPr>
        <w:t>);</w:t>
      </w:r>
    </w:p>
    <w:p w:rsidR="00E371D4" w:rsidRPr="00C67478" w:rsidRDefault="00E371D4" w:rsidP="00E371D4">
      <w:pPr>
        <w:spacing w:line="276" w:lineRule="auto"/>
        <w:ind w:firstLine="709"/>
        <w:jc w:val="both"/>
        <w:rPr>
          <w:sz w:val="28"/>
          <w:szCs w:val="28"/>
        </w:rPr>
      </w:pPr>
      <w:r w:rsidRPr="00C67478">
        <w:rPr>
          <w:sz w:val="28"/>
          <w:szCs w:val="28"/>
        </w:rPr>
        <w:t>-</w:t>
      </w:r>
      <w:r>
        <w:rPr>
          <w:sz w:val="28"/>
          <w:szCs w:val="28"/>
        </w:rPr>
        <w:t xml:space="preserve"> </w:t>
      </w:r>
      <w:r w:rsidRPr="00C67478">
        <w:rPr>
          <w:sz w:val="28"/>
          <w:szCs w:val="28"/>
        </w:rPr>
        <w:t>образование (</w:t>
      </w:r>
      <w:r>
        <w:rPr>
          <w:sz w:val="28"/>
          <w:szCs w:val="28"/>
        </w:rPr>
        <w:t>компьютерное и прочее оборудование и прочие инвестиции)</w:t>
      </w:r>
      <w:r w:rsidRPr="00C67478">
        <w:rPr>
          <w:sz w:val="28"/>
          <w:szCs w:val="28"/>
        </w:rPr>
        <w:t>;</w:t>
      </w:r>
    </w:p>
    <w:p w:rsidR="00E371D4" w:rsidRDefault="00E371D4" w:rsidP="00E371D4">
      <w:pPr>
        <w:spacing w:line="276" w:lineRule="auto"/>
        <w:ind w:firstLine="709"/>
        <w:jc w:val="both"/>
        <w:rPr>
          <w:sz w:val="28"/>
          <w:szCs w:val="28"/>
        </w:rPr>
      </w:pPr>
      <w:r w:rsidRPr="00C67478">
        <w:rPr>
          <w:sz w:val="28"/>
          <w:szCs w:val="28"/>
        </w:rPr>
        <w:t>-</w:t>
      </w:r>
      <w:r>
        <w:rPr>
          <w:sz w:val="28"/>
          <w:szCs w:val="28"/>
        </w:rPr>
        <w:t xml:space="preserve"> </w:t>
      </w:r>
      <w:r w:rsidRPr="00C67478">
        <w:rPr>
          <w:sz w:val="28"/>
          <w:szCs w:val="28"/>
        </w:rPr>
        <w:t>здравоохранение (</w:t>
      </w:r>
      <w:r>
        <w:rPr>
          <w:sz w:val="28"/>
          <w:szCs w:val="28"/>
        </w:rPr>
        <w:t>компьютерное и медицинское оборудование, автомобили</w:t>
      </w:r>
      <w:r w:rsidRPr="00C67478">
        <w:rPr>
          <w:sz w:val="28"/>
          <w:szCs w:val="28"/>
        </w:rPr>
        <w:t>)</w:t>
      </w:r>
    </w:p>
    <w:p w:rsidR="00E371D4" w:rsidRPr="00C67478" w:rsidRDefault="00E371D4" w:rsidP="00E371D4">
      <w:pPr>
        <w:spacing w:line="276" w:lineRule="auto"/>
        <w:ind w:firstLine="709"/>
        <w:jc w:val="both"/>
        <w:rPr>
          <w:sz w:val="28"/>
          <w:szCs w:val="28"/>
        </w:rPr>
      </w:pPr>
      <w:r>
        <w:rPr>
          <w:sz w:val="28"/>
          <w:szCs w:val="28"/>
        </w:rPr>
        <w:t>- деятельность в области культуры</w:t>
      </w:r>
      <w:r w:rsidRPr="00B233F8">
        <w:rPr>
          <w:sz w:val="28"/>
          <w:szCs w:val="28"/>
        </w:rPr>
        <w:t xml:space="preserve"> </w:t>
      </w:r>
      <w:r w:rsidRPr="00C67478">
        <w:rPr>
          <w:sz w:val="28"/>
          <w:szCs w:val="28"/>
        </w:rPr>
        <w:t>(</w:t>
      </w:r>
      <w:r>
        <w:rPr>
          <w:sz w:val="28"/>
          <w:szCs w:val="28"/>
        </w:rPr>
        <w:t xml:space="preserve">прочее оборудование и </w:t>
      </w:r>
      <w:proofErr w:type="spellStart"/>
      <w:r>
        <w:rPr>
          <w:sz w:val="28"/>
          <w:szCs w:val="28"/>
        </w:rPr>
        <w:t>хозинвентарь</w:t>
      </w:r>
      <w:proofErr w:type="spellEnd"/>
      <w:r w:rsidRPr="00C67478">
        <w:rPr>
          <w:sz w:val="28"/>
          <w:szCs w:val="28"/>
        </w:rPr>
        <w:t>);</w:t>
      </w:r>
    </w:p>
    <w:p w:rsidR="00E371D4" w:rsidRDefault="00E371D4" w:rsidP="00E371D4">
      <w:pPr>
        <w:spacing w:line="276" w:lineRule="auto"/>
        <w:ind w:firstLine="709"/>
        <w:jc w:val="both"/>
        <w:rPr>
          <w:sz w:val="28"/>
          <w:szCs w:val="28"/>
        </w:rPr>
      </w:pPr>
      <w:r w:rsidRPr="00C67478">
        <w:rPr>
          <w:sz w:val="28"/>
          <w:szCs w:val="28"/>
        </w:rPr>
        <w:t>-сельское хозяйство (техника</w:t>
      </w:r>
      <w:r>
        <w:rPr>
          <w:sz w:val="28"/>
          <w:szCs w:val="28"/>
        </w:rPr>
        <w:t xml:space="preserve"> и оборудование</w:t>
      </w:r>
      <w:r w:rsidRPr="00C67478">
        <w:rPr>
          <w:sz w:val="28"/>
          <w:szCs w:val="28"/>
        </w:rPr>
        <w:t>).</w:t>
      </w:r>
    </w:p>
    <w:p w:rsidR="00E371D4" w:rsidRDefault="00E371D4" w:rsidP="00E371D4">
      <w:pPr>
        <w:spacing w:line="276" w:lineRule="auto"/>
        <w:ind w:firstLine="709"/>
        <w:jc w:val="both"/>
        <w:rPr>
          <w:sz w:val="28"/>
          <w:szCs w:val="28"/>
        </w:rPr>
      </w:pPr>
      <w:r>
        <w:rPr>
          <w:sz w:val="28"/>
          <w:szCs w:val="28"/>
        </w:rPr>
        <w:t>- водоснабжение (погружные насосы).</w:t>
      </w:r>
    </w:p>
    <w:p w:rsidR="00E371D4" w:rsidRDefault="00E371D4" w:rsidP="00E371D4">
      <w:pPr>
        <w:spacing w:line="276" w:lineRule="auto"/>
        <w:ind w:firstLine="709"/>
        <w:jc w:val="both"/>
        <w:rPr>
          <w:sz w:val="28"/>
          <w:szCs w:val="28"/>
        </w:rPr>
      </w:pPr>
      <w:r>
        <w:rPr>
          <w:sz w:val="28"/>
          <w:szCs w:val="28"/>
        </w:rPr>
        <w:t>В прогнозируемых периодах 2025-2027</w:t>
      </w:r>
      <w:r w:rsidRPr="00C67478">
        <w:rPr>
          <w:sz w:val="28"/>
          <w:szCs w:val="28"/>
        </w:rPr>
        <w:t xml:space="preserve"> годах </w:t>
      </w:r>
      <w:r>
        <w:rPr>
          <w:sz w:val="28"/>
          <w:szCs w:val="28"/>
        </w:rPr>
        <w:t>на приобретение компьютерного и медицинского оборудования, прочего оборудования и</w:t>
      </w:r>
      <w:r w:rsidRPr="00B233F8">
        <w:rPr>
          <w:sz w:val="28"/>
          <w:szCs w:val="28"/>
        </w:rPr>
        <w:t xml:space="preserve"> </w:t>
      </w:r>
      <w:r>
        <w:rPr>
          <w:sz w:val="28"/>
          <w:szCs w:val="28"/>
        </w:rPr>
        <w:t>оборудования и прочих инвестиций.</w:t>
      </w:r>
    </w:p>
    <w:p w:rsidR="00C07D8F" w:rsidRPr="0014109B" w:rsidRDefault="00C07D8F" w:rsidP="0014109B">
      <w:pPr>
        <w:pStyle w:val="a4"/>
        <w:spacing w:before="120" w:after="120" w:line="276" w:lineRule="auto"/>
        <w:ind w:firstLine="0"/>
        <w:jc w:val="center"/>
        <w:rPr>
          <w:b/>
          <w:sz w:val="28"/>
          <w:szCs w:val="28"/>
        </w:rPr>
      </w:pPr>
      <w:r w:rsidRPr="0014109B">
        <w:rPr>
          <w:b/>
          <w:sz w:val="28"/>
          <w:szCs w:val="28"/>
        </w:rPr>
        <w:t>Финансы</w:t>
      </w:r>
    </w:p>
    <w:p w:rsidR="00E371D4" w:rsidRDefault="00E371D4" w:rsidP="00E371D4">
      <w:pPr>
        <w:spacing w:line="276" w:lineRule="auto"/>
        <w:ind w:firstLine="709"/>
        <w:jc w:val="both"/>
        <w:rPr>
          <w:sz w:val="28"/>
          <w:szCs w:val="28"/>
        </w:rPr>
      </w:pPr>
      <w:r>
        <w:rPr>
          <w:sz w:val="28"/>
          <w:szCs w:val="28"/>
        </w:rPr>
        <w:t xml:space="preserve">Прибыль прибыльных по полному кругу предприятий в </w:t>
      </w:r>
      <w:proofErr w:type="spellStart"/>
      <w:r w:rsidRPr="006C378E">
        <w:rPr>
          <w:iCs/>
          <w:sz w:val="28"/>
          <w:szCs w:val="28"/>
        </w:rPr>
        <w:t>Свечинском</w:t>
      </w:r>
      <w:proofErr w:type="spellEnd"/>
      <w:r w:rsidRPr="006C378E">
        <w:rPr>
          <w:iCs/>
          <w:sz w:val="28"/>
          <w:szCs w:val="28"/>
        </w:rPr>
        <w:t xml:space="preserve"> муниципальном округе</w:t>
      </w:r>
      <w:r>
        <w:rPr>
          <w:iCs/>
          <w:sz w:val="28"/>
          <w:szCs w:val="28"/>
        </w:rPr>
        <w:t xml:space="preserve"> </w:t>
      </w:r>
      <w:r>
        <w:rPr>
          <w:sz w:val="28"/>
          <w:szCs w:val="28"/>
        </w:rPr>
        <w:t>за 2022 год составила 66423,0 тыс. рублей, в том числе по крупным и средним организациям 0,0 тыс. рублей. Темп снижения прибыли по полному кругу предприятий составил 51,1 % к 2021 году.</w:t>
      </w:r>
    </w:p>
    <w:p w:rsidR="00E371D4" w:rsidRDefault="00E371D4" w:rsidP="00E371D4">
      <w:pPr>
        <w:spacing w:line="276" w:lineRule="auto"/>
        <w:ind w:firstLine="709"/>
        <w:jc w:val="both"/>
        <w:rPr>
          <w:sz w:val="28"/>
          <w:szCs w:val="28"/>
        </w:rPr>
      </w:pPr>
      <w:r>
        <w:rPr>
          <w:sz w:val="28"/>
          <w:szCs w:val="28"/>
        </w:rPr>
        <w:lastRenderedPageBreak/>
        <w:t>За 2023 год прибыль прибыльных по полному кругу предприятий составила 84095,0 тыс. рублей, в том числе по крупным и средним организациям 0,0 тыс. рублей. Темп роста прибыли по полному кругу предприятий составил 126,6% к 2022 году.</w:t>
      </w:r>
    </w:p>
    <w:p w:rsidR="00E371D4" w:rsidRDefault="00E371D4" w:rsidP="00E371D4">
      <w:pPr>
        <w:spacing w:line="276" w:lineRule="auto"/>
        <w:ind w:firstLine="709"/>
        <w:jc w:val="both"/>
        <w:rPr>
          <w:sz w:val="28"/>
          <w:szCs w:val="28"/>
        </w:rPr>
      </w:pPr>
      <w:r>
        <w:rPr>
          <w:sz w:val="28"/>
          <w:szCs w:val="28"/>
        </w:rPr>
        <w:t xml:space="preserve">По оценке, в 2024 году прибыль прибыльных по полному кругу предприятий составит 44015 тыс. рублей, темп снижения прибыли по полному кругу предприятий 47,7% к 2023 году. </w:t>
      </w:r>
    </w:p>
    <w:p w:rsidR="00E371D4" w:rsidRDefault="00E371D4" w:rsidP="00E371D4">
      <w:pPr>
        <w:spacing w:line="276" w:lineRule="auto"/>
        <w:ind w:firstLine="709"/>
        <w:jc w:val="both"/>
        <w:rPr>
          <w:sz w:val="28"/>
          <w:szCs w:val="28"/>
        </w:rPr>
      </w:pPr>
      <w:r>
        <w:rPr>
          <w:sz w:val="28"/>
          <w:szCs w:val="28"/>
        </w:rPr>
        <w:t>По прогнозу в 2025 году прибыль по полному кругу предприятий составит 46014,0 тыс. рублей, темп роста прибыли по полному кругу предприятий 104,5% к 2024 году; в 2026 году – 47987 тыс. рублей, темп роста прибыли по полному кругу предприятий 104,3% к 2025 году; в 2027 году – 50137 тыс. рублей, темп роста прибыли по полному кругу предприятий 104,5% к 2026 году.</w:t>
      </w:r>
    </w:p>
    <w:p w:rsidR="00E371D4" w:rsidRPr="00E371D4" w:rsidRDefault="00E371D4" w:rsidP="00E371D4">
      <w:pPr>
        <w:spacing w:line="276" w:lineRule="auto"/>
        <w:ind w:firstLine="709"/>
        <w:jc w:val="both"/>
        <w:rPr>
          <w:sz w:val="28"/>
          <w:szCs w:val="28"/>
        </w:rPr>
      </w:pPr>
      <w:r w:rsidRPr="00E371D4">
        <w:rPr>
          <w:sz w:val="28"/>
          <w:szCs w:val="28"/>
        </w:rPr>
        <w:t xml:space="preserve">В 2023 году прибыль по полному кругу предприятий раздела А «Сельское, лесное хозяйство, охота, рыболовство и рыбоводство» составит 12473,0 тыс. рублей, </w:t>
      </w:r>
      <w:r w:rsidRPr="00E371D4">
        <w:rPr>
          <w:iCs/>
          <w:sz w:val="28"/>
          <w:szCs w:val="28"/>
        </w:rPr>
        <w:t>темп снижения прибыли 52,1</w:t>
      </w:r>
      <w:r w:rsidRPr="00E371D4">
        <w:rPr>
          <w:sz w:val="28"/>
          <w:szCs w:val="28"/>
        </w:rPr>
        <w:t xml:space="preserve">% к 2022 году. </w:t>
      </w:r>
      <w:r w:rsidRPr="00E371D4">
        <w:rPr>
          <w:color w:val="1A1A1A"/>
          <w:sz w:val="28"/>
          <w:szCs w:val="28"/>
          <w:shd w:val="clear" w:color="auto" w:fill="FFFFFF"/>
        </w:rPr>
        <w:t>На величину убытка ООО «</w:t>
      </w:r>
      <w:proofErr w:type="spellStart"/>
      <w:r w:rsidRPr="00E371D4">
        <w:rPr>
          <w:color w:val="1A1A1A"/>
          <w:sz w:val="28"/>
          <w:szCs w:val="28"/>
          <w:shd w:val="clear" w:color="auto" w:fill="FFFFFF"/>
        </w:rPr>
        <w:t>Шмелево</w:t>
      </w:r>
      <w:proofErr w:type="spellEnd"/>
      <w:r w:rsidRPr="00E371D4">
        <w:rPr>
          <w:color w:val="1A1A1A"/>
          <w:sz w:val="28"/>
          <w:szCs w:val="28"/>
          <w:shd w:val="clear" w:color="auto" w:fill="FFFFFF"/>
        </w:rPr>
        <w:t xml:space="preserve">» повлияло увеличение производственной себестоимости молока (за счет удорожания кормов и ГСМ), также снизилось производство молока на 4,5%. Снижение прибыли по ООО «18 Марта» за счет снижения рентабельности реализации молока (выросли затраты). </w:t>
      </w:r>
      <w:r w:rsidRPr="00E371D4">
        <w:rPr>
          <w:sz w:val="28"/>
          <w:szCs w:val="28"/>
        </w:rPr>
        <w:t xml:space="preserve">В 2024 году ожидается прибыль по полному кругу предприятий в размере 13450,0 тыс. рублей, </w:t>
      </w:r>
      <w:r w:rsidRPr="00E371D4">
        <w:rPr>
          <w:iCs/>
          <w:sz w:val="28"/>
          <w:szCs w:val="28"/>
        </w:rPr>
        <w:t>темп роста прибыли 107,8</w:t>
      </w:r>
      <w:r w:rsidRPr="00E371D4">
        <w:rPr>
          <w:sz w:val="28"/>
          <w:szCs w:val="28"/>
        </w:rPr>
        <w:t xml:space="preserve">% к 2023 году. </w:t>
      </w:r>
    </w:p>
    <w:p w:rsidR="00E371D4" w:rsidRPr="00E371D4" w:rsidRDefault="00E371D4" w:rsidP="00E371D4">
      <w:pPr>
        <w:spacing w:line="276" w:lineRule="auto"/>
        <w:ind w:firstLine="709"/>
        <w:jc w:val="both"/>
        <w:rPr>
          <w:iCs/>
          <w:sz w:val="28"/>
          <w:szCs w:val="28"/>
        </w:rPr>
      </w:pPr>
      <w:r w:rsidRPr="00E371D4">
        <w:rPr>
          <w:sz w:val="28"/>
          <w:szCs w:val="28"/>
        </w:rPr>
        <w:t xml:space="preserve">В 2023 году прибыль по полному кругу предприятий раздела </w:t>
      </w:r>
      <w:r w:rsidRPr="00E371D4">
        <w:rPr>
          <w:bCs/>
          <w:sz w:val="28"/>
          <w:szCs w:val="28"/>
          <w:lang w:val="en-US"/>
        </w:rPr>
        <w:t>C</w:t>
      </w:r>
      <w:r w:rsidRPr="00E371D4">
        <w:rPr>
          <w:bCs/>
          <w:sz w:val="28"/>
          <w:szCs w:val="28"/>
        </w:rPr>
        <w:t xml:space="preserve"> «Обрабатывающие производства» </w:t>
      </w:r>
      <w:r w:rsidRPr="00E371D4">
        <w:rPr>
          <w:sz w:val="28"/>
          <w:szCs w:val="28"/>
        </w:rPr>
        <w:t xml:space="preserve">составит 13669,0 тыс. рублей, </w:t>
      </w:r>
      <w:r w:rsidRPr="00E371D4">
        <w:rPr>
          <w:iCs/>
          <w:sz w:val="28"/>
          <w:szCs w:val="28"/>
        </w:rPr>
        <w:t xml:space="preserve">темп снижения прибыли </w:t>
      </w:r>
      <w:r w:rsidRPr="00E371D4">
        <w:rPr>
          <w:sz w:val="28"/>
          <w:szCs w:val="28"/>
        </w:rPr>
        <w:t xml:space="preserve">60,0% к 2022 году. </w:t>
      </w:r>
      <w:r w:rsidRPr="00E371D4">
        <w:rPr>
          <w:iCs/>
          <w:sz w:val="28"/>
          <w:szCs w:val="28"/>
        </w:rPr>
        <w:t xml:space="preserve">Снижение прибыли связано с реализацией продукции (в том числе снижение цен на лесоматериал) и увеличением расходов: стоимость арендной платы лесных участков, запасных частей лесозаготовительной и лесовозной техники По организации ООО «Панда </w:t>
      </w:r>
      <w:proofErr w:type="spellStart"/>
      <w:r w:rsidRPr="00E371D4">
        <w:rPr>
          <w:iCs/>
          <w:sz w:val="28"/>
          <w:szCs w:val="28"/>
        </w:rPr>
        <w:t>Форестер</w:t>
      </w:r>
      <w:proofErr w:type="spellEnd"/>
      <w:r w:rsidRPr="00E371D4">
        <w:rPr>
          <w:iCs/>
          <w:sz w:val="28"/>
          <w:szCs w:val="28"/>
        </w:rPr>
        <w:t xml:space="preserve">» деятельность не осуществляется, но территория охраняется. </w:t>
      </w:r>
      <w:r w:rsidRPr="00E371D4">
        <w:rPr>
          <w:sz w:val="28"/>
          <w:szCs w:val="28"/>
        </w:rPr>
        <w:t xml:space="preserve">В 2024 году ожидается прибыль по полному кругу предприятий в размере 13710,0 тыс. рублей, </w:t>
      </w:r>
      <w:r w:rsidRPr="00E371D4">
        <w:rPr>
          <w:iCs/>
          <w:sz w:val="28"/>
          <w:szCs w:val="28"/>
        </w:rPr>
        <w:t>темп роста прибыли 100,3</w:t>
      </w:r>
      <w:r w:rsidRPr="00E371D4">
        <w:rPr>
          <w:sz w:val="28"/>
          <w:szCs w:val="28"/>
        </w:rPr>
        <w:t>% к 2023 году.</w:t>
      </w:r>
    </w:p>
    <w:p w:rsidR="00E371D4" w:rsidRPr="00E371D4" w:rsidRDefault="00E371D4" w:rsidP="00E371D4">
      <w:pPr>
        <w:spacing w:line="276" w:lineRule="auto"/>
        <w:ind w:firstLine="709"/>
        <w:jc w:val="both"/>
        <w:rPr>
          <w:sz w:val="28"/>
          <w:szCs w:val="28"/>
        </w:rPr>
      </w:pPr>
      <w:r w:rsidRPr="00E371D4">
        <w:rPr>
          <w:sz w:val="28"/>
          <w:szCs w:val="28"/>
        </w:rPr>
        <w:t xml:space="preserve">В 2023 году прибыль по полному кругу предприятий раздела </w:t>
      </w:r>
      <w:r w:rsidRPr="00E371D4">
        <w:rPr>
          <w:bCs/>
          <w:sz w:val="28"/>
          <w:szCs w:val="28"/>
          <w:lang w:val="en-US"/>
        </w:rPr>
        <w:t>D</w:t>
      </w:r>
      <w:r w:rsidRPr="00E371D4">
        <w:rPr>
          <w:bCs/>
          <w:sz w:val="28"/>
          <w:szCs w:val="28"/>
        </w:rPr>
        <w:t xml:space="preserve"> «Обеспечение электрической энергией, газом и паром; кондиционирование воздуха»</w:t>
      </w:r>
      <w:r w:rsidRPr="00E371D4">
        <w:rPr>
          <w:sz w:val="28"/>
          <w:szCs w:val="28"/>
        </w:rPr>
        <w:t xml:space="preserve"> составит 40335,0 тыс. рублей, </w:t>
      </w:r>
      <w:r w:rsidRPr="00E371D4">
        <w:rPr>
          <w:iCs/>
          <w:sz w:val="28"/>
          <w:szCs w:val="28"/>
        </w:rPr>
        <w:t xml:space="preserve">темп роста прибыли </w:t>
      </w:r>
      <w:r w:rsidRPr="00E371D4">
        <w:rPr>
          <w:sz w:val="28"/>
          <w:szCs w:val="28"/>
        </w:rPr>
        <w:t>363,5% к 2022 году. Предприятие ООО «</w:t>
      </w:r>
      <w:proofErr w:type="spellStart"/>
      <w:r w:rsidRPr="00E371D4">
        <w:rPr>
          <w:sz w:val="28"/>
          <w:szCs w:val="28"/>
        </w:rPr>
        <w:t>Теплодом</w:t>
      </w:r>
      <w:proofErr w:type="spellEnd"/>
      <w:r w:rsidRPr="00E371D4">
        <w:rPr>
          <w:sz w:val="28"/>
          <w:szCs w:val="28"/>
        </w:rPr>
        <w:t xml:space="preserve">» занимался вывозом ТКО, но </w:t>
      </w:r>
      <w:r w:rsidRPr="00E371D4">
        <w:rPr>
          <w:color w:val="000000"/>
          <w:sz w:val="28"/>
          <w:szCs w:val="28"/>
          <w:shd w:val="clear" w:color="auto" w:fill="FFFFFF"/>
        </w:rPr>
        <w:t>срока действия контракта на вывоз ТКО закончился в 2022 году и новый контракт не заключен</w:t>
      </w:r>
      <w:r w:rsidRPr="00E371D4">
        <w:rPr>
          <w:sz w:val="28"/>
          <w:szCs w:val="28"/>
        </w:rPr>
        <w:t xml:space="preserve">. В 2024 году ожидается прибыль по полному кругу предприятий в размере 11300,0,0 тыс. рублей, </w:t>
      </w:r>
      <w:r w:rsidRPr="00E371D4">
        <w:rPr>
          <w:iCs/>
          <w:sz w:val="28"/>
          <w:szCs w:val="28"/>
        </w:rPr>
        <w:t xml:space="preserve">темп снижения прибыли </w:t>
      </w:r>
      <w:r w:rsidRPr="00E371D4">
        <w:rPr>
          <w:sz w:val="28"/>
          <w:szCs w:val="28"/>
        </w:rPr>
        <w:t xml:space="preserve">28,0% к 2023 году. </w:t>
      </w:r>
    </w:p>
    <w:p w:rsidR="00E371D4" w:rsidRPr="00E371D4" w:rsidRDefault="00E371D4" w:rsidP="00E371D4">
      <w:pPr>
        <w:spacing w:line="276" w:lineRule="auto"/>
        <w:ind w:firstLine="709"/>
        <w:jc w:val="both"/>
        <w:rPr>
          <w:sz w:val="28"/>
          <w:szCs w:val="28"/>
        </w:rPr>
      </w:pPr>
      <w:r w:rsidRPr="00E371D4">
        <w:rPr>
          <w:sz w:val="28"/>
          <w:szCs w:val="28"/>
        </w:rPr>
        <w:t xml:space="preserve">В 2023 году прибыль по полному кругу предприятий раздела </w:t>
      </w:r>
      <w:r w:rsidRPr="00E371D4">
        <w:rPr>
          <w:bCs/>
          <w:sz w:val="28"/>
          <w:szCs w:val="28"/>
          <w:lang w:val="en-US"/>
        </w:rPr>
        <w:t>G</w:t>
      </w:r>
      <w:r w:rsidRPr="00E371D4">
        <w:rPr>
          <w:bCs/>
          <w:sz w:val="28"/>
          <w:szCs w:val="28"/>
        </w:rPr>
        <w:t xml:space="preserve"> «Торговля оптовая и розничная; ремонт автотранспортных средств и </w:t>
      </w:r>
      <w:r w:rsidRPr="00E371D4">
        <w:rPr>
          <w:bCs/>
          <w:sz w:val="28"/>
          <w:szCs w:val="28"/>
        </w:rPr>
        <w:lastRenderedPageBreak/>
        <w:t>мотоциклов»</w:t>
      </w:r>
      <w:r w:rsidRPr="00E371D4">
        <w:rPr>
          <w:sz w:val="28"/>
          <w:szCs w:val="28"/>
        </w:rPr>
        <w:t xml:space="preserve"> составила 16475,0 тыс. рублей, </w:t>
      </w:r>
      <w:r w:rsidRPr="00E371D4">
        <w:rPr>
          <w:iCs/>
          <w:sz w:val="28"/>
          <w:szCs w:val="28"/>
        </w:rPr>
        <w:t xml:space="preserve">темп роста прибыли </w:t>
      </w:r>
      <w:r w:rsidRPr="00E371D4">
        <w:rPr>
          <w:sz w:val="28"/>
          <w:szCs w:val="28"/>
        </w:rPr>
        <w:t xml:space="preserve">234,9 % к 2022 году. </w:t>
      </w:r>
      <w:r w:rsidRPr="00E371D4">
        <w:rPr>
          <w:iCs/>
          <w:sz w:val="28"/>
          <w:szCs w:val="28"/>
        </w:rPr>
        <w:t xml:space="preserve">Значительный рост прибыли по СПССПОК «Эврика» за счет </w:t>
      </w:r>
      <w:proofErr w:type="spellStart"/>
      <w:r w:rsidRPr="00E371D4">
        <w:rPr>
          <w:iCs/>
          <w:sz w:val="28"/>
          <w:szCs w:val="28"/>
        </w:rPr>
        <w:t>грантовой</w:t>
      </w:r>
      <w:proofErr w:type="spellEnd"/>
      <w:r w:rsidRPr="00E371D4">
        <w:rPr>
          <w:iCs/>
          <w:sz w:val="28"/>
          <w:szCs w:val="28"/>
        </w:rPr>
        <w:t xml:space="preserve"> поддержки на развитие их материально-технической базы в размере 10600,0 тыс. руб. </w:t>
      </w:r>
      <w:r w:rsidRPr="00E371D4">
        <w:rPr>
          <w:sz w:val="28"/>
          <w:szCs w:val="28"/>
        </w:rPr>
        <w:t xml:space="preserve">В 2024 году ожидается прибыль по полному кругу предприятий в размере 4402,0 тыс. рублей, </w:t>
      </w:r>
      <w:r w:rsidRPr="00E371D4">
        <w:rPr>
          <w:iCs/>
          <w:sz w:val="28"/>
          <w:szCs w:val="28"/>
        </w:rPr>
        <w:t>темп роста прибыли</w:t>
      </w:r>
      <w:r w:rsidRPr="00E371D4">
        <w:rPr>
          <w:sz w:val="28"/>
          <w:szCs w:val="28"/>
        </w:rPr>
        <w:t xml:space="preserve"> 26,7% к 2023 году.</w:t>
      </w:r>
    </w:p>
    <w:p w:rsidR="00E371D4" w:rsidRPr="00E371D4" w:rsidRDefault="00E371D4" w:rsidP="00E371D4">
      <w:pPr>
        <w:spacing w:line="276" w:lineRule="auto"/>
        <w:ind w:firstLine="709"/>
        <w:jc w:val="both"/>
        <w:rPr>
          <w:sz w:val="28"/>
          <w:szCs w:val="28"/>
        </w:rPr>
      </w:pPr>
      <w:r w:rsidRPr="00E371D4">
        <w:rPr>
          <w:sz w:val="28"/>
          <w:szCs w:val="28"/>
        </w:rPr>
        <w:t xml:space="preserve">В 2023 году прибыль по полному кругу предприятий раздела </w:t>
      </w:r>
      <w:r w:rsidRPr="00E371D4">
        <w:rPr>
          <w:bCs/>
          <w:sz w:val="28"/>
          <w:szCs w:val="28"/>
          <w:lang w:val="en-US"/>
        </w:rPr>
        <w:t>I</w:t>
      </w:r>
      <w:r w:rsidRPr="00E371D4">
        <w:rPr>
          <w:bCs/>
          <w:sz w:val="28"/>
          <w:szCs w:val="28"/>
        </w:rPr>
        <w:t xml:space="preserve"> «Деятельность гостиниц и предприятий общественного питания» </w:t>
      </w:r>
      <w:r w:rsidRPr="00E371D4">
        <w:rPr>
          <w:sz w:val="28"/>
          <w:szCs w:val="28"/>
        </w:rPr>
        <w:t xml:space="preserve">составила 742,0 тыс. рублей, </w:t>
      </w:r>
      <w:r w:rsidRPr="00E371D4">
        <w:rPr>
          <w:iCs/>
          <w:sz w:val="28"/>
          <w:szCs w:val="28"/>
        </w:rPr>
        <w:t xml:space="preserve">темп снижения прибыли </w:t>
      </w:r>
      <w:r w:rsidRPr="00E371D4">
        <w:rPr>
          <w:sz w:val="28"/>
          <w:szCs w:val="28"/>
        </w:rPr>
        <w:t xml:space="preserve">73,3% к 2022 году. В 2024 году ожидается прибыль по полному кругу предприятий в размере 745,0 тыс. рублей, </w:t>
      </w:r>
      <w:r w:rsidRPr="00E371D4">
        <w:rPr>
          <w:iCs/>
          <w:sz w:val="28"/>
          <w:szCs w:val="28"/>
        </w:rPr>
        <w:t>темп роста прибыли 100,4</w:t>
      </w:r>
      <w:r w:rsidRPr="00E371D4">
        <w:rPr>
          <w:sz w:val="28"/>
          <w:szCs w:val="28"/>
        </w:rPr>
        <w:t>% к 2023 году.</w:t>
      </w:r>
    </w:p>
    <w:p w:rsidR="00E371D4" w:rsidRPr="00E371D4" w:rsidRDefault="00E371D4" w:rsidP="00E371D4">
      <w:pPr>
        <w:spacing w:line="276" w:lineRule="auto"/>
        <w:ind w:firstLine="709"/>
        <w:jc w:val="both"/>
        <w:rPr>
          <w:b/>
          <w:bCs/>
          <w:sz w:val="28"/>
          <w:szCs w:val="28"/>
        </w:rPr>
      </w:pPr>
      <w:r w:rsidRPr="00E371D4">
        <w:rPr>
          <w:sz w:val="28"/>
          <w:szCs w:val="28"/>
        </w:rPr>
        <w:t xml:space="preserve">В 2023 году раздела </w:t>
      </w:r>
      <w:r w:rsidRPr="00E371D4">
        <w:rPr>
          <w:bCs/>
          <w:sz w:val="28"/>
          <w:szCs w:val="28"/>
          <w:lang w:val="en-US"/>
        </w:rPr>
        <w:t>L</w:t>
      </w:r>
      <w:r w:rsidRPr="00E371D4">
        <w:rPr>
          <w:bCs/>
          <w:sz w:val="28"/>
          <w:szCs w:val="28"/>
        </w:rPr>
        <w:t xml:space="preserve"> «Деятельность по операциям с недвижимым имуществом» у предприятия МУП «БТИ» получен убыток в размере</w:t>
      </w:r>
      <w:r w:rsidRPr="00E371D4">
        <w:rPr>
          <w:sz w:val="28"/>
          <w:szCs w:val="28"/>
        </w:rPr>
        <w:t xml:space="preserve"> 683 тыс. рублей. На данный момент предприятие находится в стадии ликвидации.</w:t>
      </w:r>
    </w:p>
    <w:p w:rsidR="00E371D4" w:rsidRPr="006B5D08" w:rsidRDefault="00E371D4" w:rsidP="00E371D4">
      <w:pPr>
        <w:spacing w:line="276" w:lineRule="auto"/>
        <w:ind w:firstLine="709"/>
        <w:jc w:val="both"/>
        <w:rPr>
          <w:sz w:val="28"/>
          <w:szCs w:val="28"/>
        </w:rPr>
      </w:pPr>
      <w:r w:rsidRPr="00E371D4">
        <w:rPr>
          <w:sz w:val="28"/>
          <w:szCs w:val="28"/>
        </w:rPr>
        <w:t xml:space="preserve">В 2023 году прибыль по полному кругу предприятий раздела </w:t>
      </w:r>
      <w:r w:rsidRPr="00E371D4">
        <w:rPr>
          <w:bCs/>
          <w:sz w:val="28"/>
          <w:szCs w:val="28"/>
          <w:lang w:val="en-US"/>
        </w:rPr>
        <w:t>S</w:t>
      </w:r>
      <w:r w:rsidRPr="00E371D4">
        <w:rPr>
          <w:bCs/>
          <w:sz w:val="28"/>
          <w:szCs w:val="28"/>
        </w:rPr>
        <w:t xml:space="preserve"> «Предоставление прочих видов услуг» </w:t>
      </w:r>
      <w:r w:rsidRPr="00E371D4">
        <w:rPr>
          <w:sz w:val="28"/>
          <w:szCs w:val="28"/>
        </w:rPr>
        <w:t xml:space="preserve">составила 343,0 тыс. рублей, </w:t>
      </w:r>
      <w:r w:rsidRPr="00E371D4">
        <w:rPr>
          <w:iCs/>
          <w:sz w:val="28"/>
          <w:szCs w:val="28"/>
        </w:rPr>
        <w:t xml:space="preserve">темп роста прибыли </w:t>
      </w:r>
      <w:r w:rsidRPr="00E371D4">
        <w:rPr>
          <w:sz w:val="28"/>
          <w:szCs w:val="28"/>
        </w:rPr>
        <w:t xml:space="preserve">116,7% к 2022 году. В 2024 году ожидается прибыль по полному кругу предприятий в размере 34902 тыс. рублей, </w:t>
      </w:r>
      <w:r w:rsidRPr="00E371D4">
        <w:rPr>
          <w:iCs/>
          <w:sz w:val="28"/>
          <w:szCs w:val="28"/>
        </w:rPr>
        <w:t xml:space="preserve">темп роста прибыли </w:t>
      </w:r>
      <w:r w:rsidRPr="00E371D4">
        <w:rPr>
          <w:sz w:val="28"/>
          <w:szCs w:val="28"/>
        </w:rPr>
        <w:t>101,7% к 2023 году.</w:t>
      </w:r>
    </w:p>
    <w:p w:rsidR="003738DF" w:rsidRPr="0014109B" w:rsidRDefault="003738DF" w:rsidP="0014109B">
      <w:pPr>
        <w:pStyle w:val="a4"/>
        <w:spacing w:before="120" w:after="120" w:line="276" w:lineRule="auto"/>
        <w:ind w:firstLine="0"/>
        <w:jc w:val="center"/>
        <w:rPr>
          <w:b/>
          <w:sz w:val="28"/>
          <w:szCs w:val="28"/>
        </w:rPr>
      </w:pPr>
      <w:r w:rsidRPr="0014109B">
        <w:rPr>
          <w:b/>
          <w:sz w:val="28"/>
          <w:szCs w:val="28"/>
        </w:rPr>
        <w:t>Строительство</w:t>
      </w:r>
    </w:p>
    <w:p w:rsidR="00540A7D" w:rsidRPr="00AF79D8" w:rsidRDefault="00540A7D" w:rsidP="00540A7D">
      <w:pPr>
        <w:spacing w:line="276" w:lineRule="auto"/>
        <w:ind w:firstLine="709"/>
        <w:jc w:val="both"/>
        <w:rPr>
          <w:sz w:val="28"/>
          <w:szCs w:val="28"/>
        </w:rPr>
      </w:pPr>
      <w:r w:rsidRPr="00AF79D8">
        <w:rPr>
          <w:sz w:val="28"/>
          <w:szCs w:val="28"/>
        </w:rPr>
        <w:t>Строительство жилья ведется преимущественно индивидуальными застройщиками.</w:t>
      </w:r>
    </w:p>
    <w:p w:rsidR="00540A7D" w:rsidRDefault="00540A7D" w:rsidP="00540A7D">
      <w:pPr>
        <w:spacing w:line="276" w:lineRule="auto"/>
        <w:ind w:firstLine="709"/>
        <w:jc w:val="both"/>
        <w:rPr>
          <w:sz w:val="28"/>
          <w:szCs w:val="28"/>
        </w:rPr>
      </w:pPr>
      <w:r w:rsidRPr="00AF79D8">
        <w:rPr>
          <w:sz w:val="28"/>
          <w:szCs w:val="28"/>
        </w:rPr>
        <w:t>За 202</w:t>
      </w:r>
      <w:r>
        <w:rPr>
          <w:sz w:val="28"/>
          <w:szCs w:val="28"/>
        </w:rPr>
        <w:t>3</w:t>
      </w:r>
      <w:r w:rsidRPr="00AF79D8">
        <w:rPr>
          <w:sz w:val="28"/>
          <w:szCs w:val="28"/>
        </w:rPr>
        <w:t xml:space="preserve"> год введено в эксплуатацию жилых домов индивидуальными застройщиками 0,</w:t>
      </w:r>
      <w:r>
        <w:rPr>
          <w:sz w:val="28"/>
          <w:szCs w:val="28"/>
        </w:rPr>
        <w:t>391</w:t>
      </w:r>
      <w:r w:rsidRPr="00AF79D8">
        <w:rPr>
          <w:sz w:val="28"/>
          <w:szCs w:val="28"/>
        </w:rPr>
        <w:t xml:space="preserve"> тыс. кв. м. общей пл</w:t>
      </w:r>
      <w:r>
        <w:rPr>
          <w:sz w:val="28"/>
          <w:szCs w:val="28"/>
        </w:rPr>
        <w:t>ощади.</w:t>
      </w:r>
    </w:p>
    <w:p w:rsidR="00540A7D" w:rsidRPr="00AF79D8" w:rsidRDefault="00540A7D" w:rsidP="00540A7D">
      <w:pPr>
        <w:spacing w:line="276" w:lineRule="auto"/>
        <w:ind w:firstLine="709"/>
        <w:jc w:val="both"/>
        <w:rPr>
          <w:sz w:val="28"/>
          <w:szCs w:val="28"/>
        </w:rPr>
      </w:pPr>
      <w:r w:rsidRPr="00AF79D8">
        <w:rPr>
          <w:sz w:val="28"/>
          <w:szCs w:val="28"/>
        </w:rPr>
        <w:t>По оценке на 202</w:t>
      </w:r>
      <w:r>
        <w:rPr>
          <w:sz w:val="28"/>
          <w:szCs w:val="28"/>
        </w:rPr>
        <w:t>4</w:t>
      </w:r>
      <w:r w:rsidRPr="00AF79D8">
        <w:rPr>
          <w:sz w:val="28"/>
          <w:szCs w:val="28"/>
        </w:rPr>
        <w:t xml:space="preserve"> год в эксплуатацию планируется ввести 0,</w:t>
      </w:r>
      <w:r w:rsidR="00C720B4">
        <w:rPr>
          <w:sz w:val="28"/>
          <w:szCs w:val="28"/>
        </w:rPr>
        <w:t>454 тыс. кв. м общей площади, в том числе 0,40</w:t>
      </w:r>
      <w:bookmarkStart w:id="0" w:name="_GoBack"/>
      <w:bookmarkEnd w:id="0"/>
      <w:r w:rsidR="00C720B4">
        <w:rPr>
          <w:sz w:val="28"/>
          <w:szCs w:val="28"/>
        </w:rPr>
        <w:t xml:space="preserve"> тыс. кв. м. </w:t>
      </w:r>
      <w:r w:rsidRPr="00AF79D8">
        <w:rPr>
          <w:sz w:val="28"/>
          <w:szCs w:val="28"/>
        </w:rPr>
        <w:t>индивидуальными застройщиками.</w:t>
      </w:r>
    </w:p>
    <w:p w:rsidR="00540A7D" w:rsidRPr="00AF79D8" w:rsidRDefault="00540A7D" w:rsidP="00540A7D">
      <w:pPr>
        <w:keepNext/>
        <w:spacing w:line="276" w:lineRule="auto"/>
        <w:ind w:firstLine="720"/>
        <w:jc w:val="both"/>
        <w:rPr>
          <w:sz w:val="28"/>
          <w:szCs w:val="28"/>
        </w:rPr>
      </w:pPr>
      <w:r w:rsidRPr="00AF79D8">
        <w:rPr>
          <w:sz w:val="28"/>
          <w:szCs w:val="28"/>
        </w:rPr>
        <w:t>В дальнейшем планируется строительство только индивидуальными застройщиками и к 202</w:t>
      </w:r>
      <w:r>
        <w:rPr>
          <w:sz w:val="28"/>
          <w:szCs w:val="28"/>
        </w:rPr>
        <w:t>7</w:t>
      </w:r>
      <w:r w:rsidRPr="00AF79D8">
        <w:rPr>
          <w:sz w:val="28"/>
          <w:szCs w:val="28"/>
        </w:rPr>
        <w:t xml:space="preserve"> году доведение значения показателя до 0,</w:t>
      </w:r>
      <w:r>
        <w:rPr>
          <w:sz w:val="28"/>
          <w:szCs w:val="28"/>
        </w:rPr>
        <w:t>46</w:t>
      </w:r>
      <w:r w:rsidRPr="00AF79D8">
        <w:rPr>
          <w:sz w:val="28"/>
          <w:szCs w:val="28"/>
        </w:rPr>
        <w:t xml:space="preserve"> тыс. кв. м. общей площади.</w:t>
      </w:r>
    </w:p>
    <w:p w:rsidR="00374B6A" w:rsidRPr="0014109B" w:rsidRDefault="00741A40" w:rsidP="0014109B">
      <w:pPr>
        <w:pStyle w:val="a4"/>
        <w:spacing w:before="120" w:after="120" w:line="276" w:lineRule="auto"/>
        <w:ind w:firstLine="0"/>
        <w:jc w:val="center"/>
        <w:rPr>
          <w:b/>
          <w:sz w:val="28"/>
          <w:szCs w:val="28"/>
        </w:rPr>
      </w:pPr>
      <w:r w:rsidRPr="0014109B">
        <w:rPr>
          <w:b/>
          <w:sz w:val="28"/>
          <w:szCs w:val="28"/>
        </w:rPr>
        <w:t>Торговля и услуги населению</w:t>
      </w:r>
    </w:p>
    <w:p w:rsidR="00540A7D" w:rsidRPr="009F20BB" w:rsidRDefault="00540A7D" w:rsidP="00540A7D">
      <w:pPr>
        <w:spacing w:line="276" w:lineRule="auto"/>
        <w:ind w:firstLine="709"/>
        <w:jc w:val="both"/>
        <w:rPr>
          <w:sz w:val="28"/>
          <w:szCs w:val="28"/>
        </w:rPr>
      </w:pPr>
      <w:r w:rsidRPr="009F20BB">
        <w:rPr>
          <w:sz w:val="28"/>
          <w:szCs w:val="28"/>
        </w:rPr>
        <w:t xml:space="preserve">Потребительский рынок формируется с помощью количественных показателей розничной торговли и общественного питания, а также платных услуг населению на территории </w:t>
      </w:r>
      <w:proofErr w:type="spellStart"/>
      <w:r w:rsidRPr="009F20BB">
        <w:rPr>
          <w:sz w:val="28"/>
          <w:szCs w:val="28"/>
        </w:rPr>
        <w:t>Свечинского</w:t>
      </w:r>
      <w:proofErr w:type="spellEnd"/>
      <w:r w:rsidRPr="009F20BB">
        <w:rPr>
          <w:sz w:val="28"/>
          <w:szCs w:val="28"/>
        </w:rPr>
        <w:t xml:space="preserve"> </w:t>
      </w:r>
      <w:r>
        <w:rPr>
          <w:sz w:val="28"/>
          <w:szCs w:val="28"/>
        </w:rPr>
        <w:t>муниципального округа</w:t>
      </w:r>
      <w:r w:rsidRPr="009F20BB">
        <w:rPr>
          <w:sz w:val="28"/>
          <w:szCs w:val="28"/>
        </w:rPr>
        <w:t>.</w:t>
      </w:r>
    </w:p>
    <w:p w:rsidR="00540A7D" w:rsidRPr="009F20BB" w:rsidRDefault="00540A7D" w:rsidP="00540A7D">
      <w:pPr>
        <w:spacing w:line="276" w:lineRule="auto"/>
        <w:ind w:firstLine="709"/>
        <w:jc w:val="both"/>
        <w:rPr>
          <w:sz w:val="28"/>
          <w:szCs w:val="28"/>
        </w:rPr>
      </w:pPr>
      <w:r w:rsidRPr="009F20BB">
        <w:rPr>
          <w:sz w:val="28"/>
          <w:szCs w:val="28"/>
        </w:rPr>
        <w:t>В среднесрочном периоде прогнозируется незначитель</w:t>
      </w:r>
      <w:r w:rsidRPr="009F20BB">
        <w:rPr>
          <w:spacing w:val="-1"/>
          <w:sz w:val="28"/>
          <w:szCs w:val="28"/>
        </w:rPr>
        <w:t xml:space="preserve">ное, но стабильное увеличение оборота розничной торговли </w:t>
      </w:r>
      <w:r w:rsidRPr="009F20BB">
        <w:rPr>
          <w:spacing w:val="-2"/>
          <w:sz w:val="28"/>
          <w:szCs w:val="28"/>
        </w:rPr>
        <w:t>и платных услуг населению.</w:t>
      </w:r>
    </w:p>
    <w:p w:rsidR="00540A7D" w:rsidRPr="009F20BB" w:rsidRDefault="00540A7D" w:rsidP="00540A7D">
      <w:pPr>
        <w:spacing w:line="276" w:lineRule="auto"/>
        <w:ind w:firstLine="709"/>
        <w:jc w:val="both"/>
        <w:rPr>
          <w:sz w:val="28"/>
          <w:szCs w:val="28"/>
        </w:rPr>
      </w:pPr>
      <w:r w:rsidRPr="009F20BB">
        <w:rPr>
          <w:sz w:val="28"/>
          <w:szCs w:val="28"/>
        </w:rPr>
        <w:lastRenderedPageBreak/>
        <w:t>В 20</w:t>
      </w:r>
      <w:r>
        <w:rPr>
          <w:sz w:val="28"/>
          <w:szCs w:val="28"/>
        </w:rPr>
        <w:t>23</w:t>
      </w:r>
      <w:r w:rsidRPr="009F20BB">
        <w:rPr>
          <w:sz w:val="28"/>
          <w:szCs w:val="28"/>
        </w:rPr>
        <w:t xml:space="preserve"> году объем розничного товарооборота составил </w:t>
      </w:r>
      <w:r>
        <w:rPr>
          <w:sz w:val="28"/>
          <w:szCs w:val="28"/>
        </w:rPr>
        <w:t>962939,8 тыс. рублей</w:t>
      </w:r>
      <w:r w:rsidRPr="009F20BB">
        <w:rPr>
          <w:sz w:val="28"/>
          <w:szCs w:val="28"/>
        </w:rPr>
        <w:t>, по оценке на 20</w:t>
      </w:r>
      <w:r>
        <w:rPr>
          <w:sz w:val="28"/>
          <w:szCs w:val="28"/>
        </w:rPr>
        <w:t xml:space="preserve">24 </w:t>
      </w:r>
      <w:r w:rsidRPr="009F20BB">
        <w:rPr>
          <w:sz w:val="28"/>
          <w:szCs w:val="28"/>
        </w:rPr>
        <w:t>год объем розничного товарооборота увеличи</w:t>
      </w:r>
      <w:r>
        <w:rPr>
          <w:sz w:val="28"/>
          <w:szCs w:val="28"/>
        </w:rPr>
        <w:t>т</w:t>
      </w:r>
      <w:r w:rsidRPr="009F20BB">
        <w:rPr>
          <w:sz w:val="28"/>
          <w:szCs w:val="28"/>
        </w:rPr>
        <w:t>ся и состави</w:t>
      </w:r>
      <w:r>
        <w:rPr>
          <w:sz w:val="28"/>
          <w:szCs w:val="28"/>
        </w:rPr>
        <w:t>т</w:t>
      </w:r>
      <w:r w:rsidRPr="009F20BB">
        <w:rPr>
          <w:sz w:val="28"/>
          <w:szCs w:val="28"/>
        </w:rPr>
        <w:t xml:space="preserve"> </w:t>
      </w:r>
      <w:r>
        <w:rPr>
          <w:sz w:val="28"/>
          <w:szCs w:val="28"/>
        </w:rPr>
        <w:t>1050441,2</w:t>
      </w:r>
      <w:r w:rsidRPr="009F20BB">
        <w:rPr>
          <w:sz w:val="28"/>
          <w:szCs w:val="28"/>
        </w:rPr>
        <w:t xml:space="preserve"> тыс.</w:t>
      </w:r>
      <w:r>
        <w:rPr>
          <w:sz w:val="28"/>
          <w:szCs w:val="28"/>
        </w:rPr>
        <w:t xml:space="preserve"> </w:t>
      </w:r>
      <w:r w:rsidRPr="009F20BB">
        <w:rPr>
          <w:sz w:val="28"/>
          <w:szCs w:val="28"/>
        </w:rPr>
        <w:t>руб</w:t>
      </w:r>
      <w:r>
        <w:rPr>
          <w:sz w:val="28"/>
          <w:szCs w:val="28"/>
        </w:rPr>
        <w:t>лей</w:t>
      </w:r>
      <w:r w:rsidRPr="009F20BB">
        <w:rPr>
          <w:sz w:val="28"/>
          <w:szCs w:val="28"/>
        </w:rPr>
        <w:t xml:space="preserve">. </w:t>
      </w:r>
    </w:p>
    <w:p w:rsidR="00540A7D" w:rsidRPr="009F20BB" w:rsidRDefault="00540A7D" w:rsidP="00540A7D">
      <w:pPr>
        <w:spacing w:line="276" w:lineRule="auto"/>
        <w:ind w:firstLine="709"/>
        <w:jc w:val="both"/>
        <w:rPr>
          <w:sz w:val="28"/>
          <w:szCs w:val="28"/>
        </w:rPr>
      </w:pPr>
      <w:r w:rsidRPr="009F20BB">
        <w:rPr>
          <w:sz w:val="28"/>
          <w:szCs w:val="28"/>
        </w:rPr>
        <w:t>В прогнозируемый период до 202</w:t>
      </w:r>
      <w:r>
        <w:rPr>
          <w:sz w:val="28"/>
          <w:szCs w:val="28"/>
        </w:rPr>
        <w:t>7</w:t>
      </w:r>
      <w:r w:rsidRPr="009F20BB">
        <w:rPr>
          <w:sz w:val="28"/>
          <w:szCs w:val="28"/>
        </w:rPr>
        <w:t xml:space="preserve"> года объём розничного товарооборота увеличится на </w:t>
      </w:r>
      <w:r>
        <w:rPr>
          <w:sz w:val="28"/>
          <w:szCs w:val="28"/>
        </w:rPr>
        <w:t>21,7</w:t>
      </w:r>
      <w:r w:rsidRPr="009F20BB">
        <w:rPr>
          <w:sz w:val="28"/>
          <w:szCs w:val="28"/>
        </w:rPr>
        <w:t>% по отношению к 20</w:t>
      </w:r>
      <w:r>
        <w:rPr>
          <w:sz w:val="28"/>
          <w:szCs w:val="28"/>
        </w:rPr>
        <w:t>24</w:t>
      </w:r>
      <w:r w:rsidRPr="009F20BB">
        <w:rPr>
          <w:sz w:val="28"/>
          <w:szCs w:val="28"/>
        </w:rPr>
        <w:t xml:space="preserve"> году.</w:t>
      </w:r>
    </w:p>
    <w:p w:rsidR="00540A7D" w:rsidRDefault="00540A7D" w:rsidP="00540A7D">
      <w:pPr>
        <w:spacing w:line="276" w:lineRule="auto"/>
        <w:ind w:firstLine="709"/>
        <w:jc w:val="both"/>
        <w:rPr>
          <w:sz w:val="28"/>
          <w:szCs w:val="28"/>
        </w:rPr>
      </w:pPr>
      <w:r w:rsidRPr="009F20BB">
        <w:rPr>
          <w:sz w:val="28"/>
          <w:szCs w:val="28"/>
        </w:rPr>
        <w:t>Оборот общественного питания в 20</w:t>
      </w:r>
      <w:r>
        <w:rPr>
          <w:sz w:val="28"/>
          <w:szCs w:val="28"/>
        </w:rPr>
        <w:t>23</w:t>
      </w:r>
      <w:r w:rsidRPr="009F20BB">
        <w:rPr>
          <w:sz w:val="28"/>
          <w:szCs w:val="28"/>
        </w:rPr>
        <w:t xml:space="preserve"> году составил </w:t>
      </w:r>
      <w:r>
        <w:rPr>
          <w:sz w:val="28"/>
          <w:szCs w:val="28"/>
        </w:rPr>
        <w:t>62603,0</w:t>
      </w:r>
      <w:r w:rsidRPr="009F20BB">
        <w:rPr>
          <w:sz w:val="28"/>
          <w:szCs w:val="28"/>
        </w:rPr>
        <w:t xml:space="preserve"> тыс.</w:t>
      </w:r>
      <w:r>
        <w:rPr>
          <w:sz w:val="28"/>
          <w:szCs w:val="28"/>
        </w:rPr>
        <w:t xml:space="preserve"> </w:t>
      </w:r>
      <w:r w:rsidRPr="009F20BB">
        <w:rPr>
          <w:sz w:val="28"/>
          <w:szCs w:val="28"/>
        </w:rPr>
        <w:t>руб</w:t>
      </w:r>
      <w:r>
        <w:rPr>
          <w:sz w:val="28"/>
          <w:szCs w:val="28"/>
        </w:rPr>
        <w:t>лей</w:t>
      </w:r>
      <w:r w:rsidRPr="009F20BB">
        <w:rPr>
          <w:sz w:val="28"/>
          <w:szCs w:val="28"/>
        </w:rPr>
        <w:t>, по оценке на 20</w:t>
      </w:r>
      <w:r>
        <w:rPr>
          <w:sz w:val="28"/>
          <w:szCs w:val="28"/>
        </w:rPr>
        <w:t>24</w:t>
      </w:r>
      <w:r w:rsidRPr="009F20BB">
        <w:rPr>
          <w:sz w:val="28"/>
          <w:szCs w:val="28"/>
        </w:rPr>
        <w:t xml:space="preserve"> год оборот общественного питания </w:t>
      </w:r>
      <w:r>
        <w:rPr>
          <w:sz w:val="28"/>
          <w:szCs w:val="28"/>
        </w:rPr>
        <w:t>увеличится</w:t>
      </w:r>
      <w:r w:rsidRPr="009F20BB">
        <w:rPr>
          <w:sz w:val="28"/>
          <w:szCs w:val="28"/>
        </w:rPr>
        <w:t xml:space="preserve"> и составит </w:t>
      </w:r>
      <w:r>
        <w:rPr>
          <w:sz w:val="28"/>
          <w:szCs w:val="28"/>
        </w:rPr>
        <w:t>6/687,4</w:t>
      </w:r>
      <w:r w:rsidRPr="009F20BB">
        <w:rPr>
          <w:sz w:val="28"/>
          <w:szCs w:val="28"/>
        </w:rPr>
        <w:t xml:space="preserve"> тыс.</w:t>
      </w:r>
      <w:r>
        <w:rPr>
          <w:sz w:val="28"/>
          <w:szCs w:val="28"/>
        </w:rPr>
        <w:t xml:space="preserve"> </w:t>
      </w:r>
      <w:r w:rsidRPr="009F20BB">
        <w:rPr>
          <w:sz w:val="28"/>
          <w:szCs w:val="28"/>
        </w:rPr>
        <w:t>руб</w:t>
      </w:r>
      <w:r>
        <w:rPr>
          <w:sz w:val="28"/>
          <w:szCs w:val="28"/>
        </w:rPr>
        <w:t>лей</w:t>
      </w:r>
      <w:r w:rsidRPr="009F20BB">
        <w:rPr>
          <w:sz w:val="28"/>
          <w:szCs w:val="28"/>
        </w:rPr>
        <w:t>.</w:t>
      </w:r>
      <w:r>
        <w:rPr>
          <w:sz w:val="28"/>
          <w:szCs w:val="28"/>
        </w:rPr>
        <w:t xml:space="preserve"> </w:t>
      </w:r>
      <w:r w:rsidRPr="009F20BB">
        <w:rPr>
          <w:sz w:val="28"/>
          <w:szCs w:val="28"/>
        </w:rPr>
        <w:t>На прогнозируемый период до 202</w:t>
      </w:r>
      <w:r>
        <w:rPr>
          <w:sz w:val="28"/>
          <w:szCs w:val="28"/>
        </w:rPr>
        <w:t>7</w:t>
      </w:r>
      <w:r w:rsidRPr="009F20BB">
        <w:rPr>
          <w:sz w:val="28"/>
          <w:szCs w:val="28"/>
        </w:rPr>
        <w:t xml:space="preserve"> года предполагается рост показателя на </w:t>
      </w:r>
      <w:r>
        <w:rPr>
          <w:sz w:val="28"/>
          <w:szCs w:val="28"/>
        </w:rPr>
        <w:t>17,3%</w:t>
      </w:r>
      <w:r w:rsidRPr="009F20BB">
        <w:rPr>
          <w:sz w:val="28"/>
          <w:szCs w:val="28"/>
        </w:rPr>
        <w:t xml:space="preserve"> по отношению к 20</w:t>
      </w:r>
      <w:r>
        <w:rPr>
          <w:sz w:val="28"/>
          <w:szCs w:val="28"/>
        </w:rPr>
        <w:t>24</w:t>
      </w:r>
      <w:r w:rsidRPr="009F20BB">
        <w:rPr>
          <w:sz w:val="28"/>
          <w:szCs w:val="28"/>
        </w:rPr>
        <w:t xml:space="preserve"> году.</w:t>
      </w:r>
    </w:p>
    <w:p w:rsidR="00540A7D" w:rsidRDefault="00540A7D" w:rsidP="00540A7D">
      <w:pPr>
        <w:spacing w:before="120" w:after="120" w:line="276" w:lineRule="auto"/>
        <w:ind w:firstLine="709"/>
        <w:jc w:val="both"/>
        <w:rPr>
          <w:sz w:val="28"/>
          <w:szCs w:val="28"/>
        </w:rPr>
      </w:pPr>
      <w:r w:rsidRPr="009F20BB">
        <w:rPr>
          <w:sz w:val="28"/>
          <w:szCs w:val="28"/>
        </w:rPr>
        <w:t xml:space="preserve">Объем платных услуг населению </w:t>
      </w:r>
      <w:r>
        <w:rPr>
          <w:sz w:val="28"/>
          <w:szCs w:val="28"/>
        </w:rPr>
        <w:t>за</w:t>
      </w:r>
      <w:r w:rsidRPr="009F20BB">
        <w:rPr>
          <w:sz w:val="28"/>
          <w:szCs w:val="28"/>
        </w:rPr>
        <w:t xml:space="preserve"> отчетный период 20</w:t>
      </w:r>
      <w:r>
        <w:rPr>
          <w:sz w:val="28"/>
          <w:szCs w:val="28"/>
        </w:rPr>
        <w:t>23</w:t>
      </w:r>
      <w:r w:rsidRPr="009F20BB">
        <w:rPr>
          <w:sz w:val="28"/>
          <w:szCs w:val="28"/>
        </w:rPr>
        <w:t xml:space="preserve"> года составил </w:t>
      </w:r>
      <w:r>
        <w:rPr>
          <w:sz w:val="28"/>
          <w:szCs w:val="28"/>
        </w:rPr>
        <w:t xml:space="preserve">116842,6 </w:t>
      </w:r>
      <w:r w:rsidRPr="009F20BB">
        <w:rPr>
          <w:sz w:val="28"/>
          <w:szCs w:val="28"/>
        </w:rPr>
        <w:t>тыс.</w:t>
      </w:r>
      <w:r>
        <w:rPr>
          <w:sz w:val="28"/>
          <w:szCs w:val="28"/>
        </w:rPr>
        <w:t xml:space="preserve"> </w:t>
      </w:r>
      <w:r w:rsidRPr="009F20BB">
        <w:rPr>
          <w:sz w:val="28"/>
          <w:szCs w:val="28"/>
        </w:rPr>
        <w:t>руб</w:t>
      </w:r>
      <w:r>
        <w:rPr>
          <w:sz w:val="28"/>
          <w:szCs w:val="28"/>
        </w:rPr>
        <w:t>лей</w:t>
      </w:r>
      <w:r w:rsidRPr="009F20BB">
        <w:rPr>
          <w:sz w:val="28"/>
          <w:szCs w:val="28"/>
        </w:rPr>
        <w:t>, по оценке на 20</w:t>
      </w:r>
      <w:r>
        <w:rPr>
          <w:sz w:val="28"/>
          <w:szCs w:val="28"/>
        </w:rPr>
        <w:t>24</w:t>
      </w:r>
      <w:r w:rsidRPr="009F20BB">
        <w:rPr>
          <w:sz w:val="28"/>
          <w:szCs w:val="28"/>
        </w:rPr>
        <w:t xml:space="preserve"> год наблюдается </w:t>
      </w:r>
      <w:r>
        <w:rPr>
          <w:sz w:val="28"/>
          <w:szCs w:val="28"/>
        </w:rPr>
        <w:t>увеличение</w:t>
      </w:r>
      <w:r w:rsidRPr="009F20BB">
        <w:rPr>
          <w:sz w:val="28"/>
          <w:szCs w:val="28"/>
        </w:rPr>
        <w:t xml:space="preserve"> объема платных услуг </w:t>
      </w:r>
      <w:r>
        <w:rPr>
          <w:sz w:val="28"/>
          <w:szCs w:val="28"/>
        </w:rPr>
        <w:t>до 126540,5</w:t>
      </w:r>
      <w:r w:rsidRPr="009F20BB">
        <w:rPr>
          <w:sz w:val="28"/>
          <w:szCs w:val="28"/>
        </w:rPr>
        <w:t xml:space="preserve"> тыс.</w:t>
      </w:r>
      <w:r>
        <w:rPr>
          <w:sz w:val="28"/>
          <w:szCs w:val="28"/>
        </w:rPr>
        <w:t xml:space="preserve"> </w:t>
      </w:r>
      <w:r w:rsidRPr="009F20BB">
        <w:rPr>
          <w:sz w:val="28"/>
          <w:szCs w:val="28"/>
        </w:rPr>
        <w:t>руб</w:t>
      </w:r>
      <w:r>
        <w:rPr>
          <w:sz w:val="28"/>
          <w:szCs w:val="28"/>
        </w:rPr>
        <w:t>лей</w:t>
      </w:r>
      <w:r w:rsidRPr="009F20BB">
        <w:rPr>
          <w:sz w:val="28"/>
          <w:szCs w:val="28"/>
        </w:rPr>
        <w:t>. В прогнозируемый период до 202</w:t>
      </w:r>
      <w:r>
        <w:rPr>
          <w:sz w:val="28"/>
          <w:szCs w:val="28"/>
        </w:rPr>
        <w:t>7</w:t>
      </w:r>
      <w:r w:rsidRPr="009F20BB">
        <w:rPr>
          <w:sz w:val="28"/>
          <w:szCs w:val="28"/>
        </w:rPr>
        <w:t xml:space="preserve"> года предполагается увеличение объема платных услуг населению на </w:t>
      </w:r>
      <w:r>
        <w:rPr>
          <w:sz w:val="28"/>
          <w:szCs w:val="28"/>
        </w:rPr>
        <w:t>19,2% по отношению к 2024</w:t>
      </w:r>
      <w:r w:rsidRPr="009F20BB">
        <w:rPr>
          <w:sz w:val="28"/>
          <w:szCs w:val="28"/>
        </w:rPr>
        <w:t xml:space="preserve"> году, тем самым составляя </w:t>
      </w:r>
      <w:r>
        <w:rPr>
          <w:sz w:val="28"/>
          <w:szCs w:val="28"/>
        </w:rPr>
        <w:t xml:space="preserve">150858,9 </w:t>
      </w:r>
      <w:r w:rsidRPr="009F20BB">
        <w:rPr>
          <w:sz w:val="28"/>
          <w:szCs w:val="28"/>
        </w:rPr>
        <w:t>тыс.</w:t>
      </w:r>
      <w:r>
        <w:rPr>
          <w:sz w:val="28"/>
          <w:szCs w:val="28"/>
        </w:rPr>
        <w:t xml:space="preserve"> </w:t>
      </w:r>
      <w:r w:rsidRPr="009F20BB">
        <w:rPr>
          <w:sz w:val="28"/>
          <w:szCs w:val="28"/>
        </w:rPr>
        <w:t>руб</w:t>
      </w:r>
      <w:r>
        <w:rPr>
          <w:sz w:val="28"/>
          <w:szCs w:val="28"/>
        </w:rPr>
        <w:t>лей.</w:t>
      </w:r>
    </w:p>
    <w:p w:rsidR="00232A87" w:rsidRPr="0014109B" w:rsidRDefault="00232A87" w:rsidP="00540A7D">
      <w:pPr>
        <w:spacing w:before="120" w:after="120" w:line="276" w:lineRule="auto"/>
        <w:jc w:val="center"/>
        <w:rPr>
          <w:b/>
          <w:sz w:val="28"/>
          <w:szCs w:val="28"/>
        </w:rPr>
      </w:pPr>
      <w:r w:rsidRPr="0014109B">
        <w:rPr>
          <w:b/>
          <w:sz w:val="28"/>
          <w:szCs w:val="28"/>
        </w:rPr>
        <w:t>Баланс трудовых ресурсов</w:t>
      </w:r>
    </w:p>
    <w:p w:rsidR="00540A7D" w:rsidRPr="003C3303" w:rsidRDefault="00540A7D" w:rsidP="00540A7D">
      <w:pPr>
        <w:shd w:val="clear" w:color="auto" w:fill="FFFFFF"/>
        <w:spacing w:line="276" w:lineRule="auto"/>
        <w:ind w:left="101" w:right="10" w:firstLine="701"/>
        <w:jc w:val="both"/>
        <w:rPr>
          <w:spacing w:val="-1"/>
          <w:sz w:val="28"/>
          <w:szCs w:val="28"/>
        </w:rPr>
      </w:pPr>
      <w:r w:rsidRPr="003C3303">
        <w:rPr>
          <w:sz w:val="28"/>
          <w:szCs w:val="28"/>
        </w:rPr>
        <w:t>Ситуация на рынке труда во многом будет формироваться под влияни</w:t>
      </w:r>
      <w:r w:rsidRPr="003C3303">
        <w:rPr>
          <w:spacing w:val="-1"/>
          <w:sz w:val="28"/>
          <w:szCs w:val="28"/>
        </w:rPr>
        <w:t xml:space="preserve">ем демографических ограничений. Численность населения в трудоспособном </w:t>
      </w:r>
      <w:r w:rsidRPr="003C3303">
        <w:rPr>
          <w:sz w:val="28"/>
          <w:szCs w:val="28"/>
        </w:rPr>
        <w:t>возрасте снижается, главным образом за счет миграционной убыли: с 20</w:t>
      </w:r>
      <w:r>
        <w:rPr>
          <w:sz w:val="28"/>
          <w:szCs w:val="28"/>
        </w:rPr>
        <w:t xml:space="preserve">22 года к 2027 </w:t>
      </w:r>
      <w:r w:rsidRPr="003C3303">
        <w:rPr>
          <w:sz w:val="28"/>
          <w:szCs w:val="28"/>
        </w:rPr>
        <w:t xml:space="preserve">году она снижается и составит </w:t>
      </w:r>
      <w:r>
        <w:rPr>
          <w:sz w:val="28"/>
          <w:szCs w:val="28"/>
        </w:rPr>
        <w:t>2515</w:t>
      </w:r>
      <w:r w:rsidRPr="003C3303">
        <w:rPr>
          <w:sz w:val="28"/>
          <w:szCs w:val="28"/>
        </w:rPr>
        <w:t xml:space="preserve"> человек. Соответственно числен</w:t>
      </w:r>
      <w:r w:rsidRPr="003C3303">
        <w:rPr>
          <w:spacing w:val="-2"/>
          <w:sz w:val="28"/>
          <w:szCs w:val="28"/>
        </w:rPr>
        <w:t>ность экономически активного населения в прогнозируемом периоде будет снижаться.</w:t>
      </w:r>
    </w:p>
    <w:p w:rsidR="00540A7D" w:rsidRPr="003C3303" w:rsidRDefault="00540A7D" w:rsidP="00540A7D">
      <w:pPr>
        <w:shd w:val="clear" w:color="auto" w:fill="FFFFFF"/>
        <w:spacing w:line="276" w:lineRule="auto"/>
        <w:ind w:left="101" w:right="10" w:firstLine="619"/>
        <w:jc w:val="both"/>
        <w:rPr>
          <w:sz w:val="28"/>
          <w:szCs w:val="28"/>
        </w:rPr>
      </w:pPr>
      <w:r w:rsidRPr="003C3303">
        <w:rPr>
          <w:sz w:val="28"/>
          <w:szCs w:val="28"/>
        </w:rPr>
        <w:t>Численность населения, занятого в экономике в 20</w:t>
      </w:r>
      <w:r>
        <w:rPr>
          <w:sz w:val="28"/>
          <w:szCs w:val="28"/>
        </w:rPr>
        <w:t>23</w:t>
      </w:r>
      <w:r w:rsidRPr="003C3303">
        <w:rPr>
          <w:sz w:val="28"/>
          <w:szCs w:val="28"/>
        </w:rPr>
        <w:t xml:space="preserve"> году составила </w:t>
      </w:r>
      <w:r>
        <w:rPr>
          <w:sz w:val="28"/>
          <w:szCs w:val="28"/>
        </w:rPr>
        <w:t>1927</w:t>
      </w:r>
      <w:r w:rsidRPr="003C3303">
        <w:rPr>
          <w:sz w:val="28"/>
          <w:szCs w:val="28"/>
        </w:rPr>
        <w:t xml:space="preserve"> человек или </w:t>
      </w:r>
      <w:r>
        <w:rPr>
          <w:sz w:val="28"/>
          <w:szCs w:val="28"/>
        </w:rPr>
        <w:t>65,5</w:t>
      </w:r>
      <w:r w:rsidRPr="003C3303">
        <w:rPr>
          <w:sz w:val="28"/>
          <w:szCs w:val="28"/>
        </w:rPr>
        <w:t xml:space="preserve">% от </w:t>
      </w:r>
      <w:r>
        <w:rPr>
          <w:sz w:val="28"/>
          <w:szCs w:val="28"/>
        </w:rPr>
        <w:t xml:space="preserve">численности </w:t>
      </w:r>
      <w:r w:rsidRPr="003C3303">
        <w:rPr>
          <w:sz w:val="28"/>
          <w:szCs w:val="28"/>
        </w:rPr>
        <w:t xml:space="preserve">трудовых ресурсов. </w:t>
      </w:r>
      <w:r w:rsidRPr="003C3303">
        <w:rPr>
          <w:spacing w:val="-1"/>
          <w:sz w:val="28"/>
          <w:szCs w:val="28"/>
        </w:rPr>
        <w:t xml:space="preserve">Отвлечение трудовых </w:t>
      </w:r>
      <w:r w:rsidRPr="003C3303">
        <w:rPr>
          <w:sz w:val="28"/>
          <w:szCs w:val="28"/>
        </w:rPr>
        <w:t xml:space="preserve">ресурсов из экономики </w:t>
      </w:r>
      <w:r>
        <w:rPr>
          <w:sz w:val="28"/>
          <w:szCs w:val="28"/>
        </w:rPr>
        <w:t xml:space="preserve">округа </w:t>
      </w:r>
      <w:r w:rsidRPr="003C3303">
        <w:rPr>
          <w:sz w:val="28"/>
          <w:szCs w:val="28"/>
        </w:rPr>
        <w:t xml:space="preserve">негативно сказывается на налогооблагаемой базе и, в конечном счете, на уровне финансирования объектов социальной </w:t>
      </w:r>
      <w:r>
        <w:rPr>
          <w:spacing w:val="-1"/>
          <w:sz w:val="28"/>
          <w:szCs w:val="28"/>
        </w:rPr>
        <w:t xml:space="preserve">сферы – образования </w:t>
      </w:r>
      <w:r w:rsidRPr="003C3303">
        <w:rPr>
          <w:spacing w:val="-1"/>
          <w:sz w:val="28"/>
          <w:szCs w:val="28"/>
        </w:rPr>
        <w:t>и культуры. Такая тенденция сохра</w:t>
      </w:r>
      <w:r w:rsidRPr="003C3303">
        <w:rPr>
          <w:sz w:val="28"/>
          <w:szCs w:val="28"/>
        </w:rPr>
        <w:t>нится и в прогнозируемом периоде.</w:t>
      </w:r>
      <w:r>
        <w:rPr>
          <w:sz w:val="28"/>
          <w:szCs w:val="28"/>
        </w:rPr>
        <w:t xml:space="preserve"> </w:t>
      </w:r>
    </w:p>
    <w:p w:rsidR="00540A7D" w:rsidRDefault="00540A7D" w:rsidP="00540A7D">
      <w:pPr>
        <w:shd w:val="clear" w:color="auto" w:fill="FFFFFF"/>
        <w:spacing w:line="276" w:lineRule="auto"/>
        <w:ind w:left="101" w:right="10" w:firstLine="960"/>
        <w:jc w:val="both"/>
        <w:rPr>
          <w:sz w:val="28"/>
          <w:szCs w:val="28"/>
        </w:rPr>
      </w:pPr>
      <w:r w:rsidRPr="003C3303">
        <w:rPr>
          <w:sz w:val="28"/>
          <w:szCs w:val="28"/>
        </w:rPr>
        <w:t xml:space="preserve">В структуре населения, занятого в экономике, </w:t>
      </w:r>
      <w:r>
        <w:rPr>
          <w:sz w:val="28"/>
          <w:szCs w:val="28"/>
        </w:rPr>
        <w:t>16,4</w:t>
      </w:r>
      <w:r w:rsidRPr="003C3303">
        <w:rPr>
          <w:sz w:val="28"/>
          <w:szCs w:val="28"/>
        </w:rPr>
        <w:t>% - занято в сельском хозяйстве</w:t>
      </w:r>
      <w:r>
        <w:rPr>
          <w:sz w:val="28"/>
          <w:szCs w:val="28"/>
        </w:rPr>
        <w:t>, охоте и лесное хозяйство</w:t>
      </w:r>
      <w:r w:rsidRPr="003C3303">
        <w:rPr>
          <w:sz w:val="28"/>
          <w:szCs w:val="28"/>
        </w:rPr>
        <w:t xml:space="preserve">, </w:t>
      </w:r>
      <w:r>
        <w:rPr>
          <w:sz w:val="28"/>
          <w:szCs w:val="28"/>
        </w:rPr>
        <w:t>17,3</w:t>
      </w:r>
      <w:r w:rsidRPr="003C3303">
        <w:rPr>
          <w:sz w:val="28"/>
          <w:szCs w:val="28"/>
        </w:rPr>
        <w:t>% - в промышленности</w:t>
      </w:r>
      <w:r>
        <w:rPr>
          <w:sz w:val="28"/>
          <w:szCs w:val="28"/>
        </w:rPr>
        <w:t xml:space="preserve">, в торговле – 16,4%, </w:t>
      </w:r>
      <w:r w:rsidRPr="003C3303">
        <w:rPr>
          <w:sz w:val="28"/>
          <w:szCs w:val="28"/>
        </w:rPr>
        <w:t>в социальной сфере (культура, здравоохранение и образование)</w:t>
      </w:r>
      <w:r>
        <w:rPr>
          <w:sz w:val="28"/>
          <w:szCs w:val="28"/>
        </w:rPr>
        <w:t xml:space="preserve"> – 21,5</w:t>
      </w:r>
      <w:r w:rsidRPr="003C3303">
        <w:rPr>
          <w:sz w:val="28"/>
          <w:szCs w:val="28"/>
        </w:rPr>
        <w:t>%</w:t>
      </w:r>
      <w:r>
        <w:rPr>
          <w:sz w:val="28"/>
          <w:szCs w:val="28"/>
        </w:rPr>
        <w:t>, в государственном управлении – 10,4% и прочие 18,0%</w:t>
      </w:r>
      <w:r w:rsidRPr="003C3303">
        <w:rPr>
          <w:sz w:val="28"/>
          <w:szCs w:val="28"/>
        </w:rPr>
        <w:t>.</w:t>
      </w:r>
    </w:p>
    <w:p w:rsidR="00540A7D" w:rsidRDefault="00540A7D" w:rsidP="00540A7D">
      <w:pPr>
        <w:spacing w:line="276" w:lineRule="auto"/>
        <w:ind w:firstLine="708"/>
        <w:jc w:val="both"/>
        <w:rPr>
          <w:sz w:val="28"/>
          <w:szCs w:val="28"/>
        </w:rPr>
      </w:pPr>
      <w:r>
        <w:rPr>
          <w:sz w:val="28"/>
          <w:szCs w:val="28"/>
        </w:rPr>
        <w:t xml:space="preserve">В 2023 году по разделу А сельское хозяйство снижение численности по организации ООО «Октябрьское» на 35 человек в связи приостановкой реализации инвестиционного проекта из-за нехватки финансовых средств. </w:t>
      </w:r>
    </w:p>
    <w:p w:rsidR="00540A7D" w:rsidRDefault="00540A7D" w:rsidP="00540A7D">
      <w:pPr>
        <w:spacing w:line="276" w:lineRule="auto"/>
        <w:ind w:firstLine="708"/>
        <w:jc w:val="both"/>
        <w:rPr>
          <w:color w:val="000000"/>
          <w:sz w:val="28"/>
          <w:szCs w:val="28"/>
          <w:shd w:val="clear" w:color="auto" w:fill="FFFFFF"/>
        </w:rPr>
      </w:pPr>
      <w:r>
        <w:rPr>
          <w:sz w:val="28"/>
          <w:szCs w:val="28"/>
        </w:rPr>
        <w:t xml:space="preserve">В 2023 году по разделу </w:t>
      </w:r>
      <w:r>
        <w:rPr>
          <w:sz w:val="28"/>
          <w:szCs w:val="28"/>
          <w:lang w:val="en-US"/>
        </w:rPr>
        <w:t>E</w:t>
      </w:r>
      <w:r>
        <w:rPr>
          <w:sz w:val="28"/>
          <w:szCs w:val="28"/>
        </w:rPr>
        <w:t xml:space="preserve"> «Водоснабжение, водоотведении, организация сбора и утилизации отходов, деятельность по ликвидации загрязнений» наблюдается снижение численности на 43 человека </w:t>
      </w:r>
      <w:r>
        <w:rPr>
          <w:color w:val="000000"/>
          <w:sz w:val="28"/>
          <w:szCs w:val="28"/>
          <w:shd w:val="clear" w:color="auto" w:fill="FFFFFF"/>
        </w:rPr>
        <w:t>ООО «</w:t>
      </w:r>
      <w:proofErr w:type="spellStart"/>
      <w:r>
        <w:rPr>
          <w:color w:val="000000"/>
          <w:sz w:val="28"/>
          <w:szCs w:val="28"/>
          <w:shd w:val="clear" w:color="auto" w:fill="FFFFFF"/>
        </w:rPr>
        <w:t>Теплодом</w:t>
      </w:r>
      <w:proofErr w:type="spellEnd"/>
      <w:r>
        <w:rPr>
          <w:color w:val="000000"/>
          <w:sz w:val="28"/>
          <w:szCs w:val="28"/>
          <w:shd w:val="clear" w:color="auto" w:fill="FFFFFF"/>
        </w:rPr>
        <w:t>»</w:t>
      </w:r>
      <w:r w:rsidRPr="002C00A5">
        <w:rPr>
          <w:color w:val="000000"/>
          <w:sz w:val="28"/>
          <w:szCs w:val="28"/>
          <w:shd w:val="clear" w:color="auto" w:fill="FFFFFF"/>
        </w:rPr>
        <w:t xml:space="preserve"> </w:t>
      </w:r>
      <w:r>
        <w:rPr>
          <w:color w:val="000000"/>
          <w:sz w:val="28"/>
          <w:szCs w:val="28"/>
          <w:shd w:val="clear" w:color="auto" w:fill="FFFFFF"/>
        </w:rPr>
        <w:t xml:space="preserve">в связи </w:t>
      </w:r>
      <w:r>
        <w:rPr>
          <w:color w:val="000000"/>
          <w:sz w:val="28"/>
          <w:szCs w:val="28"/>
          <w:shd w:val="clear" w:color="auto" w:fill="FFFFFF"/>
        </w:rPr>
        <w:lastRenderedPageBreak/>
        <w:t>с окончанием срока действия контракта на вывоз ТКО и новый контракт не заключен.</w:t>
      </w:r>
    </w:p>
    <w:p w:rsidR="00540A7D" w:rsidRDefault="00540A7D" w:rsidP="00540A7D">
      <w:pPr>
        <w:spacing w:line="276" w:lineRule="auto"/>
        <w:ind w:firstLine="708"/>
        <w:jc w:val="both"/>
        <w:rPr>
          <w:color w:val="000000"/>
          <w:sz w:val="28"/>
          <w:szCs w:val="28"/>
          <w:shd w:val="clear" w:color="auto" w:fill="FFFFFF"/>
        </w:rPr>
      </w:pPr>
      <w:r>
        <w:rPr>
          <w:color w:val="000000"/>
          <w:sz w:val="28"/>
          <w:szCs w:val="28"/>
          <w:shd w:val="clear" w:color="auto" w:fill="FFFFFF"/>
        </w:rPr>
        <w:t>Незначительное снижение наблюдается по следующим видам деятельности: «Транспортировка и хранение», «Образовании»</w:t>
      </w:r>
    </w:p>
    <w:p w:rsidR="00540A7D" w:rsidRDefault="00540A7D" w:rsidP="00540A7D">
      <w:pPr>
        <w:shd w:val="clear" w:color="auto" w:fill="FFFFFF"/>
        <w:spacing w:line="276" w:lineRule="auto"/>
        <w:ind w:left="101" w:right="10" w:firstLine="608"/>
        <w:jc w:val="both"/>
        <w:rPr>
          <w:spacing w:val="-1"/>
          <w:sz w:val="28"/>
          <w:szCs w:val="28"/>
        </w:rPr>
      </w:pPr>
      <w:r>
        <w:rPr>
          <w:spacing w:val="-2"/>
          <w:sz w:val="28"/>
          <w:szCs w:val="28"/>
        </w:rPr>
        <w:t>В 2023</w:t>
      </w:r>
      <w:r w:rsidRPr="003C3303">
        <w:rPr>
          <w:spacing w:val="-2"/>
          <w:sz w:val="28"/>
          <w:szCs w:val="28"/>
        </w:rPr>
        <w:t xml:space="preserve"> году уровень зарегистрированной безработицы</w:t>
      </w:r>
      <w:r>
        <w:rPr>
          <w:spacing w:val="-2"/>
          <w:sz w:val="28"/>
          <w:szCs w:val="28"/>
        </w:rPr>
        <w:t xml:space="preserve"> (среднегодовой)</w:t>
      </w:r>
      <w:r w:rsidRPr="003C3303">
        <w:rPr>
          <w:spacing w:val="-1"/>
          <w:sz w:val="28"/>
          <w:szCs w:val="28"/>
        </w:rPr>
        <w:t xml:space="preserve"> составил </w:t>
      </w:r>
      <w:r>
        <w:rPr>
          <w:spacing w:val="-1"/>
          <w:sz w:val="28"/>
          <w:szCs w:val="28"/>
        </w:rPr>
        <w:t>1,6</w:t>
      </w:r>
      <w:r w:rsidRPr="003C3303">
        <w:rPr>
          <w:spacing w:val="-1"/>
          <w:sz w:val="28"/>
          <w:szCs w:val="28"/>
        </w:rPr>
        <w:t xml:space="preserve">%, что </w:t>
      </w:r>
      <w:r>
        <w:rPr>
          <w:spacing w:val="-1"/>
          <w:sz w:val="28"/>
          <w:szCs w:val="28"/>
        </w:rPr>
        <w:t>ниже уровня</w:t>
      </w:r>
      <w:r w:rsidRPr="003C3303">
        <w:rPr>
          <w:spacing w:val="-1"/>
          <w:sz w:val="28"/>
          <w:szCs w:val="28"/>
        </w:rPr>
        <w:t xml:space="preserve"> 20</w:t>
      </w:r>
      <w:r>
        <w:rPr>
          <w:spacing w:val="-1"/>
          <w:sz w:val="28"/>
          <w:szCs w:val="28"/>
        </w:rPr>
        <w:t xml:space="preserve">22 года на 1,1 </w:t>
      </w:r>
      <w:proofErr w:type="spellStart"/>
      <w:r>
        <w:rPr>
          <w:spacing w:val="-1"/>
          <w:sz w:val="28"/>
          <w:szCs w:val="28"/>
        </w:rPr>
        <w:t>п.п</w:t>
      </w:r>
      <w:proofErr w:type="spellEnd"/>
      <w:r>
        <w:rPr>
          <w:spacing w:val="-1"/>
          <w:sz w:val="28"/>
          <w:szCs w:val="28"/>
        </w:rPr>
        <w:t>.</w:t>
      </w:r>
    </w:p>
    <w:p w:rsidR="00540A7D" w:rsidRDefault="00540A7D" w:rsidP="00540A7D">
      <w:pPr>
        <w:shd w:val="clear" w:color="auto" w:fill="FFFFFF"/>
        <w:spacing w:line="276" w:lineRule="auto"/>
        <w:ind w:left="101" w:right="10" w:firstLine="608"/>
        <w:jc w:val="both"/>
      </w:pPr>
      <w:r w:rsidRPr="003C3303">
        <w:rPr>
          <w:spacing w:val="-1"/>
          <w:sz w:val="28"/>
          <w:szCs w:val="28"/>
        </w:rPr>
        <w:t xml:space="preserve">В прогнозируемом периоде </w:t>
      </w:r>
      <w:r>
        <w:rPr>
          <w:spacing w:val="-1"/>
          <w:sz w:val="28"/>
          <w:szCs w:val="28"/>
        </w:rPr>
        <w:t>наблюдается</w:t>
      </w:r>
      <w:r w:rsidRPr="003C3303">
        <w:rPr>
          <w:spacing w:val="-1"/>
          <w:sz w:val="28"/>
          <w:szCs w:val="28"/>
        </w:rPr>
        <w:t xml:space="preserve"> динамика </w:t>
      </w:r>
      <w:r>
        <w:rPr>
          <w:spacing w:val="-1"/>
          <w:sz w:val="28"/>
          <w:szCs w:val="28"/>
        </w:rPr>
        <w:t xml:space="preserve">снижения </w:t>
      </w:r>
      <w:r w:rsidRPr="003C3303">
        <w:rPr>
          <w:spacing w:val="-1"/>
          <w:sz w:val="28"/>
          <w:szCs w:val="28"/>
        </w:rPr>
        <w:t xml:space="preserve">численности лиц, имеющих статус зарегистрированных безработных с </w:t>
      </w:r>
      <w:r>
        <w:rPr>
          <w:spacing w:val="-1"/>
          <w:sz w:val="28"/>
          <w:szCs w:val="28"/>
        </w:rPr>
        <w:t xml:space="preserve">68 </w:t>
      </w:r>
      <w:r w:rsidRPr="003C3303">
        <w:rPr>
          <w:spacing w:val="-1"/>
          <w:sz w:val="28"/>
          <w:szCs w:val="28"/>
        </w:rPr>
        <w:t>человек в 20</w:t>
      </w:r>
      <w:r>
        <w:rPr>
          <w:spacing w:val="-1"/>
          <w:sz w:val="28"/>
          <w:szCs w:val="28"/>
        </w:rPr>
        <w:t>22</w:t>
      </w:r>
      <w:r w:rsidRPr="003C3303">
        <w:rPr>
          <w:spacing w:val="-1"/>
          <w:sz w:val="28"/>
          <w:szCs w:val="28"/>
        </w:rPr>
        <w:t xml:space="preserve"> году до </w:t>
      </w:r>
      <w:r>
        <w:rPr>
          <w:spacing w:val="-1"/>
          <w:sz w:val="28"/>
          <w:szCs w:val="28"/>
        </w:rPr>
        <w:t xml:space="preserve">16 </w:t>
      </w:r>
      <w:r w:rsidRPr="003C3303">
        <w:rPr>
          <w:spacing w:val="-1"/>
          <w:sz w:val="28"/>
          <w:szCs w:val="28"/>
        </w:rPr>
        <w:t>человек в 20</w:t>
      </w:r>
      <w:r>
        <w:rPr>
          <w:spacing w:val="-1"/>
          <w:sz w:val="28"/>
          <w:szCs w:val="28"/>
        </w:rPr>
        <w:t xml:space="preserve">27 </w:t>
      </w:r>
      <w:r w:rsidRPr="003C3303">
        <w:rPr>
          <w:spacing w:val="-1"/>
          <w:sz w:val="28"/>
          <w:szCs w:val="28"/>
        </w:rPr>
        <w:t>году</w:t>
      </w:r>
      <w:r>
        <w:rPr>
          <w:spacing w:val="-1"/>
          <w:sz w:val="28"/>
          <w:szCs w:val="28"/>
        </w:rPr>
        <w:t>.</w:t>
      </w:r>
    </w:p>
    <w:p w:rsidR="006572E8" w:rsidRPr="0014109B" w:rsidRDefault="00CD1FE7" w:rsidP="0014109B">
      <w:pPr>
        <w:pStyle w:val="a4"/>
        <w:spacing w:before="120" w:after="120" w:line="276" w:lineRule="auto"/>
        <w:ind w:firstLine="0"/>
        <w:jc w:val="center"/>
        <w:rPr>
          <w:b/>
          <w:sz w:val="28"/>
          <w:szCs w:val="28"/>
        </w:rPr>
      </w:pPr>
      <w:r w:rsidRPr="0014109B">
        <w:rPr>
          <w:b/>
          <w:sz w:val="28"/>
          <w:szCs w:val="28"/>
        </w:rPr>
        <w:t>Т</w:t>
      </w:r>
      <w:r w:rsidR="00C81CC8" w:rsidRPr="0014109B">
        <w:rPr>
          <w:b/>
          <w:sz w:val="28"/>
          <w:szCs w:val="28"/>
        </w:rPr>
        <w:t>руд</w:t>
      </w:r>
    </w:p>
    <w:p w:rsidR="00540A7D" w:rsidRPr="007949A4" w:rsidRDefault="00540A7D" w:rsidP="00540A7D">
      <w:pPr>
        <w:pStyle w:val="a4"/>
        <w:spacing w:line="276" w:lineRule="auto"/>
        <w:rPr>
          <w:sz w:val="28"/>
          <w:szCs w:val="28"/>
        </w:rPr>
      </w:pPr>
      <w:r w:rsidRPr="007949A4">
        <w:rPr>
          <w:sz w:val="28"/>
          <w:szCs w:val="28"/>
        </w:rPr>
        <w:t>В прогнозируемом периоде уровень жизни населения будет повышаться, сохранится динамика роста средней заработной платы.</w:t>
      </w:r>
    </w:p>
    <w:p w:rsidR="00540A7D" w:rsidRDefault="00540A7D" w:rsidP="00540A7D">
      <w:pPr>
        <w:spacing w:line="276" w:lineRule="auto"/>
        <w:ind w:firstLine="708"/>
        <w:jc w:val="both"/>
        <w:rPr>
          <w:sz w:val="28"/>
          <w:szCs w:val="28"/>
        </w:rPr>
      </w:pPr>
      <w:r w:rsidRPr="007949A4">
        <w:rPr>
          <w:sz w:val="28"/>
          <w:szCs w:val="28"/>
        </w:rPr>
        <w:t>Численность занятого населения в организациях, включая занятых по найму у индивидуальных предпринимателей за 20</w:t>
      </w:r>
      <w:r>
        <w:rPr>
          <w:sz w:val="28"/>
          <w:szCs w:val="28"/>
        </w:rPr>
        <w:t>23</w:t>
      </w:r>
      <w:r w:rsidRPr="007949A4">
        <w:rPr>
          <w:sz w:val="28"/>
          <w:szCs w:val="28"/>
        </w:rPr>
        <w:t xml:space="preserve"> год составила </w:t>
      </w:r>
      <w:r>
        <w:rPr>
          <w:sz w:val="28"/>
          <w:szCs w:val="28"/>
        </w:rPr>
        <w:t>1646 человек, по отношению к 2022 году снижение на 7,6%.</w:t>
      </w:r>
      <w:r w:rsidRPr="005A60A1">
        <w:rPr>
          <w:sz w:val="28"/>
          <w:szCs w:val="28"/>
        </w:rPr>
        <w:t xml:space="preserve"> </w:t>
      </w:r>
      <w:r>
        <w:rPr>
          <w:sz w:val="28"/>
          <w:szCs w:val="28"/>
        </w:rPr>
        <w:t>По разделу А «Сельское хозяйство» снижение численности по организации ООО «Октябрьское» на 36 человек в связи приостановкой реализации инвестиционного проекта из-за нехватки финансовых средств (снижение численности наблюдается с 2022 года)</w:t>
      </w:r>
      <w:r w:rsidRPr="005A60A1">
        <w:rPr>
          <w:sz w:val="28"/>
          <w:szCs w:val="28"/>
        </w:rPr>
        <w:t xml:space="preserve">. </w:t>
      </w:r>
      <w:r>
        <w:rPr>
          <w:sz w:val="28"/>
          <w:szCs w:val="28"/>
        </w:rPr>
        <w:t xml:space="preserve">По разделу </w:t>
      </w:r>
      <w:r>
        <w:rPr>
          <w:sz w:val="28"/>
          <w:szCs w:val="28"/>
          <w:lang w:val="en-US"/>
        </w:rPr>
        <w:t>E</w:t>
      </w:r>
      <w:r>
        <w:rPr>
          <w:sz w:val="28"/>
          <w:szCs w:val="28"/>
        </w:rPr>
        <w:t xml:space="preserve"> «Водоснабжение, водоотведении, организация сбора и утилизации отходов, деятельность по ликвидации загрязнений» наблюдается снижение численности по организации, занимающейся деятельностью по сбору и транспортированию отходов (ТКО). </w:t>
      </w:r>
      <w:r>
        <w:rPr>
          <w:color w:val="000000"/>
          <w:sz w:val="28"/>
          <w:szCs w:val="28"/>
          <w:shd w:val="clear" w:color="auto" w:fill="FFFFFF"/>
        </w:rPr>
        <w:t>Среднегодовая численность по ООО «</w:t>
      </w:r>
      <w:proofErr w:type="spellStart"/>
      <w:r>
        <w:rPr>
          <w:color w:val="000000"/>
          <w:sz w:val="28"/>
          <w:szCs w:val="28"/>
          <w:shd w:val="clear" w:color="auto" w:fill="FFFFFF"/>
        </w:rPr>
        <w:t>Теплодом</w:t>
      </w:r>
      <w:proofErr w:type="spellEnd"/>
      <w:r>
        <w:rPr>
          <w:color w:val="000000"/>
          <w:sz w:val="28"/>
          <w:szCs w:val="28"/>
          <w:shd w:val="clear" w:color="auto" w:fill="FFFFFF"/>
        </w:rPr>
        <w:t xml:space="preserve">» на 01.01.2024 составила 5 человек (в 2022 году – 48 человек). </w:t>
      </w:r>
      <w:r>
        <w:rPr>
          <w:sz w:val="28"/>
          <w:szCs w:val="28"/>
        </w:rPr>
        <w:t xml:space="preserve">И незначительным снижением в сфере обрабатывающего производства и торговли. </w:t>
      </w:r>
    </w:p>
    <w:p w:rsidR="00540A7D" w:rsidRDefault="00540A7D" w:rsidP="00540A7D">
      <w:pPr>
        <w:spacing w:line="276" w:lineRule="auto"/>
        <w:ind w:firstLine="708"/>
        <w:jc w:val="both"/>
        <w:rPr>
          <w:sz w:val="28"/>
          <w:szCs w:val="28"/>
        </w:rPr>
      </w:pPr>
      <w:r w:rsidRPr="007949A4">
        <w:rPr>
          <w:sz w:val="28"/>
          <w:szCs w:val="28"/>
        </w:rPr>
        <w:t>По оценке на 20</w:t>
      </w:r>
      <w:r>
        <w:rPr>
          <w:sz w:val="28"/>
          <w:szCs w:val="28"/>
        </w:rPr>
        <w:t>24</w:t>
      </w:r>
      <w:r w:rsidRPr="007949A4">
        <w:rPr>
          <w:sz w:val="28"/>
          <w:szCs w:val="28"/>
        </w:rPr>
        <w:t xml:space="preserve"> год планируется снижение численности до </w:t>
      </w:r>
      <w:r>
        <w:rPr>
          <w:sz w:val="28"/>
          <w:szCs w:val="28"/>
        </w:rPr>
        <w:t xml:space="preserve">1574 </w:t>
      </w:r>
      <w:r w:rsidRPr="007949A4">
        <w:rPr>
          <w:sz w:val="28"/>
          <w:szCs w:val="28"/>
        </w:rPr>
        <w:t xml:space="preserve">человек (или </w:t>
      </w:r>
      <w:r>
        <w:rPr>
          <w:sz w:val="28"/>
          <w:szCs w:val="28"/>
        </w:rPr>
        <w:t>4,4</w:t>
      </w:r>
      <w:r w:rsidRPr="007949A4">
        <w:rPr>
          <w:sz w:val="28"/>
          <w:szCs w:val="28"/>
        </w:rPr>
        <w:t xml:space="preserve"> %</w:t>
      </w:r>
      <w:r>
        <w:rPr>
          <w:sz w:val="28"/>
          <w:szCs w:val="28"/>
        </w:rPr>
        <w:t xml:space="preserve"> к 2023 году</w:t>
      </w:r>
      <w:r w:rsidRPr="007949A4">
        <w:rPr>
          <w:sz w:val="28"/>
          <w:szCs w:val="28"/>
        </w:rPr>
        <w:t>)</w:t>
      </w:r>
      <w:r>
        <w:rPr>
          <w:sz w:val="28"/>
          <w:szCs w:val="28"/>
        </w:rPr>
        <w:t>, в том числе за счет незначительного снижения численности в сфере сельского хозяйства, в сфере обрабатывающего производства</w:t>
      </w:r>
      <w:r w:rsidRPr="00270E78">
        <w:rPr>
          <w:sz w:val="28"/>
          <w:szCs w:val="28"/>
        </w:rPr>
        <w:t xml:space="preserve"> </w:t>
      </w:r>
      <w:r>
        <w:rPr>
          <w:sz w:val="28"/>
          <w:szCs w:val="28"/>
        </w:rPr>
        <w:t>и торговли</w:t>
      </w:r>
      <w:r w:rsidRPr="007949A4">
        <w:rPr>
          <w:sz w:val="28"/>
          <w:szCs w:val="28"/>
        </w:rPr>
        <w:t>.</w:t>
      </w:r>
      <w:r>
        <w:rPr>
          <w:sz w:val="28"/>
          <w:szCs w:val="28"/>
        </w:rPr>
        <w:t xml:space="preserve"> </w:t>
      </w:r>
    </w:p>
    <w:p w:rsidR="00540A7D" w:rsidRPr="008B0E9F" w:rsidRDefault="00540A7D" w:rsidP="00540A7D">
      <w:pPr>
        <w:spacing w:line="276" w:lineRule="auto"/>
        <w:ind w:firstLine="708"/>
        <w:jc w:val="both"/>
        <w:rPr>
          <w:sz w:val="28"/>
          <w:szCs w:val="28"/>
        </w:rPr>
      </w:pPr>
      <w:r w:rsidRPr="007949A4">
        <w:rPr>
          <w:sz w:val="28"/>
          <w:szCs w:val="28"/>
        </w:rPr>
        <w:t xml:space="preserve">В прогнозируемом периоде планируется дальнейшее незначительное снижение до </w:t>
      </w:r>
      <w:r>
        <w:rPr>
          <w:sz w:val="28"/>
          <w:szCs w:val="28"/>
        </w:rPr>
        <w:t xml:space="preserve">1539 </w:t>
      </w:r>
      <w:r w:rsidRPr="008B0E9F">
        <w:rPr>
          <w:sz w:val="28"/>
          <w:szCs w:val="28"/>
        </w:rPr>
        <w:t>человек</w:t>
      </w:r>
      <w:r>
        <w:rPr>
          <w:sz w:val="28"/>
          <w:szCs w:val="28"/>
        </w:rPr>
        <w:t xml:space="preserve"> (или 2,2%)</w:t>
      </w:r>
      <w:r w:rsidRPr="008B0E9F">
        <w:rPr>
          <w:sz w:val="28"/>
          <w:szCs w:val="28"/>
        </w:rPr>
        <w:t xml:space="preserve"> в 202</w:t>
      </w:r>
      <w:r>
        <w:rPr>
          <w:sz w:val="28"/>
          <w:szCs w:val="28"/>
        </w:rPr>
        <w:t xml:space="preserve">5 </w:t>
      </w:r>
      <w:r w:rsidRPr="008B0E9F">
        <w:rPr>
          <w:sz w:val="28"/>
          <w:szCs w:val="28"/>
        </w:rPr>
        <w:t>году</w:t>
      </w:r>
      <w:r>
        <w:rPr>
          <w:sz w:val="28"/>
          <w:szCs w:val="28"/>
        </w:rPr>
        <w:t>, до 1515 человек (или 1,6%) в 2026 году и до 1493человек (или 1,5%) в 2027 году.</w:t>
      </w:r>
    </w:p>
    <w:p w:rsidR="00540A7D" w:rsidRPr="00465F63" w:rsidRDefault="00540A7D" w:rsidP="00540A7D">
      <w:pPr>
        <w:pStyle w:val="a4"/>
        <w:spacing w:line="276" w:lineRule="auto"/>
        <w:rPr>
          <w:sz w:val="28"/>
          <w:szCs w:val="28"/>
        </w:rPr>
      </w:pPr>
      <w:r w:rsidRPr="008B0E9F">
        <w:rPr>
          <w:sz w:val="28"/>
          <w:szCs w:val="28"/>
        </w:rPr>
        <w:t>Среднемесячная начисленная заработная плата в 20</w:t>
      </w:r>
      <w:r>
        <w:rPr>
          <w:sz w:val="28"/>
          <w:szCs w:val="28"/>
        </w:rPr>
        <w:t xml:space="preserve">23 </w:t>
      </w:r>
      <w:r w:rsidRPr="008B0E9F">
        <w:rPr>
          <w:sz w:val="28"/>
          <w:szCs w:val="28"/>
        </w:rPr>
        <w:t xml:space="preserve">году составила </w:t>
      </w:r>
      <w:r>
        <w:rPr>
          <w:sz w:val="28"/>
          <w:szCs w:val="28"/>
        </w:rPr>
        <w:t>26042,4</w:t>
      </w:r>
      <w:r w:rsidRPr="008B0E9F">
        <w:rPr>
          <w:sz w:val="28"/>
          <w:szCs w:val="28"/>
        </w:rPr>
        <w:t xml:space="preserve"> </w:t>
      </w:r>
      <w:r w:rsidRPr="00465F63">
        <w:rPr>
          <w:sz w:val="28"/>
          <w:szCs w:val="28"/>
        </w:rPr>
        <w:t xml:space="preserve">рублей по полному кругу предприятий. Заработная плата выше </w:t>
      </w:r>
      <w:proofErr w:type="spellStart"/>
      <w:r w:rsidRPr="00465F63">
        <w:rPr>
          <w:sz w:val="28"/>
          <w:szCs w:val="28"/>
        </w:rPr>
        <w:t>среднерайонного</w:t>
      </w:r>
      <w:proofErr w:type="spellEnd"/>
      <w:r w:rsidRPr="00465F63">
        <w:rPr>
          <w:sz w:val="28"/>
          <w:szCs w:val="28"/>
        </w:rPr>
        <w:t xml:space="preserve"> уровня в следующих отраслях: </w:t>
      </w:r>
      <w:r w:rsidRPr="009A31F9">
        <w:rPr>
          <w:sz w:val="28"/>
          <w:szCs w:val="28"/>
        </w:rPr>
        <w:t xml:space="preserve">государственное управление – 42736,3 рублей, что превышает </w:t>
      </w:r>
      <w:proofErr w:type="spellStart"/>
      <w:r w:rsidRPr="009A31F9">
        <w:rPr>
          <w:sz w:val="28"/>
          <w:szCs w:val="28"/>
        </w:rPr>
        <w:t>среднерайонную</w:t>
      </w:r>
      <w:proofErr w:type="spellEnd"/>
      <w:r w:rsidRPr="009A31F9">
        <w:rPr>
          <w:sz w:val="28"/>
          <w:szCs w:val="28"/>
        </w:rPr>
        <w:t xml:space="preserve"> в 1,64 раз; транспортировка и хранение – 42216,3 рублей, что превышает </w:t>
      </w:r>
      <w:proofErr w:type="spellStart"/>
      <w:r w:rsidRPr="009A31F9">
        <w:rPr>
          <w:sz w:val="28"/>
          <w:szCs w:val="28"/>
        </w:rPr>
        <w:t>среднерайонную</w:t>
      </w:r>
      <w:proofErr w:type="spellEnd"/>
      <w:r w:rsidRPr="009A31F9">
        <w:rPr>
          <w:sz w:val="28"/>
          <w:szCs w:val="28"/>
        </w:rPr>
        <w:t xml:space="preserve"> в 1,62 раза; деятельность в области культуры, спорта, организации досуга и развлечений – 34080,5 рублей, что превышает </w:t>
      </w:r>
      <w:proofErr w:type="spellStart"/>
      <w:r w:rsidRPr="009A31F9">
        <w:rPr>
          <w:sz w:val="28"/>
          <w:szCs w:val="28"/>
        </w:rPr>
        <w:t>среднерайонную</w:t>
      </w:r>
      <w:proofErr w:type="spellEnd"/>
      <w:r w:rsidRPr="009A31F9">
        <w:rPr>
          <w:sz w:val="28"/>
          <w:szCs w:val="28"/>
        </w:rPr>
        <w:t xml:space="preserve"> в 1,31 раза;</w:t>
      </w:r>
      <w:r>
        <w:rPr>
          <w:sz w:val="28"/>
          <w:szCs w:val="28"/>
        </w:rPr>
        <w:t xml:space="preserve"> </w:t>
      </w:r>
      <w:r w:rsidRPr="009A31F9">
        <w:rPr>
          <w:sz w:val="28"/>
          <w:szCs w:val="28"/>
        </w:rPr>
        <w:t xml:space="preserve">деятельность в </w:t>
      </w:r>
      <w:r w:rsidRPr="009A31F9">
        <w:rPr>
          <w:sz w:val="28"/>
          <w:szCs w:val="28"/>
        </w:rPr>
        <w:lastRenderedPageBreak/>
        <w:t xml:space="preserve">области здравоохранения и социальных услуг – 33130,5 рублей, что превышает </w:t>
      </w:r>
      <w:proofErr w:type="spellStart"/>
      <w:r w:rsidRPr="009A31F9">
        <w:rPr>
          <w:sz w:val="28"/>
          <w:szCs w:val="28"/>
        </w:rPr>
        <w:t>среднерайонную</w:t>
      </w:r>
      <w:proofErr w:type="spellEnd"/>
      <w:r w:rsidRPr="009A31F9">
        <w:rPr>
          <w:sz w:val="28"/>
          <w:szCs w:val="28"/>
        </w:rPr>
        <w:t xml:space="preserve"> в 1,27 раз; деятельность в области образование – 30652,8 рублей, что превышает </w:t>
      </w:r>
      <w:proofErr w:type="spellStart"/>
      <w:r w:rsidRPr="009A31F9">
        <w:rPr>
          <w:sz w:val="28"/>
          <w:szCs w:val="28"/>
        </w:rPr>
        <w:t>среднерайонную</w:t>
      </w:r>
      <w:proofErr w:type="spellEnd"/>
      <w:r w:rsidRPr="009A31F9">
        <w:rPr>
          <w:sz w:val="28"/>
          <w:szCs w:val="28"/>
        </w:rPr>
        <w:t xml:space="preserve"> в 1,18 раз; деятельность профессиональная, научная и техническая – 26888,9 рублей, что</w:t>
      </w:r>
      <w:r>
        <w:rPr>
          <w:sz w:val="28"/>
          <w:szCs w:val="28"/>
        </w:rPr>
        <w:t xml:space="preserve"> превышает </w:t>
      </w:r>
      <w:proofErr w:type="spellStart"/>
      <w:r>
        <w:rPr>
          <w:sz w:val="28"/>
          <w:szCs w:val="28"/>
        </w:rPr>
        <w:t>среднерайонную</w:t>
      </w:r>
      <w:proofErr w:type="spellEnd"/>
      <w:r>
        <w:rPr>
          <w:sz w:val="28"/>
          <w:szCs w:val="28"/>
        </w:rPr>
        <w:t xml:space="preserve"> в 1,03 раз.</w:t>
      </w:r>
    </w:p>
    <w:p w:rsidR="00540A7D" w:rsidRPr="008B0E9F" w:rsidRDefault="00540A7D" w:rsidP="00540A7D">
      <w:pPr>
        <w:shd w:val="clear" w:color="auto" w:fill="FFFFFF"/>
        <w:spacing w:line="276" w:lineRule="auto"/>
        <w:ind w:right="10" w:firstLine="706"/>
        <w:jc w:val="both"/>
        <w:rPr>
          <w:sz w:val="28"/>
          <w:szCs w:val="28"/>
        </w:rPr>
      </w:pPr>
      <w:r w:rsidRPr="008B0E9F">
        <w:rPr>
          <w:sz w:val="28"/>
          <w:szCs w:val="28"/>
        </w:rPr>
        <w:t xml:space="preserve">Фонд заработной платы </w:t>
      </w:r>
      <w:r>
        <w:rPr>
          <w:sz w:val="28"/>
          <w:szCs w:val="28"/>
        </w:rPr>
        <w:t>за 2023 год составил 514389,0 тыс. рублей или 100,5% к уровню 2022 года. По оценке на 2024 год фонд оплаты труда планируется с ростом 105,1% и составит 540850,0 тыс. рублей. За период с 2025</w:t>
      </w:r>
      <w:r w:rsidRPr="008B0E9F">
        <w:rPr>
          <w:sz w:val="28"/>
          <w:szCs w:val="28"/>
        </w:rPr>
        <w:t xml:space="preserve"> по 202</w:t>
      </w:r>
      <w:r>
        <w:rPr>
          <w:sz w:val="28"/>
          <w:szCs w:val="28"/>
        </w:rPr>
        <w:t>7</w:t>
      </w:r>
      <w:r w:rsidRPr="008B0E9F">
        <w:rPr>
          <w:sz w:val="28"/>
          <w:szCs w:val="28"/>
        </w:rPr>
        <w:t xml:space="preserve"> год</w:t>
      </w:r>
      <w:r>
        <w:rPr>
          <w:sz w:val="28"/>
          <w:szCs w:val="28"/>
        </w:rPr>
        <w:t>ы</w:t>
      </w:r>
      <w:r w:rsidRPr="008B0E9F">
        <w:rPr>
          <w:sz w:val="28"/>
          <w:szCs w:val="28"/>
        </w:rPr>
        <w:t xml:space="preserve"> </w:t>
      </w:r>
      <w:r>
        <w:rPr>
          <w:sz w:val="28"/>
          <w:szCs w:val="28"/>
        </w:rPr>
        <w:t>наблюдается рост на 10</w:t>
      </w:r>
      <w:r w:rsidR="006C5D23">
        <w:rPr>
          <w:sz w:val="28"/>
          <w:szCs w:val="28"/>
        </w:rPr>
        <w:t>8</w:t>
      </w:r>
      <w:r>
        <w:rPr>
          <w:sz w:val="28"/>
          <w:szCs w:val="28"/>
        </w:rPr>
        <w:t>,7%, 10</w:t>
      </w:r>
      <w:r w:rsidR="006C5D23">
        <w:rPr>
          <w:sz w:val="28"/>
          <w:szCs w:val="28"/>
        </w:rPr>
        <w:t>8</w:t>
      </w:r>
      <w:r>
        <w:rPr>
          <w:sz w:val="28"/>
          <w:szCs w:val="28"/>
        </w:rPr>
        <w:t>,3% и 10</w:t>
      </w:r>
      <w:r w:rsidR="006C5D23">
        <w:rPr>
          <w:sz w:val="28"/>
          <w:szCs w:val="28"/>
        </w:rPr>
        <w:t>6,5</w:t>
      </w:r>
      <w:r>
        <w:rPr>
          <w:sz w:val="28"/>
          <w:szCs w:val="28"/>
        </w:rPr>
        <w:t xml:space="preserve">% соответственно и к 2027 году достигнет уровня </w:t>
      </w:r>
      <w:r w:rsidR="006C5D23">
        <w:rPr>
          <w:sz w:val="28"/>
          <w:szCs w:val="28"/>
        </w:rPr>
        <w:t>678352</w:t>
      </w:r>
      <w:r>
        <w:rPr>
          <w:sz w:val="28"/>
          <w:szCs w:val="28"/>
        </w:rPr>
        <w:t>,0 тыс. рублей</w:t>
      </w:r>
      <w:r w:rsidRPr="008B0E9F">
        <w:rPr>
          <w:sz w:val="28"/>
          <w:szCs w:val="28"/>
        </w:rPr>
        <w:t>.</w:t>
      </w:r>
    </w:p>
    <w:p w:rsidR="00540A7D" w:rsidRDefault="00540A7D" w:rsidP="00540A7D">
      <w:pPr>
        <w:spacing w:line="276" w:lineRule="auto"/>
        <w:ind w:firstLine="709"/>
        <w:jc w:val="both"/>
        <w:rPr>
          <w:sz w:val="28"/>
          <w:szCs w:val="28"/>
        </w:rPr>
      </w:pPr>
      <w:r>
        <w:rPr>
          <w:sz w:val="28"/>
          <w:szCs w:val="28"/>
        </w:rPr>
        <w:t xml:space="preserve">Поступление НДФЛ от налоговых агентов в бюджет </w:t>
      </w:r>
      <w:proofErr w:type="spellStart"/>
      <w:r>
        <w:rPr>
          <w:sz w:val="28"/>
          <w:szCs w:val="28"/>
        </w:rPr>
        <w:t>Свечинского</w:t>
      </w:r>
      <w:proofErr w:type="spellEnd"/>
      <w:r>
        <w:rPr>
          <w:sz w:val="28"/>
          <w:szCs w:val="28"/>
        </w:rPr>
        <w:t xml:space="preserve"> муниципального округа за 2023 год составило 18591,3 тыс. руб. За 5 месяцев 2024 года поступил НДФЛ в сумме 6784,9 тыс. руб. с ростом к аналогичному периоду 2023 года на 5,9%.</w:t>
      </w:r>
    </w:p>
    <w:p w:rsidR="00540A7D" w:rsidRPr="0035557B" w:rsidRDefault="00540A7D" w:rsidP="00540A7D">
      <w:pPr>
        <w:spacing w:line="276" w:lineRule="auto"/>
        <w:ind w:firstLine="709"/>
        <w:jc w:val="both"/>
        <w:rPr>
          <w:sz w:val="28"/>
          <w:szCs w:val="28"/>
        </w:rPr>
      </w:pPr>
      <w:r>
        <w:rPr>
          <w:sz w:val="28"/>
          <w:szCs w:val="28"/>
        </w:rPr>
        <w:t>Недоимка по НДФЛ (100%) на 01.01.2023 года составила 9,5 тыс. руб., по состоянию на 01.01.2024 сумма недоимки составила 340,2 тыс. руб. (ООО «Октябрьское» 264,5 тыс. руб.), на 01.06.2024 годы - 248,1 тыс. рублей (ООО «Октябрьское» - 122,1 тыс. рублей, КОГУП «</w:t>
      </w:r>
      <w:proofErr w:type="spellStart"/>
      <w:r>
        <w:rPr>
          <w:sz w:val="28"/>
          <w:szCs w:val="28"/>
        </w:rPr>
        <w:t>Облкоммунсервис</w:t>
      </w:r>
      <w:proofErr w:type="spellEnd"/>
      <w:r>
        <w:rPr>
          <w:sz w:val="28"/>
          <w:szCs w:val="28"/>
        </w:rPr>
        <w:t>» -39,5 тыс. рублей, ООО «РКС» - 26,3 тыс. рублей).</w:t>
      </w:r>
    </w:p>
    <w:sectPr w:rsidR="00540A7D" w:rsidRPr="0035557B" w:rsidSect="00F77333">
      <w:pgSz w:w="11906" w:h="16838" w:code="9"/>
      <w:pgMar w:top="851" w:right="851" w:bottom="1135"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73F2C"/>
    <w:multiLevelType w:val="hybridMultilevel"/>
    <w:tmpl w:val="B8984C96"/>
    <w:lvl w:ilvl="0" w:tplc="4802F6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E257EE3"/>
    <w:multiLevelType w:val="hybridMultilevel"/>
    <w:tmpl w:val="C8F4B036"/>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58422CB4"/>
    <w:multiLevelType w:val="hybridMultilevel"/>
    <w:tmpl w:val="4A7E5B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3CA"/>
    <w:rsid w:val="000017BA"/>
    <w:rsid w:val="00003AF4"/>
    <w:rsid w:val="0001024C"/>
    <w:rsid w:val="00016D00"/>
    <w:rsid w:val="000202A7"/>
    <w:rsid w:val="000349AF"/>
    <w:rsid w:val="0003789A"/>
    <w:rsid w:val="00042B1D"/>
    <w:rsid w:val="00046140"/>
    <w:rsid w:val="00060767"/>
    <w:rsid w:val="0006364B"/>
    <w:rsid w:val="0007085A"/>
    <w:rsid w:val="000717A4"/>
    <w:rsid w:val="00081819"/>
    <w:rsid w:val="00085D28"/>
    <w:rsid w:val="0009560E"/>
    <w:rsid w:val="000A2D7D"/>
    <w:rsid w:val="000A41D9"/>
    <w:rsid w:val="000B0E0A"/>
    <w:rsid w:val="000B11AF"/>
    <w:rsid w:val="000B6E14"/>
    <w:rsid w:val="000C16D4"/>
    <w:rsid w:val="000E0A31"/>
    <w:rsid w:val="000E774D"/>
    <w:rsid w:val="000F68CC"/>
    <w:rsid w:val="0010432C"/>
    <w:rsid w:val="0011476F"/>
    <w:rsid w:val="00122062"/>
    <w:rsid w:val="00127766"/>
    <w:rsid w:val="001308D2"/>
    <w:rsid w:val="00136DB6"/>
    <w:rsid w:val="0014109B"/>
    <w:rsid w:val="00141400"/>
    <w:rsid w:val="00143135"/>
    <w:rsid w:val="001432B1"/>
    <w:rsid w:val="00144124"/>
    <w:rsid w:val="001512F2"/>
    <w:rsid w:val="00151B1B"/>
    <w:rsid w:val="001561B2"/>
    <w:rsid w:val="001636BA"/>
    <w:rsid w:val="00170098"/>
    <w:rsid w:val="00175524"/>
    <w:rsid w:val="0018387C"/>
    <w:rsid w:val="00183F17"/>
    <w:rsid w:val="00186C5F"/>
    <w:rsid w:val="001919BA"/>
    <w:rsid w:val="00193A60"/>
    <w:rsid w:val="001A608F"/>
    <w:rsid w:val="001A7918"/>
    <w:rsid w:val="001B1443"/>
    <w:rsid w:val="001C02DB"/>
    <w:rsid w:val="001C6BFD"/>
    <w:rsid w:val="001C7F6D"/>
    <w:rsid w:val="001E222F"/>
    <w:rsid w:val="001E23F8"/>
    <w:rsid w:val="001E4C76"/>
    <w:rsid w:val="001E7F14"/>
    <w:rsid w:val="001F2D42"/>
    <w:rsid w:val="00204977"/>
    <w:rsid w:val="0020622E"/>
    <w:rsid w:val="00206814"/>
    <w:rsid w:val="0020753C"/>
    <w:rsid w:val="002207B1"/>
    <w:rsid w:val="00221377"/>
    <w:rsid w:val="0023125E"/>
    <w:rsid w:val="0023190A"/>
    <w:rsid w:val="002319E2"/>
    <w:rsid w:val="00232A87"/>
    <w:rsid w:val="002332A7"/>
    <w:rsid w:val="002340CA"/>
    <w:rsid w:val="002350FC"/>
    <w:rsid w:val="0023713D"/>
    <w:rsid w:val="0025669D"/>
    <w:rsid w:val="00256FC6"/>
    <w:rsid w:val="00263C00"/>
    <w:rsid w:val="00272D41"/>
    <w:rsid w:val="00275219"/>
    <w:rsid w:val="002874E8"/>
    <w:rsid w:val="00287894"/>
    <w:rsid w:val="0029144A"/>
    <w:rsid w:val="00294222"/>
    <w:rsid w:val="00294D64"/>
    <w:rsid w:val="00296875"/>
    <w:rsid w:val="002A5885"/>
    <w:rsid w:val="002B694D"/>
    <w:rsid w:val="002C5930"/>
    <w:rsid w:val="002C5D07"/>
    <w:rsid w:val="002D058E"/>
    <w:rsid w:val="002D0F63"/>
    <w:rsid w:val="002E19EC"/>
    <w:rsid w:val="002E2B64"/>
    <w:rsid w:val="002F6919"/>
    <w:rsid w:val="00301477"/>
    <w:rsid w:val="003070B9"/>
    <w:rsid w:val="003152F9"/>
    <w:rsid w:val="0032755B"/>
    <w:rsid w:val="003278FA"/>
    <w:rsid w:val="00327CC6"/>
    <w:rsid w:val="003303CA"/>
    <w:rsid w:val="0033072A"/>
    <w:rsid w:val="00333B94"/>
    <w:rsid w:val="00341EF6"/>
    <w:rsid w:val="00343594"/>
    <w:rsid w:val="0034371D"/>
    <w:rsid w:val="00355FC0"/>
    <w:rsid w:val="0036529B"/>
    <w:rsid w:val="0036779A"/>
    <w:rsid w:val="003738DF"/>
    <w:rsid w:val="00374B6A"/>
    <w:rsid w:val="00377DC5"/>
    <w:rsid w:val="00386CDA"/>
    <w:rsid w:val="003871C0"/>
    <w:rsid w:val="003953DD"/>
    <w:rsid w:val="003B2E00"/>
    <w:rsid w:val="003B69DC"/>
    <w:rsid w:val="003C189C"/>
    <w:rsid w:val="003C2ED0"/>
    <w:rsid w:val="003C3303"/>
    <w:rsid w:val="003C53FA"/>
    <w:rsid w:val="003D575F"/>
    <w:rsid w:val="003E0D2A"/>
    <w:rsid w:val="003E1A72"/>
    <w:rsid w:val="003E6B67"/>
    <w:rsid w:val="003F131B"/>
    <w:rsid w:val="00406EAF"/>
    <w:rsid w:val="00412CD3"/>
    <w:rsid w:val="004143D5"/>
    <w:rsid w:val="00415A17"/>
    <w:rsid w:val="00420436"/>
    <w:rsid w:val="00420D50"/>
    <w:rsid w:val="0043619C"/>
    <w:rsid w:val="00437E4E"/>
    <w:rsid w:val="0044582C"/>
    <w:rsid w:val="00450F4F"/>
    <w:rsid w:val="004628F1"/>
    <w:rsid w:val="00465BAE"/>
    <w:rsid w:val="00465D8A"/>
    <w:rsid w:val="00466AF1"/>
    <w:rsid w:val="00475923"/>
    <w:rsid w:val="00480FDF"/>
    <w:rsid w:val="00484E94"/>
    <w:rsid w:val="004850CB"/>
    <w:rsid w:val="00495EA1"/>
    <w:rsid w:val="004A2069"/>
    <w:rsid w:val="004A44F7"/>
    <w:rsid w:val="004A521D"/>
    <w:rsid w:val="004B4A9B"/>
    <w:rsid w:val="004C3E1E"/>
    <w:rsid w:val="004C7D0C"/>
    <w:rsid w:val="004F4D93"/>
    <w:rsid w:val="005031E1"/>
    <w:rsid w:val="00503F29"/>
    <w:rsid w:val="0050520A"/>
    <w:rsid w:val="00511153"/>
    <w:rsid w:val="005167B5"/>
    <w:rsid w:val="00521DF0"/>
    <w:rsid w:val="00534505"/>
    <w:rsid w:val="00540A7D"/>
    <w:rsid w:val="00550B04"/>
    <w:rsid w:val="005528A2"/>
    <w:rsid w:val="0055500A"/>
    <w:rsid w:val="0055737E"/>
    <w:rsid w:val="0058695E"/>
    <w:rsid w:val="00595823"/>
    <w:rsid w:val="005A00EC"/>
    <w:rsid w:val="005A1886"/>
    <w:rsid w:val="005A1B50"/>
    <w:rsid w:val="005B24E9"/>
    <w:rsid w:val="005B421C"/>
    <w:rsid w:val="005B5FED"/>
    <w:rsid w:val="005B735A"/>
    <w:rsid w:val="005C507E"/>
    <w:rsid w:val="005C6A3C"/>
    <w:rsid w:val="005C6ED6"/>
    <w:rsid w:val="005D1866"/>
    <w:rsid w:val="005D59E2"/>
    <w:rsid w:val="005D799C"/>
    <w:rsid w:val="005E00FF"/>
    <w:rsid w:val="005E3D45"/>
    <w:rsid w:val="005E66CB"/>
    <w:rsid w:val="005F05DA"/>
    <w:rsid w:val="005F0F01"/>
    <w:rsid w:val="0061560E"/>
    <w:rsid w:val="00617A92"/>
    <w:rsid w:val="00617FA6"/>
    <w:rsid w:val="00617FEF"/>
    <w:rsid w:val="00621016"/>
    <w:rsid w:val="00621A47"/>
    <w:rsid w:val="006319C7"/>
    <w:rsid w:val="00636F82"/>
    <w:rsid w:val="0064293F"/>
    <w:rsid w:val="006474D6"/>
    <w:rsid w:val="006572E8"/>
    <w:rsid w:val="00657855"/>
    <w:rsid w:val="00663074"/>
    <w:rsid w:val="00677222"/>
    <w:rsid w:val="0068374F"/>
    <w:rsid w:val="00685F23"/>
    <w:rsid w:val="00691E91"/>
    <w:rsid w:val="0069552F"/>
    <w:rsid w:val="00696177"/>
    <w:rsid w:val="006A712D"/>
    <w:rsid w:val="006A7ECB"/>
    <w:rsid w:val="006B23BF"/>
    <w:rsid w:val="006C5D23"/>
    <w:rsid w:val="006C7E67"/>
    <w:rsid w:val="006D06CE"/>
    <w:rsid w:val="006D2A88"/>
    <w:rsid w:val="006D6C1D"/>
    <w:rsid w:val="006E1658"/>
    <w:rsid w:val="006E7CD1"/>
    <w:rsid w:val="006F28E2"/>
    <w:rsid w:val="006F45D0"/>
    <w:rsid w:val="006F5F0E"/>
    <w:rsid w:val="007002F1"/>
    <w:rsid w:val="007011A3"/>
    <w:rsid w:val="007042DC"/>
    <w:rsid w:val="00704700"/>
    <w:rsid w:val="00706CD8"/>
    <w:rsid w:val="00710DCF"/>
    <w:rsid w:val="00713A9B"/>
    <w:rsid w:val="00713C8E"/>
    <w:rsid w:val="00716C6E"/>
    <w:rsid w:val="00717912"/>
    <w:rsid w:val="007246CA"/>
    <w:rsid w:val="007248E8"/>
    <w:rsid w:val="0073391C"/>
    <w:rsid w:val="0073600C"/>
    <w:rsid w:val="00741A40"/>
    <w:rsid w:val="00743746"/>
    <w:rsid w:val="007517EE"/>
    <w:rsid w:val="00751C82"/>
    <w:rsid w:val="00752C92"/>
    <w:rsid w:val="007549A2"/>
    <w:rsid w:val="00783519"/>
    <w:rsid w:val="00783577"/>
    <w:rsid w:val="007866B6"/>
    <w:rsid w:val="00786F34"/>
    <w:rsid w:val="00787AAC"/>
    <w:rsid w:val="007949A4"/>
    <w:rsid w:val="00794E64"/>
    <w:rsid w:val="007A010E"/>
    <w:rsid w:val="007A53B3"/>
    <w:rsid w:val="007A5422"/>
    <w:rsid w:val="007B2D33"/>
    <w:rsid w:val="007B5EFC"/>
    <w:rsid w:val="007C5128"/>
    <w:rsid w:val="007C59B8"/>
    <w:rsid w:val="007D267C"/>
    <w:rsid w:val="007D39EF"/>
    <w:rsid w:val="007D3FD1"/>
    <w:rsid w:val="007E0FFD"/>
    <w:rsid w:val="007F1EB4"/>
    <w:rsid w:val="007F4254"/>
    <w:rsid w:val="007F6192"/>
    <w:rsid w:val="008004E5"/>
    <w:rsid w:val="00800CD1"/>
    <w:rsid w:val="008059DA"/>
    <w:rsid w:val="00812F09"/>
    <w:rsid w:val="00814DD2"/>
    <w:rsid w:val="00821F6A"/>
    <w:rsid w:val="008248FE"/>
    <w:rsid w:val="008262E1"/>
    <w:rsid w:val="0082746E"/>
    <w:rsid w:val="008343A2"/>
    <w:rsid w:val="00837883"/>
    <w:rsid w:val="00841EC8"/>
    <w:rsid w:val="00855692"/>
    <w:rsid w:val="008643CC"/>
    <w:rsid w:val="00865C01"/>
    <w:rsid w:val="00866920"/>
    <w:rsid w:val="00866A21"/>
    <w:rsid w:val="00870300"/>
    <w:rsid w:val="00882024"/>
    <w:rsid w:val="00882E82"/>
    <w:rsid w:val="00896E04"/>
    <w:rsid w:val="008A05EE"/>
    <w:rsid w:val="008A56B0"/>
    <w:rsid w:val="008C17EE"/>
    <w:rsid w:val="008C65A1"/>
    <w:rsid w:val="008D0CEC"/>
    <w:rsid w:val="008D4CEF"/>
    <w:rsid w:val="008E1353"/>
    <w:rsid w:val="008E24CB"/>
    <w:rsid w:val="008E7F6C"/>
    <w:rsid w:val="008F092B"/>
    <w:rsid w:val="008F24AC"/>
    <w:rsid w:val="00904B4C"/>
    <w:rsid w:val="00912789"/>
    <w:rsid w:val="00922004"/>
    <w:rsid w:val="00933215"/>
    <w:rsid w:val="009353EE"/>
    <w:rsid w:val="0094198B"/>
    <w:rsid w:val="00947498"/>
    <w:rsid w:val="00954258"/>
    <w:rsid w:val="00954FA9"/>
    <w:rsid w:val="00963963"/>
    <w:rsid w:val="00972EF1"/>
    <w:rsid w:val="00974C97"/>
    <w:rsid w:val="009A5F8F"/>
    <w:rsid w:val="009B4A29"/>
    <w:rsid w:val="009C2922"/>
    <w:rsid w:val="009C50FB"/>
    <w:rsid w:val="009D0128"/>
    <w:rsid w:val="009D77A8"/>
    <w:rsid w:val="009D794F"/>
    <w:rsid w:val="009F2EA7"/>
    <w:rsid w:val="009F2FF9"/>
    <w:rsid w:val="009F43F9"/>
    <w:rsid w:val="009F470F"/>
    <w:rsid w:val="00A00D22"/>
    <w:rsid w:val="00A079D8"/>
    <w:rsid w:val="00A2446B"/>
    <w:rsid w:val="00A254A7"/>
    <w:rsid w:val="00A318F9"/>
    <w:rsid w:val="00A3761F"/>
    <w:rsid w:val="00A44092"/>
    <w:rsid w:val="00A61067"/>
    <w:rsid w:val="00A6162B"/>
    <w:rsid w:val="00A61B2B"/>
    <w:rsid w:val="00A6499F"/>
    <w:rsid w:val="00A71468"/>
    <w:rsid w:val="00A716E2"/>
    <w:rsid w:val="00A7524C"/>
    <w:rsid w:val="00A80156"/>
    <w:rsid w:val="00A80278"/>
    <w:rsid w:val="00A9161E"/>
    <w:rsid w:val="00A92B70"/>
    <w:rsid w:val="00A96F22"/>
    <w:rsid w:val="00AA0942"/>
    <w:rsid w:val="00AA0E04"/>
    <w:rsid w:val="00AA25D1"/>
    <w:rsid w:val="00AA4470"/>
    <w:rsid w:val="00AB0132"/>
    <w:rsid w:val="00AB23B9"/>
    <w:rsid w:val="00AC0680"/>
    <w:rsid w:val="00AC1687"/>
    <w:rsid w:val="00AC291C"/>
    <w:rsid w:val="00AC358B"/>
    <w:rsid w:val="00AC41E1"/>
    <w:rsid w:val="00AD1EC0"/>
    <w:rsid w:val="00AD62CC"/>
    <w:rsid w:val="00AE0131"/>
    <w:rsid w:val="00AE41C1"/>
    <w:rsid w:val="00AF453E"/>
    <w:rsid w:val="00B04F97"/>
    <w:rsid w:val="00B123A3"/>
    <w:rsid w:val="00B12A5A"/>
    <w:rsid w:val="00B1700A"/>
    <w:rsid w:val="00B27821"/>
    <w:rsid w:val="00B30242"/>
    <w:rsid w:val="00B41DBA"/>
    <w:rsid w:val="00B42AA4"/>
    <w:rsid w:val="00B50643"/>
    <w:rsid w:val="00B55F6E"/>
    <w:rsid w:val="00B62A54"/>
    <w:rsid w:val="00B712CF"/>
    <w:rsid w:val="00B80135"/>
    <w:rsid w:val="00B84C1C"/>
    <w:rsid w:val="00B8773F"/>
    <w:rsid w:val="00B90F28"/>
    <w:rsid w:val="00B94B84"/>
    <w:rsid w:val="00BA0707"/>
    <w:rsid w:val="00BA2E47"/>
    <w:rsid w:val="00BA2E4D"/>
    <w:rsid w:val="00BA4A0D"/>
    <w:rsid w:val="00BA4EB8"/>
    <w:rsid w:val="00BB60E7"/>
    <w:rsid w:val="00BB6D21"/>
    <w:rsid w:val="00BC17FD"/>
    <w:rsid w:val="00BD1537"/>
    <w:rsid w:val="00BD5FEA"/>
    <w:rsid w:val="00BD66A6"/>
    <w:rsid w:val="00BE014B"/>
    <w:rsid w:val="00BE3FAB"/>
    <w:rsid w:val="00BF14A6"/>
    <w:rsid w:val="00C02CC4"/>
    <w:rsid w:val="00C04FBB"/>
    <w:rsid w:val="00C07D8F"/>
    <w:rsid w:val="00C173A3"/>
    <w:rsid w:val="00C27926"/>
    <w:rsid w:val="00C31D6C"/>
    <w:rsid w:val="00C32E3F"/>
    <w:rsid w:val="00C35C08"/>
    <w:rsid w:val="00C40158"/>
    <w:rsid w:val="00C42F56"/>
    <w:rsid w:val="00C4306B"/>
    <w:rsid w:val="00C50206"/>
    <w:rsid w:val="00C5056B"/>
    <w:rsid w:val="00C51207"/>
    <w:rsid w:val="00C522F5"/>
    <w:rsid w:val="00C53011"/>
    <w:rsid w:val="00C678B3"/>
    <w:rsid w:val="00C71EB9"/>
    <w:rsid w:val="00C720B4"/>
    <w:rsid w:val="00C81CC8"/>
    <w:rsid w:val="00C83ED2"/>
    <w:rsid w:val="00CA0359"/>
    <w:rsid w:val="00CB014B"/>
    <w:rsid w:val="00CB2B78"/>
    <w:rsid w:val="00CC313E"/>
    <w:rsid w:val="00CC367E"/>
    <w:rsid w:val="00CD1FE7"/>
    <w:rsid w:val="00CD3C78"/>
    <w:rsid w:val="00CD7879"/>
    <w:rsid w:val="00CE0C59"/>
    <w:rsid w:val="00CF1079"/>
    <w:rsid w:val="00CF264A"/>
    <w:rsid w:val="00D0522B"/>
    <w:rsid w:val="00D06862"/>
    <w:rsid w:val="00D13E1D"/>
    <w:rsid w:val="00D41380"/>
    <w:rsid w:val="00D42A01"/>
    <w:rsid w:val="00D46FF5"/>
    <w:rsid w:val="00D509D4"/>
    <w:rsid w:val="00D50D05"/>
    <w:rsid w:val="00D53E5A"/>
    <w:rsid w:val="00D54561"/>
    <w:rsid w:val="00D70920"/>
    <w:rsid w:val="00D73B5D"/>
    <w:rsid w:val="00D7703E"/>
    <w:rsid w:val="00D77BCB"/>
    <w:rsid w:val="00D80E14"/>
    <w:rsid w:val="00D832DD"/>
    <w:rsid w:val="00D913FD"/>
    <w:rsid w:val="00D92014"/>
    <w:rsid w:val="00D973E1"/>
    <w:rsid w:val="00DA2F93"/>
    <w:rsid w:val="00DA3B33"/>
    <w:rsid w:val="00DA55E9"/>
    <w:rsid w:val="00DB2919"/>
    <w:rsid w:val="00DB7B71"/>
    <w:rsid w:val="00DD779E"/>
    <w:rsid w:val="00DE1033"/>
    <w:rsid w:val="00DE644F"/>
    <w:rsid w:val="00DF2CD9"/>
    <w:rsid w:val="00DF3ABB"/>
    <w:rsid w:val="00DF7FD2"/>
    <w:rsid w:val="00E00BAE"/>
    <w:rsid w:val="00E028CD"/>
    <w:rsid w:val="00E04670"/>
    <w:rsid w:val="00E04C2F"/>
    <w:rsid w:val="00E109DC"/>
    <w:rsid w:val="00E12A83"/>
    <w:rsid w:val="00E203AE"/>
    <w:rsid w:val="00E2277E"/>
    <w:rsid w:val="00E2646B"/>
    <w:rsid w:val="00E3166E"/>
    <w:rsid w:val="00E33123"/>
    <w:rsid w:val="00E35050"/>
    <w:rsid w:val="00E354F6"/>
    <w:rsid w:val="00E371D4"/>
    <w:rsid w:val="00E454FC"/>
    <w:rsid w:val="00E5442D"/>
    <w:rsid w:val="00E57D80"/>
    <w:rsid w:val="00E60523"/>
    <w:rsid w:val="00E66EC3"/>
    <w:rsid w:val="00E670A7"/>
    <w:rsid w:val="00E710E5"/>
    <w:rsid w:val="00E7123C"/>
    <w:rsid w:val="00E77D05"/>
    <w:rsid w:val="00E806C9"/>
    <w:rsid w:val="00E81105"/>
    <w:rsid w:val="00E8423B"/>
    <w:rsid w:val="00E9011E"/>
    <w:rsid w:val="00E91A65"/>
    <w:rsid w:val="00EA294A"/>
    <w:rsid w:val="00EA3365"/>
    <w:rsid w:val="00EA555E"/>
    <w:rsid w:val="00EA6EEB"/>
    <w:rsid w:val="00EB19C7"/>
    <w:rsid w:val="00EB735E"/>
    <w:rsid w:val="00EC6373"/>
    <w:rsid w:val="00ED1B42"/>
    <w:rsid w:val="00ED46BB"/>
    <w:rsid w:val="00ED56E2"/>
    <w:rsid w:val="00EE19B5"/>
    <w:rsid w:val="00EE52D8"/>
    <w:rsid w:val="00EE7BFD"/>
    <w:rsid w:val="00EF48A8"/>
    <w:rsid w:val="00EF48F2"/>
    <w:rsid w:val="00EF5B1E"/>
    <w:rsid w:val="00EF75CD"/>
    <w:rsid w:val="00F011DB"/>
    <w:rsid w:val="00F02D36"/>
    <w:rsid w:val="00F0652D"/>
    <w:rsid w:val="00F17669"/>
    <w:rsid w:val="00F20B1C"/>
    <w:rsid w:val="00F31518"/>
    <w:rsid w:val="00F347D3"/>
    <w:rsid w:val="00F34D60"/>
    <w:rsid w:val="00F35B5A"/>
    <w:rsid w:val="00F46478"/>
    <w:rsid w:val="00F67176"/>
    <w:rsid w:val="00F77333"/>
    <w:rsid w:val="00F922CF"/>
    <w:rsid w:val="00F955A0"/>
    <w:rsid w:val="00F95C8B"/>
    <w:rsid w:val="00FA08C1"/>
    <w:rsid w:val="00FA30AC"/>
    <w:rsid w:val="00FA6BFD"/>
    <w:rsid w:val="00FB17A1"/>
    <w:rsid w:val="00FB1983"/>
    <w:rsid w:val="00FB6858"/>
    <w:rsid w:val="00FB77CC"/>
    <w:rsid w:val="00FB77E6"/>
    <w:rsid w:val="00FC0E79"/>
    <w:rsid w:val="00FC19E4"/>
    <w:rsid w:val="00FC76CC"/>
    <w:rsid w:val="00FD0920"/>
    <w:rsid w:val="00FD4044"/>
    <w:rsid w:val="00FD5219"/>
    <w:rsid w:val="00FD60B9"/>
    <w:rsid w:val="00FE0715"/>
    <w:rsid w:val="00FE0973"/>
    <w:rsid w:val="00FE74BA"/>
    <w:rsid w:val="00FF4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CD4569"/>
  <w15:docId w15:val="{D86EA551-8C4A-441B-BB7D-1620CAD0E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C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E04C2F"/>
    <w:pPr>
      <w:jc w:val="center"/>
    </w:pPr>
    <w:rPr>
      <w:sz w:val="24"/>
    </w:rPr>
  </w:style>
  <w:style w:type="paragraph" w:styleId="a4">
    <w:name w:val="Body Text Indent"/>
    <w:basedOn w:val="a"/>
    <w:link w:val="a5"/>
    <w:rsid w:val="00E04C2F"/>
    <w:pPr>
      <w:ind w:firstLine="709"/>
      <w:jc w:val="both"/>
    </w:pPr>
    <w:rPr>
      <w:sz w:val="24"/>
    </w:rPr>
  </w:style>
  <w:style w:type="paragraph" w:customStyle="1" w:styleId="1">
    <w:name w:val="Знак Знак Знак Знак1"/>
    <w:basedOn w:val="a"/>
    <w:rsid w:val="0010432C"/>
    <w:pPr>
      <w:widowControl w:val="0"/>
      <w:adjustRightInd w:val="0"/>
      <w:spacing w:after="160" w:line="240" w:lineRule="exact"/>
      <w:jc w:val="right"/>
    </w:pPr>
    <w:rPr>
      <w:lang w:val="en-GB" w:eastAsia="en-US"/>
    </w:rPr>
  </w:style>
  <w:style w:type="paragraph" w:customStyle="1" w:styleId="22">
    <w:name w:val="Основной текст с отступом 22"/>
    <w:basedOn w:val="a"/>
    <w:rsid w:val="00C50206"/>
    <w:pPr>
      <w:ind w:firstLine="709"/>
      <w:jc w:val="both"/>
    </w:pPr>
    <w:rPr>
      <w:sz w:val="28"/>
      <w:lang w:eastAsia="ar-SA"/>
    </w:rPr>
  </w:style>
  <w:style w:type="paragraph" w:styleId="a6">
    <w:name w:val="No Spacing"/>
    <w:qFormat/>
    <w:rsid w:val="00232A87"/>
    <w:pPr>
      <w:suppressAutoHyphens/>
    </w:pPr>
    <w:rPr>
      <w:rFonts w:ascii="Calibri" w:eastAsia="Calibri" w:hAnsi="Calibri" w:cs="Calibri"/>
      <w:sz w:val="22"/>
      <w:szCs w:val="22"/>
      <w:lang w:eastAsia="zh-CN"/>
    </w:rPr>
  </w:style>
  <w:style w:type="paragraph" w:styleId="a7">
    <w:name w:val="List Paragraph"/>
    <w:basedOn w:val="a"/>
    <w:uiPriority w:val="34"/>
    <w:qFormat/>
    <w:rsid w:val="00DA55E9"/>
    <w:pPr>
      <w:ind w:left="720"/>
      <w:contextualSpacing/>
    </w:pPr>
  </w:style>
  <w:style w:type="paragraph" w:styleId="a8">
    <w:name w:val="Balloon Text"/>
    <w:basedOn w:val="a"/>
    <w:link w:val="a9"/>
    <w:rsid w:val="00DA55E9"/>
    <w:rPr>
      <w:rFonts w:ascii="Tahoma" w:hAnsi="Tahoma" w:cs="Tahoma"/>
      <w:sz w:val="16"/>
      <w:szCs w:val="16"/>
    </w:rPr>
  </w:style>
  <w:style w:type="character" w:customStyle="1" w:styleId="a9">
    <w:name w:val="Текст выноски Знак"/>
    <w:basedOn w:val="a0"/>
    <w:link w:val="a8"/>
    <w:rsid w:val="00DA55E9"/>
    <w:rPr>
      <w:rFonts w:ascii="Tahoma" w:hAnsi="Tahoma" w:cs="Tahoma"/>
      <w:sz w:val="16"/>
      <w:szCs w:val="16"/>
    </w:rPr>
  </w:style>
  <w:style w:type="character" w:customStyle="1" w:styleId="a5">
    <w:name w:val="Основной текст с отступом Знак"/>
    <w:basedOn w:val="a0"/>
    <w:link w:val="a4"/>
    <w:rsid w:val="00DA55E9"/>
    <w:rPr>
      <w:sz w:val="24"/>
    </w:rPr>
  </w:style>
  <w:style w:type="paragraph" w:styleId="aa">
    <w:name w:val="Normal (Web)"/>
    <w:basedOn w:val="a"/>
    <w:rsid w:val="0029422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2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EA252-1D69-4435-80D6-23150A90F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17</Pages>
  <Words>5831</Words>
  <Characters>33238</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Пояснительная записка к прогнозу</vt:lpstr>
    </vt:vector>
  </TitlesOfParts>
  <Company>Администрация</Company>
  <LinksUpToDate>false</LinksUpToDate>
  <CharactersWithSpaces>38992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прогнозу</dc:title>
  <dc:creator>Субсидия</dc:creator>
  <cp:lastModifiedBy>55</cp:lastModifiedBy>
  <cp:revision>22</cp:revision>
  <cp:lastPrinted>2024-10-18T10:12:00Z</cp:lastPrinted>
  <dcterms:created xsi:type="dcterms:W3CDTF">2024-08-14T10:52:00Z</dcterms:created>
  <dcterms:modified xsi:type="dcterms:W3CDTF">2024-10-18T10:33:00Z</dcterms:modified>
</cp:coreProperties>
</file>