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8626C2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both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5539DC" w:rsidP="00220645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</w:t>
            </w:r>
            <w:r w:rsidR="00A34264">
              <w:rPr>
                <w:rFonts w:cs="Times New Roman"/>
                <w:szCs w:val="28"/>
              </w:rPr>
              <w:t>.</w:t>
            </w:r>
            <w:r w:rsidR="00643EDA">
              <w:rPr>
                <w:rFonts w:cs="Times New Roman"/>
                <w:szCs w:val="28"/>
              </w:rPr>
              <w:t>12</w:t>
            </w:r>
            <w:r w:rsidR="00E42950">
              <w:rPr>
                <w:rFonts w:cs="Times New Roman"/>
                <w:szCs w:val="28"/>
              </w:rPr>
              <w:t>.202</w:t>
            </w:r>
            <w:r w:rsidR="00E9553D">
              <w:rPr>
                <w:rFonts w:cs="Times New Roman"/>
                <w:szCs w:val="28"/>
              </w:rPr>
              <w:t>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1A3808" w:rsidP="0009568A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8626C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626C2" w:rsidRDefault="001A3808" w:rsidP="008626C2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</w:t>
      </w:r>
      <w:r w:rsidR="008626C2">
        <w:rPr>
          <w:b/>
          <w:szCs w:val="28"/>
          <w:lang w:val="ru-RU"/>
        </w:rPr>
        <w:t>Направление уведомления о планируемом сносе объекта капитальн</w:t>
      </w:r>
      <w:r w:rsidR="0033497C">
        <w:rPr>
          <w:b/>
          <w:szCs w:val="28"/>
          <w:lang w:val="ru-RU"/>
        </w:rPr>
        <w:t xml:space="preserve">ого строительства и уведомления </w:t>
      </w:r>
      <w:r w:rsidR="008626C2">
        <w:rPr>
          <w:b/>
          <w:szCs w:val="28"/>
          <w:lang w:val="ru-RU"/>
        </w:rPr>
        <w:t>о завершении сноса объекта капитального строительства</w:t>
      </w:r>
      <w:r w:rsidR="006917F3">
        <w:rPr>
          <w:rFonts w:cs="Arial"/>
          <w:b/>
          <w:bCs/>
          <w:szCs w:val="28"/>
          <w:lang w:val="ru-RU"/>
        </w:rPr>
        <w:t>»</w:t>
      </w:r>
      <w:r w:rsidR="00512CCC" w:rsidRPr="00512CCC">
        <w:rPr>
          <w:b/>
          <w:bCs/>
          <w:szCs w:val="28"/>
          <w:lang w:val="ru-RU"/>
        </w:rPr>
        <w:t xml:space="preserve"> 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</w:t>
      </w:r>
    </w:p>
    <w:p w:rsidR="00512CCC" w:rsidRPr="00512CCC" w:rsidRDefault="006917F3" w:rsidP="008626C2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округа Кировской области</w:t>
      </w:r>
    </w:p>
    <w:p w:rsidR="00901905" w:rsidRPr="00937233" w:rsidRDefault="00901905" w:rsidP="00643EDA">
      <w:pPr>
        <w:pStyle w:val="ConsPlusTitle"/>
        <w:widowControl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01905" w:rsidRDefault="008626C2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>
        <w:rPr>
          <w:szCs w:val="28"/>
        </w:rPr>
        <w:t xml:space="preserve">В </w:t>
      </w:r>
      <w:r w:rsidR="00901905" w:rsidRPr="005C5742">
        <w:rPr>
          <w:szCs w:val="28"/>
        </w:rPr>
        <w:t>соответствии</w:t>
      </w:r>
      <w:r w:rsidR="00643EDA">
        <w:rPr>
          <w:szCs w:val="28"/>
        </w:rPr>
        <w:t xml:space="preserve"> с</w:t>
      </w:r>
      <w:r>
        <w:rPr>
          <w:szCs w:val="28"/>
        </w:rPr>
        <w:t xml:space="preserve"> Градостроительным кодексом Российской Федерации</w:t>
      </w:r>
      <w:r w:rsidR="00051DF8">
        <w:rPr>
          <w:szCs w:val="28"/>
        </w:rPr>
        <w:t>,</w:t>
      </w:r>
      <w:r>
        <w:rPr>
          <w:szCs w:val="28"/>
        </w:rPr>
        <w:t xml:space="preserve"> с</w:t>
      </w:r>
      <w:r w:rsidR="00901905" w:rsidRPr="005C5742">
        <w:rPr>
          <w:szCs w:val="28"/>
        </w:rPr>
        <w:t xml:space="preserve">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 w:rsidR="00901905">
        <w:rPr>
          <w:szCs w:val="28"/>
        </w:rPr>
        <w:t xml:space="preserve">Свечинского муниципального округа от </w:t>
      </w:r>
      <w:r w:rsidR="00901905" w:rsidRPr="00024E50">
        <w:rPr>
          <w:szCs w:val="28"/>
        </w:rPr>
        <w:t>26.01.2021 № 76</w:t>
      </w:r>
      <w:r w:rsidR="00901905">
        <w:rPr>
          <w:szCs w:val="28"/>
        </w:rPr>
        <w:t xml:space="preserve"> </w:t>
      </w:r>
      <w:r w:rsidR="00901905"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 w:rsidR="00901905"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901905" w:rsidRPr="005C5742">
        <w:rPr>
          <w:szCs w:val="28"/>
        </w:rPr>
        <w:t>администрация</w:t>
      </w:r>
      <w:r w:rsidR="00901905">
        <w:rPr>
          <w:szCs w:val="28"/>
        </w:rPr>
        <w:t xml:space="preserve"> Свечинского муниципального округа </w:t>
      </w:r>
      <w:r w:rsidR="00901905" w:rsidRPr="00DD216D">
        <w:rPr>
          <w:szCs w:val="28"/>
        </w:rPr>
        <w:t>ПОСТАНОВЛЯЕТ:</w:t>
      </w:r>
    </w:p>
    <w:p w:rsidR="00512CCC" w:rsidRPr="00512CCC" w:rsidRDefault="00C164D0" w:rsidP="00C613EC">
      <w:pPr>
        <w:autoSpaceDE w:val="0"/>
        <w:autoSpaceDN w:val="0"/>
        <w:adjustRightInd w:val="0"/>
        <w:spacing w:after="720"/>
        <w:ind w:firstLine="708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146497">
        <w:rPr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8254F3" w:rsidRPr="00AE5F27" w:rsidRDefault="0023314A" w:rsidP="00AE5F27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Г.С.Гоголева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5539DC">
        <w:rPr>
          <w:rFonts w:cs="Times New Roman"/>
          <w:bCs/>
          <w:szCs w:val="28"/>
        </w:rPr>
        <w:t xml:space="preserve"> от __</w:t>
      </w:r>
      <w:r w:rsidR="00877879">
        <w:rPr>
          <w:rFonts w:cs="Times New Roman"/>
          <w:bCs/>
          <w:szCs w:val="28"/>
        </w:rPr>
        <w:t>.</w:t>
      </w:r>
      <w:r w:rsidR="00C613EC">
        <w:rPr>
          <w:rFonts w:cs="Times New Roman"/>
          <w:bCs/>
          <w:szCs w:val="28"/>
        </w:rPr>
        <w:t xml:space="preserve">12. </w:t>
      </w:r>
      <w:r w:rsidR="00C75382">
        <w:rPr>
          <w:rFonts w:cs="Times New Roman"/>
          <w:bCs/>
          <w:szCs w:val="28"/>
        </w:rPr>
        <w:t xml:space="preserve">2024 № </w:t>
      </w:r>
      <w:r w:rsidR="005539DC">
        <w:rPr>
          <w:rFonts w:cs="Times New Roman"/>
          <w:bCs/>
          <w:szCs w:val="28"/>
        </w:rPr>
        <w:t xml:space="preserve"> 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146497">
        <w:rPr>
          <w:b/>
          <w:szCs w:val="28"/>
        </w:rPr>
        <w:t>«Направление уведомления о планируемом сносе объекта капиталь</w:t>
      </w:r>
      <w:r w:rsidR="0033497C">
        <w:rPr>
          <w:b/>
          <w:szCs w:val="28"/>
        </w:rPr>
        <w:t>ного строительства и уведомления</w:t>
      </w:r>
      <w:r w:rsidR="00146497">
        <w:rPr>
          <w:b/>
          <w:szCs w:val="28"/>
        </w:rPr>
        <w:t xml:space="preserve"> о завершении сноса объекта капитального строительства</w:t>
      </w:r>
      <w:r w:rsidR="00146497">
        <w:rPr>
          <w:rFonts w:cs="Arial"/>
          <w:b/>
          <w:bCs/>
          <w:szCs w:val="28"/>
        </w:rPr>
        <w:t>»</w:t>
      </w:r>
      <w:r w:rsidR="00146497" w:rsidRPr="00512CCC">
        <w:rPr>
          <w:b/>
          <w:bCs/>
          <w:szCs w:val="28"/>
        </w:rPr>
        <w:t xml:space="preserve"> </w:t>
      </w:r>
      <w:r w:rsidR="00C75382" w:rsidRPr="00512CCC">
        <w:rPr>
          <w:b/>
          <w:bCs/>
          <w:szCs w:val="28"/>
        </w:rPr>
        <w:t>на территории</w:t>
      </w:r>
      <w:r w:rsidR="00C75382" w:rsidRPr="00512CCC">
        <w:rPr>
          <w:szCs w:val="28"/>
        </w:rPr>
        <w:t xml:space="preserve"> </w:t>
      </w:r>
      <w:r w:rsidR="00C75382" w:rsidRPr="00512CCC">
        <w:rPr>
          <w:b/>
          <w:szCs w:val="28"/>
        </w:rPr>
        <w:t>Свечинского муниципа</w:t>
      </w:r>
      <w:r w:rsidR="006917F3">
        <w:rPr>
          <w:b/>
          <w:szCs w:val="28"/>
        </w:rPr>
        <w:t>льного округа 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146497" w:rsidRPr="00B35B85">
        <w:rPr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C613EC" w:rsidRPr="00B35B85">
        <w:rPr>
          <w:bCs/>
          <w:szCs w:val="28"/>
        </w:rPr>
        <w:t>на территории</w:t>
      </w:r>
      <w:r w:rsidR="00C613EC" w:rsidRPr="00B35B85">
        <w:rPr>
          <w:szCs w:val="28"/>
        </w:rPr>
        <w:t xml:space="preserve"> Свечинского муниципального округа Кировской области</w:t>
      </w:r>
      <w:r w:rsidR="006917F3" w:rsidRPr="00B35B85">
        <w:rPr>
          <w:szCs w:val="28"/>
        </w:rPr>
        <w:t xml:space="preserve"> </w:t>
      </w:r>
      <w:r w:rsidRPr="00B35B85">
        <w:rPr>
          <w:szCs w:val="28"/>
        </w:rPr>
        <w:t>(далее – Административный регламент</w:t>
      </w:r>
      <w:r w:rsidRPr="00EA0141">
        <w:rPr>
          <w:szCs w:val="28"/>
        </w:rPr>
        <w:t>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Default="00CC3E05" w:rsidP="00C613EC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146497" w:rsidRDefault="00146497" w:rsidP="0014649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>
        <w:rPr>
          <w:szCs w:val="28"/>
        </w:rPr>
        <w:t xml:space="preserve">Заявителем на предоставление муниципальной услуги </w:t>
      </w:r>
      <w:r w:rsidR="00B35B85">
        <w:rPr>
          <w:szCs w:val="28"/>
        </w:rPr>
        <w:t xml:space="preserve"> может являться</w:t>
      </w:r>
      <w:r>
        <w:rPr>
          <w:szCs w:val="28"/>
        </w:rPr>
        <w:t xml:space="preserve"> </w:t>
      </w:r>
      <w:r>
        <w:rPr>
          <w:bCs/>
          <w:szCs w:val="28"/>
          <w:lang w:eastAsia="ru-RU"/>
        </w:rPr>
        <w:t xml:space="preserve">физическое </w:t>
      </w:r>
      <w:r w:rsidR="00B35B85">
        <w:rPr>
          <w:bCs/>
          <w:szCs w:val="28"/>
          <w:lang w:eastAsia="ru-RU"/>
        </w:rPr>
        <w:t xml:space="preserve">лицо или юридическое лицо, застройщик либо индивидуальный предприниматель </w:t>
      </w:r>
      <w:r>
        <w:rPr>
          <w:bCs/>
          <w:szCs w:val="28"/>
          <w:lang w:eastAsia="ru-RU"/>
        </w:rPr>
        <w:t xml:space="preserve">или юридическое лицо, </w:t>
      </w:r>
      <w:r w:rsidR="00B35B85">
        <w:rPr>
          <w:bCs/>
          <w:szCs w:val="28"/>
          <w:lang w:eastAsia="ru-RU"/>
        </w:rPr>
        <w:t xml:space="preserve">заключившие договор подряда на осуществление сноса </w:t>
      </w:r>
      <w:r>
        <w:rPr>
          <w:bCs/>
          <w:szCs w:val="28"/>
          <w:lang w:eastAsia="ru-RU"/>
        </w:rPr>
        <w:t xml:space="preserve">(за исключением </w:t>
      </w:r>
      <w:r>
        <w:rPr>
          <w:bCs/>
          <w:szCs w:val="28"/>
          <w:lang w:eastAsia="ru-RU"/>
        </w:rPr>
        <w:lastRenderedPageBreak/>
        <w:t>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</w:t>
      </w:r>
      <w:r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lastRenderedPageBreak/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lastRenderedPageBreak/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D82591" w:rsidRDefault="008254F3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</w:t>
      </w:r>
      <w:r w:rsidR="001B280D" w:rsidRPr="00B35B85">
        <w:rPr>
          <w:rFonts w:ascii="Times New Roman" w:hAnsi="Times New Roman" w:cs="Times New Roman"/>
          <w:b w:val="0"/>
          <w:sz w:val="28"/>
          <w:szCs w:val="28"/>
        </w:rPr>
        <w:t>:</w:t>
      </w:r>
      <w:r w:rsidR="001B280D" w:rsidRPr="00B35B85">
        <w:rPr>
          <w:rFonts w:cs="Times New Roman"/>
          <w:szCs w:val="28"/>
        </w:rPr>
        <w:t xml:space="preserve"> </w:t>
      </w:r>
      <w:r w:rsidR="00146497" w:rsidRPr="00B35B85">
        <w:rPr>
          <w:rFonts w:ascii="Times New Roman" w:hAnsi="Times New Roman" w:cs="Times New Roman"/>
          <w:b w:val="0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Свечинского муниципального округа Кировской области</w:t>
      </w:r>
      <w:r w:rsidR="00B35B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B35B85">
        <w:t>а</w:t>
      </w:r>
      <w:r w:rsidRPr="007F409E">
        <w:t xml:space="preserve"> предоставления муниципальной услуги </w:t>
      </w:r>
    </w:p>
    <w:p w:rsidR="00866048" w:rsidRDefault="00DF1967" w:rsidP="00E24236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AA66E3" w:rsidRPr="00AA66E3" w:rsidRDefault="00AA66E3" w:rsidP="00AA66E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>В случае обращения за услугой «Направление уведомления о планируемом</w:t>
      </w:r>
      <w:r>
        <w:rPr>
          <w:rFonts w:cs="Times New Roman"/>
          <w:szCs w:val="28"/>
        </w:rPr>
        <w:t xml:space="preserve">  </w:t>
      </w:r>
      <w:r w:rsidRPr="00AA66E3">
        <w:rPr>
          <w:rFonts w:cs="Times New Roman"/>
          <w:szCs w:val="28"/>
        </w:rPr>
        <w:t>сносе объекта капитального строительства:</w:t>
      </w:r>
    </w:p>
    <w:p w:rsidR="00AA66E3" w:rsidRPr="00AA66E3" w:rsidRDefault="00AA66E3" w:rsidP="00AE59C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>1)</w:t>
      </w:r>
      <w:r w:rsidR="00B35B85">
        <w:rPr>
          <w:rFonts w:cs="Times New Roman"/>
          <w:szCs w:val="28"/>
        </w:rPr>
        <w:t xml:space="preserve"> </w:t>
      </w:r>
      <w:r w:rsidR="007F1767">
        <w:rPr>
          <w:rFonts w:cs="Times New Roman"/>
          <w:szCs w:val="28"/>
        </w:rPr>
        <w:t xml:space="preserve">извещение </w:t>
      </w:r>
      <w:r w:rsidR="00AE59C6">
        <w:rPr>
          <w:rFonts w:cs="Times New Roman"/>
          <w:szCs w:val="28"/>
        </w:rPr>
        <w:t xml:space="preserve">о приеме и регистрации уведомления </w:t>
      </w:r>
      <w:r w:rsidRPr="00AA66E3">
        <w:rPr>
          <w:rFonts w:cs="Times New Roman"/>
          <w:szCs w:val="28"/>
        </w:rPr>
        <w:t>о планируемом сносе объекта</w:t>
      </w:r>
      <w:r w:rsidR="00AE59C6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 xml:space="preserve">капитального строительства </w:t>
      </w:r>
      <w:r w:rsidR="007F1767">
        <w:rPr>
          <w:rFonts w:cs="Times New Roman"/>
          <w:szCs w:val="28"/>
        </w:rPr>
        <w:t>;</w:t>
      </w:r>
    </w:p>
    <w:p w:rsidR="00AA66E3" w:rsidRPr="00AA66E3" w:rsidRDefault="00AA66E3" w:rsidP="00AA66E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 xml:space="preserve">2) отказ в предоставлении услуги (форма приведена в </w:t>
      </w:r>
      <w:r w:rsidR="007F1767">
        <w:rPr>
          <w:rFonts w:cs="Times New Roman"/>
          <w:szCs w:val="28"/>
        </w:rPr>
        <w:t xml:space="preserve">Приложении </w:t>
      </w:r>
      <w:r w:rsidRPr="00B35B85">
        <w:rPr>
          <w:rFonts w:cs="Times New Roman"/>
          <w:szCs w:val="28"/>
        </w:rPr>
        <w:t>№</w:t>
      </w:r>
      <w:r w:rsidR="00B35B85" w:rsidRPr="00B35B85">
        <w:rPr>
          <w:rFonts w:cs="Times New Roman"/>
          <w:szCs w:val="28"/>
        </w:rPr>
        <w:t>2</w:t>
      </w:r>
      <w:r w:rsidR="00F956E5" w:rsidRPr="00B35B85">
        <w:rPr>
          <w:rFonts w:cs="Times New Roman"/>
          <w:szCs w:val="28"/>
        </w:rPr>
        <w:t xml:space="preserve"> </w:t>
      </w:r>
      <w:r w:rsidRPr="00B35B85">
        <w:rPr>
          <w:rFonts w:cs="Times New Roman"/>
          <w:szCs w:val="28"/>
        </w:rPr>
        <w:t xml:space="preserve"> к настоящему Административному регламенту).</w:t>
      </w:r>
    </w:p>
    <w:p w:rsidR="00AA66E3" w:rsidRPr="00AA66E3" w:rsidRDefault="00AA66E3" w:rsidP="00AE59C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>В случае обращения за услугой «Направление уведомления о завершении</w:t>
      </w:r>
      <w:r w:rsidR="00AE59C6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>сноса объекта капитального строительства»:</w:t>
      </w:r>
    </w:p>
    <w:p w:rsidR="00AA66E3" w:rsidRPr="00AA66E3" w:rsidRDefault="00AA66E3" w:rsidP="00AE59C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 xml:space="preserve">1) </w:t>
      </w:r>
      <w:r w:rsidR="007F1767">
        <w:rPr>
          <w:rFonts w:cs="Times New Roman"/>
          <w:szCs w:val="28"/>
        </w:rPr>
        <w:t xml:space="preserve">извещение </w:t>
      </w:r>
      <w:r w:rsidRPr="00AA66E3">
        <w:rPr>
          <w:rFonts w:cs="Times New Roman"/>
          <w:szCs w:val="28"/>
        </w:rPr>
        <w:t>о приеме</w:t>
      </w:r>
      <w:r w:rsidR="00AE59C6">
        <w:rPr>
          <w:rFonts w:cs="Times New Roman"/>
          <w:szCs w:val="28"/>
        </w:rPr>
        <w:t xml:space="preserve"> и регистрации</w:t>
      </w:r>
      <w:r w:rsidRPr="00AA66E3">
        <w:rPr>
          <w:rFonts w:cs="Times New Roman"/>
          <w:szCs w:val="28"/>
        </w:rPr>
        <w:t xml:space="preserve"> уведомления о завершении сноса объекта</w:t>
      </w:r>
      <w:r w:rsidR="00AE59C6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 xml:space="preserve">капитального строительства </w:t>
      </w:r>
      <w:r w:rsidR="007F1767">
        <w:rPr>
          <w:rFonts w:cs="Times New Roman"/>
          <w:szCs w:val="28"/>
        </w:rPr>
        <w:t>;</w:t>
      </w:r>
    </w:p>
    <w:p w:rsidR="00AA66E3" w:rsidRDefault="00AA66E3" w:rsidP="00AA66E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 xml:space="preserve">2) отказ в предоставлении услуги (форма приведена в </w:t>
      </w:r>
      <w:r w:rsidRPr="00AE59C6">
        <w:rPr>
          <w:rFonts w:cs="Times New Roman"/>
          <w:szCs w:val="28"/>
        </w:rPr>
        <w:t>Приложении №</w:t>
      </w:r>
      <w:r w:rsidRPr="00AA66E3">
        <w:rPr>
          <w:rFonts w:cs="Times New Roman"/>
          <w:szCs w:val="28"/>
        </w:rPr>
        <w:t xml:space="preserve"> </w:t>
      </w:r>
      <w:r w:rsidR="00AE59C6">
        <w:rPr>
          <w:rFonts w:cs="Times New Roman"/>
          <w:szCs w:val="28"/>
        </w:rPr>
        <w:t>2</w:t>
      </w:r>
      <w:r w:rsidR="00F956E5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>настоящему Административному регламенту)».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D82591" w:rsidRDefault="00B44D28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591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униципальной услуги</w:t>
      </w:r>
      <w:r w:rsidR="00AE3868">
        <w:rPr>
          <w:rFonts w:ascii="Times New Roman" w:hAnsi="Times New Roman" w:cs="Times New Roman"/>
          <w:b w:val="0"/>
          <w:sz w:val="28"/>
          <w:szCs w:val="28"/>
        </w:rPr>
        <w:t xml:space="preserve"> – не более 7</w:t>
      </w:r>
      <w:r w:rsidRPr="00D82591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получения </w:t>
      </w:r>
      <w:r w:rsidR="00AE3868">
        <w:rPr>
          <w:rFonts w:ascii="Times New Roman" w:hAnsi="Times New Roman" w:cs="Times New Roman"/>
          <w:b w:val="0"/>
          <w:sz w:val="28"/>
          <w:szCs w:val="28"/>
        </w:rPr>
        <w:t>заявления (уведомления) о сносе или  заявления (уведомления) о завершении сноса.</w:t>
      </w:r>
    </w:p>
    <w:p w:rsidR="00B44D28" w:rsidRPr="00917953" w:rsidRDefault="00B44D28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</w:t>
      </w:r>
      <w:r w:rsidR="00AE3868">
        <w:rPr>
          <w:szCs w:val="28"/>
        </w:rPr>
        <w:t xml:space="preserve"> </w:t>
      </w:r>
      <w:r w:rsidR="00AE3868">
        <w:rPr>
          <w:szCs w:val="28"/>
        </w:rPr>
        <w:lastRenderedPageBreak/>
        <w:t>(уведомления).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5756BE" w:rsidRDefault="00946751" w:rsidP="005B768E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1B796B" w:rsidRDefault="003E6A76" w:rsidP="001B796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 </w:t>
      </w:r>
      <w:r w:rsidR="001B796B">
        <w:rPr>
          <w:rFonts w:cs="Times New Roman"/>
          <w:szCs w:val="28"/>
        </w:rPr>
        <w:t xml:space="preserve">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муниципального округа, по месту нахождения объекта капитального строительства а, также, в случае, если объект капитального строительства расположен на межселенной территории, в том числе через многофункциональный центр,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строительства. Указанное уведомление должно содержать следующие сведения: </w:t>
      </w:r>
    </w:p>
    <w:p w:rsidR="003E6A76" w:rsidRDefault="003E6A76" w:rsidP="001B796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</w:p>
    <w:p w:rsidR="001B796B" w:rsidRDefault="003E6A76" w:rsidP="001B796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2.6.1.1</w:t>
      </w:r>
      <w:r w:rsidR="001B796B">
        <w:rPr>
          <w:rFonts w:cs="Times New Roman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2.6.1.2</w:t>
      </w:r>
      <w:r w:rsidR="001B796B">
        <w:rPr>
          <w:rFonts w:cs="Times New Roman"/>
          <w:szCs w:val="28"/>
        </w:rPr>
        <w:t xml:space="preserve"> наименование и место нахождения застройщика или технического заказчика 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2.6.1.3</w:t>
      </w:r>
      <w:r w:rsidR="001B796B">
        <w:rPr>
          <w:rFonts w:cs="Times New Roman"/>
          <w:szCs w:val="28"/>
        </w:rPr>
        <w:t xml:space="preserve"> кадастровый номер земельного участка (при наличии), адрес или описание местоположения земельного участка;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2.6.1.4</w:t>
      </w:r>
      <w:r w:rsidR="001B796B">
        <w:rPr>
          <w:rFonts w:cs="Times New Roman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2.6.1.5</w:t>
      </w:r>
      <w:r w:rsidR="001B796B">
        <w:rPr>
          <w:rFonts w:cs="Times New Roman"/>
          <w:szCs w:val="28"/>
        </w:rPr>
        <w:t xml:space="preserve">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1B796B" w:rsidRDefault="003E6A76" w:rsidP="00E46BA1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2.6.1.6</w:t>
      </w:r>
      <w:r w:rsidR="001B796B">
        <w:rPr>
          <w:rFonts w:cs="Times New Roman"/>
          <w:szCs w:val="28"/>
        </w:rPr>
        <w:t xml:space="preserve">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E46BA1" w:rsidRDefault="003E6A76" w:rsidP="00E46BA1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2.6.1.7</w:t>
      </w:r>
      <w:r w:rsidR="001B796B">
        <w:rPr>
          <w:rFonts w:cs="Times New Roman"/>
          <w:szCs w:val="28"/>
        </w:rPr>
        <w:t xml:space="preserve"> почтовый адрес и (или) адрес электронной почты для связи с застройщиком или техническим заказчиком.</w:t>
      </w:r>
    </w:p>
    <w:p w:rsidR="00E46BA1" w:rsidRPr="00E46BA1" w:rsidRDefault="00E46BA1" w:rsidP="00E46BA1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 w:rsidRPr="00E46BA1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6.2</w:t>
      </w:r>
      <w:r w:rsidRPr="00E46BA1">
        <w:rPr>
          <w:rFonts w:cs="Times New Roman"/>
          <w:szCs w:val="28"/>
        </w:rPr>
        <w:t>. Формы уведомления о сносе</w:t>
      </w:r>
      <w:r w:rsidR="008765D1">
        <w:rPr>
          <w:rFonts w:cs="Times New Roman"/>
          <w:szCs w:val="28"/>
        </w:rPr>
        <w:t xml:space="preserve"> и </w:t>
      </w:r>
      <w:r w:rsidRPr="00E46BA1">
        <w:rPr>
          <w:rFonts w:cs="Times New Roman"/>
          <w:szCs w:val="28"/>
        </w:rPr>
        <w:t>уведомления о завершении сноса</w:t>
      </w:r>
    </w:p>
    <w:p w:rsidR="00E46BA1" w:rsidRPr="00E46BA1" w:rsidRDefault="00E46BA1" w:rsidP="00E46BA1">
      <w:pPr>
        <w:autoSpaceDE w:val="0"/>
        <w:autoSpaceDN w:val="0"/>
        <w:adjustRightInd w:val="0"/>
        <w:spacing w:after="120" w:line="240" w:lineRule="auto"/>
        <w:ind w:firstLine="0"/>
        <w:rPr>
          <w:rFonts w:cs="Times New Roman"/>
          <w:szCs w:val="28"/>
        </w:rPr>
      </w:pPr>
      <w:r w:rsidRPr="00E46BA1">
        <w:rPr>
          <w:rFonts w:cs="Times New Roman"/>
          <w:szCs w:val="28"/>
        </w:rPr>
        <w:t>утверждаются федеральным органом исполнительной власти, осуществляющим</w:t>
      </w:r>
      <w:r>
        <w:rPr>
          <w:rFonts w:cs="Times New Roman"/>
          <w:szCs w:val="28"/>
        </w:rPr>
        <w:t xml:space="preserve"> </w:t>
      </w:r>
      <w:r w:rsidRPr="00E46BA1">
        <w:rPr>
          <w:rFonts w:cs="Times New Roman"/>
          <w:szCs w:val="28"/>
        </w:rPr>
        <w:t>функции по выработке и реализации государственной политики и нормативно-правовому регулированию в сфере строительства, архитектуры,</w:t>
      </w:r>
      <w:r>
        <w:rPr>
          <w:rFonts w:cs="Times New Roman"/>
          <w:szCs w:val="28"/>
        </w:rPr>
        <w:t xml:space="preserve"> </w:t>
      </w:r>
      <w:r w:rsidRPr="00E46BA1">
        <w:rPr>
          <w:rFonts w:cs="Times New Roman"/>
          <w:szCs w:val="28"/>
        </w:rPr>
        <w:t>градостроительства.</w:t>
      </w:r>
      <w:r w:rsidR="008765D1">
        <w:rPr>
          <w:rFonts w:cs="Times New Roman"/>
          <w:szCs w:val="28"/>
        </w:rPr>
        <w:t xml:space="preserve"> Формы утверждены Приказом Министерства строительства и жилищно-коммунального хозяйства Российской Федерации от 24 января 2019 г №34/пр.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bookmarkStart w:id="3" w:name="Par11"/>
      <w:bookmarkEnd w:id="3"/>
      <w:r>
        <w:rPr>
          <w:rFonts w:cs="Times New Roman"/>
          <w:szCs w:val="28"/>
        </w:rPr>
        <w:t>2.6.</w:t>
      </w:r>
      <w:r w:rsidR="00E21630">
        <w:rPr>
          <w:rFonts w:cs="Times New Roman"/>
          <w:szCs w:val="28"/>
        </w:rPr>
        <w:t>3</w:t>
      </w:r>
      <w:r w:rsidR="001B796B">
        <w:rPr>
          <w:rFonts w:cs="Times New Roman"/>
          <w:szCs w:val="28"/>
        </w:rPr>
        <w:t xml:space="preserve">. К уведомлению </w:t>
      </w:r>
      <w:r w:rsidR="001B796B" w:rsidRPr="007F1767">
        <w:rPr>
          <w:rFonts w:cs="Times New Roman"/>
          <w:szCs w:val="28"/>
        </w:rPr>
        <w:t>о планируемом сносе</w:t>
      </w:r>
      <w:r w:rsidR="001B796B">
        <w:rPr>
          <w:rFonts w:cs="Times New Roman"/>
          <w:szCs w:val="28"/>
        </w:rPr>
        <w:t xml:space="preserve"> объекта капитального строительства, за исключением, указанных в </w:t>
      </w:r>
      <w:hyperlink r:id="rId10" w:history="1">
        <w:r w:rsidR="001B796B">
          <w:rPr>
            <w:rFonts w:cs="Times New Roman"/>
            <w:color w:val="0000FF"/>
            <w:szCs w:val="28"/>
          </w:rPr>
          <w:t>пунктах 1</w:t>
        </w:r>
      </w:hyperlink>
      <w:r w:rsidR="001B796B">
        <w:rPr>
          <w:rFonts w:cs="Times New Roman"/>
          <w:szCs w:val="28"/>
        </w:rPr>
        <w:t xml:space="preserve"> - </w:t>
      </w:r>
      <w:hyperlink r:id="rId11" w:history="1">
        <w:r w:rsidR="001B796B">
          <w:rPr>
            <w:rFonts w:cs="Times New Roman"/>
            <w:color w:val="0000FF"/>
            <w:szCs w:val="28"/>
          </w:rPr>
          <w:t>3 части 17 статьи 51</w:t>
        </w:r>
      </w:hyperlink>
      <w:r>
        <w:rPr>
          <w:rFonts w:cs="Times New Roman"/>
          <w:szCs w:val="28"/>
        </w:rPr>
        <w:t xml:space="preserve"> Градостроительного кодекса Российской Федерации</w:t>
      </w:r>
      <w:r w:rsidR="001B796B">
        <w:rPr>
          <w:rFonts w:cs="Times New Roman"/>
          <w:szCs w:val="28"/>
        </w:rPr>
        <w:t>, прилагаются следующие документы: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</w:t>
      </w:r>
      <w:r w:rsidR="00E21630">
        <w:rPr>
          <w:rFonts w:cs="Times New Roman"/>
          <w:szCs w:val="28"/>
        </w:rPr>
        <w:t>3</w:t>
      </w:r>
      <w:r w:rsidR="00E46BA1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.</w:t>
      </w:r>
      <w:r w:rsidR="001B796B">
        <w:rPr>
          <w:rFonts w:cs="Times New Roman"/>
          <w:szCs w:val="28"/>
        </w:rPr>
        <w:t xml:space="preserve"> результаты и материалы обследования объекта капитального строительства;</w:t>
      </w:r>
    </w:p>
    <w:p w:rsidR="00B86E05" w:rsidRDefault="003E6A76" w:rsidP="00AC44B8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</w:t>
      </w:r>
      <w:r w:rsidR="00E21630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.2.</w:t>
      </w:r>
      <w:r w:rsidR="001B796B">
        <w:rPr>
          <w:rFonts w:cs="Times New Roman"/>
          <w:szCs w:val="28"/>
        </w:rPr>
        <w:t xml:space="preserve"> проект организации работ по сносу объекта капитального строительства.</w:t>
      </w:r>
    </w:p>
    <w:p w:rsidR="00E26C03" w:rsidRPr="00E26C03" w:rsidRDefault="00E26C03" w:rsidP="00254082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bCs/>
          <w:szCs w:val="28"/>
        </w:rPr>
      </w:pPr>
      <w:bookmarkStart w:id="4" w:name="Par0"/>
      <w:bookmarkEnd w:id="4"/>
      <w:r w:rsidRPr="00E26C03">
        <w:rPr>
          <w:rFonts w:cs="Times New Roman"/>
          <w:bCs/>
          <w:szCs w:val="28"/>
        </w:rPr>
        <w:t>2.6.4</w:t>
      </w:r>
      <w:r>
        <w:rPr>
          <w:rFonts w:cs="Times New Roman"/>
          <w:b/>
          <w:bCs/>
          <w:szCs w:val="28"/>
        </w:rPr>
        <w:t xml:space="preserve">. </w:t>
      </w:r>
      <w:r w:rsidRPr="00E26C03">
        <w:rPr>
          <w:rFonts w:cs="Times New Roman"/>
          <w:bCs/>
          <w:szCs w:val="28"/>
        </w:rPr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</w:t>
      </w:r>
      <w:r>
        <w:rPr>
          <w:rFonts w:cs="Times New Roman"/>
          <w:bCs/>
          <w:szCs w:val="28"/>
        </w:rPr>
        <w:t xml:space="preserve">орган местного самоуправления, </w:t>
      </w:r>
      <w:r w:rsidRPr="00E26C03">
        <w:rPr>
          <w:rFonts w:cs="Times New Roman"/>
          <w:bCs/>
          <w:szCs w:val="28"/>
        </w:rPr>
        <w:t>по месту нахождения земельного участка, на котором располагался снесенный объект капитального строительства</w:t>
      </w:r>
      <w:r>
        <w:rPr>
          <w:rFonts w:cs="Times New Roman"/>
          <w:bCs/>
          <w:szCs w:val="28"/>
        </w:rPr>
        <w:t xml:space="preserve">, также </w:t>
      </w:r>
      <w:r w:rsidRPr="00E26C03">
        <w:rPr>
          <w:rFonts w:cs="Times New Roman"/>
          <w:bCs/>
          <w:szCs w:val="28"/>
        </w:rPr>
        <w:t>в случае, если такой земельный участок наход</w:t>
      </w:r>
      <w:r>
        <w:rPr>
          <w:rFonts w:cs="Times New Roman"/>
          <w:bCs/>
          <w:szCs w:val="28"/>
        </w:rPr>
        <w:t>ится на межселенной территории</w:t>
      </w:r>
      <w:r>
        <w:rPr>
          <w:rFonts w:cs="Times New Roman"/>
          <w:b/>
          <w:bCs/>
          <w:szCs w:val="28"/>
        </w:rPr>
        <w:t xml:space="preserve">, </w:t>
      </w:r>
      <w:r w:rsidRPr="00E26C03">
        <w:rPr>
          <w:rFonts w:cs="Times New Roman"/>
          <w:bCs/>
          <w:szCs w:val="28"/>
        </w:rPr>
        <w:t>в том числе через многофункциональный центр,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строительства.</w:t>
      </w:r>
    </w:p>
    <w:p w:rsidR="00254082" w:rsidRPr="00AC44B8" w:rsidRDefault="00254082" w:rsidP="00254082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254082">
        <w:rPr>
          <w:rFonts w:cs="Times New Roman"/>
          <w:bCs/>
          <w:szCs w:val="28"/>
        </w:rPr>
        <w:t>2.6.</w:t>
      </w:r>
      <w:r>
        <w:rPr>
          <w:rFonts w:cs="Times New Roman"/>
          <w:bCs/>
          <w:szCs w:val="28"/>
        </w:rPr>
        <w:t>5.</w:t>
      </w:r>
      <w:r w:rsidR="00E26C03" w:rsidRPr="00254082">
        <w:rPr>
          <w:rFonts w:cs="Times New Roman"/>
          <w:bCs/>
          <w:szCs w:val="28"/>
        </w:rPr>
        <w:t xml:space="preserve"> </w:t>
      </w:r>
      <w:r w:rsidRPr="00AC44B8">
        <w:rPr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</w:t>
      </w:r>
    </w:p>
    <w:p w:rsidR="00E26C03" w:rsidRPr="00254082" w:rsidRDefault="00E26C03" w:rsidP="00254082">
      <w:pPr>
        <w:autoSpaceDE w:val="0"/>
        <w:autoSpaceDN w:val="0"/>
        <w:adjustRightInd w:val="0"/>
        <w:spacing w:after="120" w:line="240" w:lineRule="auto"/>
        <w:ind w:firstLine="539"/>
        <w:rPr>
          <w:rFonts w:cs="Times New Roman"/>
          <w:bCs/>
          <w:szCs w:val="28"/>
        </w:rPr>
      </w:pPr>
      <w:r w:rsidRPr="00254082">
        <w:rPr>
          <w:rFonts w:cs="Times New Roman"/>
          <w:bCs/>
          <w:szCs w:val="28"/>
        </w:rPr>
        <w:t>Подача уведомления о</w:t>
      </w:r>
      <w:r w:rsidR="00254082">
        <w:rPr>
          <w:rFonts w:cs="Times New Roman"/>
          <w:bCs/>
          <w:szCs w:val="28"/>
        </w:rPr>
        <w:t xml:space="preserve"> планируемом сносе и прилагаемых документов, а также уведомление о</w:t>
      </w:r>
      <w:r w:rsidRPr="00254082">
        <w:rPr>
          <w:rFonts w:cs="Times New Roman"/>
          <w:bCs/>
          <w:szCs w:val="28"/>
        </w:rPr>
        <w:t xml:space="preserve"> завершении сноса объекта капитального </w:t>
      </w:r>
      <w:r w:rsidRPr="00254082">
        <w:rPr>
          <w:rFonts w:cs="Times New Roman"/>
          <w:bCs/>
          <w:szCs w:val="28"/>
        </w:rPr>
        <w:lastRenderedPageBreak/>
        <w:t xml:space="preserve">строительства наряду со способами, предусмотренными </w:t>
      </w:r>
      <w:r w:rsidR="00254082">
        <w:rPr>
          <w:rFonts w:cs="Times New Roman"/>
          <w:bCs/>
          <w:szCs w:val="28"/>
        </w:rPr>
        <w:t xml:space="preserve">пунктами 2.6.1 и </w:t>
      </w:r>
      <w:r w:rsidRPr="00254082">
        <w:rPr>
          <w:rFonts w:cs="Times New Roman"/>
          <w:bCs/>
          <w:szCs w:val="28"/>
        </w:rPr>
        <w:t>2.6.4.настоящей статьи, может осуществляться:</w:t>
      </w:r>
    </w:p>
    <w:p w:rsidR="00E26C03" w:rsidRPr="00254082" w:rsidRDefault="00F929AD" w:rsidP="00254082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2.6.5.1.</w:t>
      </w:r>
      <w:r w:rsidR="00254082">
        <w:rPr>
          <w:rFonts w:cs="Times New Roman"/>
          <w:bCs/>
          <w:szCs w:val="28"/>
        </w:rPr>
        <w:t xml:space="preserve"> с использованием Е</w:t>
      </w:r>
      <w:r w:rsidR="00E26C03" w:rsidRPr="00254082">
        <w:rPr>
          <w:rFonts w:cs="Times New Roman"/>
          <w:bCs/>
          <w:szCs w:val="28"/>
        </w:rPr>
        <w:t>диного портала государственных и муниципальных услуг или региональных порталов государственных и муниципальных услуг;</w:t>
      </w:r>
    </w:p>
    <w:p w:rsidR="00254082" w:rsidRPr="007F1767" w:rsidRDefault="00F929AD" w:rsidP="007F1767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2.6.5.2.</w:t>
      </w:r>
      <w:r w:rsidR="00E26C03" w:rsidRPr="00254082">
        <w:rPr>
          <w:rFonts w:cs="Times New Roman"/>
          <w:bCs/>
          <w:szCs w:val="28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</w:t>
      </w:r>
      <w:r w:rsidR="00254082" w:rsidRPr="00254082">
        <w:rPr>
          <w:rFonts w:cs="Times New Roman"/>
          <w:bCs/>
          <w:szCs w:val="28"/>
        </w:rPr>
        <w:t xml:space="preserve"> </w:t>
      </w:r>
      <w:r w:rsidR="00254082">
        <w:rPr>
          <w:rFonts w:cs="Times New Roman"/>
          <w:szCs w:val="28"/>
        </w:rPr>
        <w:t>информационно-аналитической поддержки осуществления полномочий в области градостроительной деятельности.</w:t>
      </w:r>
    </w:p>
    <w:p w:rsidR="00B44D28" w:rsidRDefault="00B86E05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F929AD">
        <w:rPr>
          <w:rFonts w:eastAsia="Times New Roman"/>
          <w:szCs w:val="28"/>
          <w:lang w:eastAsia="ru-RU"/>
        </w:rPr>
        <w:t>2.6.</w:t>
      </w:r>
      <w:r w:rsidR="00F929AD" w:rsidRPr="00F929AD">
        <w:rPr>
          <w:rFonts w:eastAsia="Times New Roman"/>
          <w:szCs w:val="28"/>
          <w:lang w:eastAsia="ru-RU"/>
        </w:rPr>
        <w:t>6</w:t>
      </w:r>
      <w:r w:rsidR="00B44D28" w:rsidRPr="00F929AD">
        <w:rPr>
          <w:rFonts w:eastAsia="Times New Roman"/>
          <w:szCs w:val="28"/>
          <w:lang w:eastAsia="ru-RU"/>
        </w:rPr>
        <w:t>.</w:t>
      </w:r>
      <w:r w:rsidR="00B44D28" w:rsidRPr="00203C7B">
        <w:rPr>
          <w:rFonts w:eastAsia="Times New Roman"/>
          <w:szCs w:val="28"/>
          <w:lang w:eastAsia="ru-RU"/>
        </w:rPr>
        <w:t xml:space="preserve"> Документы (их копии или сведения, содержащие</w:t>
      </w:r>
      <w:r w:rsidR="000C7484">
        <w:rPr>
          <w:rFonts w:eastAsia="Times New Roman"/>
          <w:szCs w:val="28"/>
          <w:lang w:eastAsia="ru-RU"/>
        </w:rPr>
        <w:t>ся в них), указанные в подпунктах</w:t>
      </w:r>
      <w:r w:rsidR="00E21630">
        <w:rPr>
          <w:rFonts w:eastAsia="Times New Roman"/>
          <w:szCs w:val="28"/>
          <w:lang w:eastAsia="ru-RU"/>
        </w:rPr>
        <w:t xml:space="preserve"> 2.6.1.4– 2.6.1.6 пункта 2.6.1</w:t>
      </w:r>
      <w:r w:rsidR="00B44D28" w:rsidRPr="00203C7B">
        <w:rPr>
          <w:rFonts w:eastAsia="Times New Roman"/>
          <w:szCs w:val="28"/>
          <w:lang w:eastAsia="ru-RU"/>
        </w:rPr>
        <w:t xml:space="preserve"> настоящего Административного регламента, запрашиваются администрацией</w:t>
      </w:r>
      <w:r w:rsidR="00B44D28" w:rsidRPr="00203C7B">
        <w:rPr>
          <w:szCs w:val="28"/>
        </w:rPr>
        <w:t xml:space="preserve"> в рамках межведомственного</w:t>
      </w:r>
      <w:r w:rsidR="00B44D28" w:rsidRPr="00917953">
        <w:rPr>
          <w:szCs w:val="28"/>
        </w:rPr>
        <w:t xml:space="preserve"> информационного взаимодействия</w:t>
      </w:r>
      <w:r w:rsidR="00B44D28"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="000C7484"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="00B44D28"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AC44B8" w:rsidRDefault="00AC44B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Документы, указанные в пунктах 2.6.3.1 и 2.6.3.2 предоставляются заявителем самостоятельно.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</w:t>
      </w:r>
      <w:r w:rsidR="000C7484">
        <w:rPr>
          <w:rFonts w:eastAsia="Times New Roman"/>
          <w:szCs w:val="28"/>
          <w:lang w:eastAsia="ru-RU"/>
        </w:rPr>
        <w:t>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 w:rsidR="00E21630">
        <w:rPr>
          <w:rFonts w:eastAsia="Times New Roman"/>
          <w:szCs w:val="28"/>
          <w:lang w:eastAsia="ru-RU"/>
        </w:rPr>
        <w:t>2.6.1.4- 2.6.1.6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0C7484"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 w:rsidR="00254082">
        <w:rPr>
          <w:rFonts w:ascii="Times New Roman" w:hAnsi="Times New Roman" w:cs="Times New Roman"/>
          <w:sz w:val="28"/>
          <w:szCs w:val="28"/>
        </w:rPr>
        <w:t>7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</w:t>
      </w:r>
      <w:r w:rsidRPr="007F6BB2">
        <w:rPr>
          <w:szCs w:val="28"/>
        </w:rPr>
        <w:lastRenderedPageBreak/>
        <w:t>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Pr="007F6BB2">
        <w:rPr>
          <w:szCs w:val="28"/>
        </w:rPr>
        <w:lastRenderedPageBreak/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AC44B8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 w:rsidR="00254082">
        <w:rPr>
          <w:rFonts w:eastAsia="Times New Roman"/>
          <w:szCs w:val="28"/>
          <w:lang w:eastAsia="ru-RU"/>
        </w:rPr>
        <w:t>8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AC44B8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AC44B8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AC44B8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 xml:space="preserve">2.7.1. </w:t>
      </w:r>
      <w:r w:rsidRPr="002F44A8">
        <w:rPr>
          <w:rFonts w:cs="Times New Roman"/>
        </w:rPr>
        <w:t>Предост</w:t>
      </w:r>
      <w:r w:rsidRPr="00730B87">
        <w:rPr>
          <w:rFonts w:cs="Times New Roman"/>
        </w:rPr>
        <w:t>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F44A8" w:rsidRPr="002F44A8" w:rsidRDefault="002F44A8" w:rsidP="002F44A8">
      <w:pPr>
        <w:spacing w:after="0" w:line="240" w:lineRule="auto"/>
        <w:ind w:firstLine="0"/>
        <w:rPr>
          <w:rFonts w:cs="Times New Roman"/>
        </w:rPr>
      </w:pP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6C2AE0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lastRenderedPageBreak/>
        <w:t>2.8.</w:t>
      </w:r>
      <w:r w:rsidR="007472A3">
        <w:rPr>
          <w:szCs w:val="28"/>
        </w:rPr>
        <w:t>2.1. о</w:t>
      </w:r>
      <w:r w:rsidR="007472A3" w:rsidRPr="004934CF">
        <w:rPr>
          <w:szCs w:val="28"/>
        </w:rPr>
        <w:t>тсутстви</w:t>
      </w:r>
      <w:r w:rsidR="007472A3">
        <w:rPr>
          <w:szCs w:val="28"/>
        </w:rPr>
        <w:t>е</w:t>
      </w:r>
      <w:r w:rsidR="00727EC1">
        <w:rPr>
          <w:szCs w:val="28"/>
        </w:rPr>
        <w:t xml:space="preserve"> прилагаемых документов, предусмотренных подпунктами 2.6.3.1 и 2.6.3.2 и </w:t>
      </w:r>
      <w:r w:rsidR="00AC44B8">
        <w:rPr>
          <w:szCs w:val="28"/>
        </w:rPr>
        <w:t xml:space="preserve"> </w:t>
      </w:r>
      <w:r w:rsidR="00727EC1">
        <w:rPr>
          <w:szCs w:val="28"/>
        </w:rPr>
        <w:t>сведений, предусмотренных пунктом и</w:t>
      </w:r>
      <w:r w:rsidR="002F44A8">
        <w:rPr>
          <w:szCs w:val="28"/>
        </w:rPr>
        <w:t xml:space="preserve"> </w:t>
      </w:r>
      <w:r w:rsidR="00024E50">
        <w:rPr>
          <w:szCs w:val="28"/>
        </w:rPr>
        <w:t>2.6.1 настоящего А</w:t>
      </w:r>
      <w:r w:rsidR="007472A3"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A90B14">
        <w:rPr>
          <w:szCs w:val="28"/>
        </w:rPr>
        <w:t>вии с пунктом 2.6.3</w:t>
      </w:r>
      <w:r w:rsidR="008B5CD6">
        <w:rPr>
          <w:szCs w:val="28"/>
        </w:rPr>
        <w:t xml:space="preserve">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F929AD">
        <w:rPr>
          <w:b/>
          <w:szCs w:val="28"/>
        </w:rPr>
        <w:t xml:space="preserve">2.9. </w:t>
      </w:r>
      <w:r w:rsidRPr="00F929AD">
        <w:rPr>
          <w:b/>
          <w:szCs w:val="28"/>
        </w:rPr>
        <w:tab/>
      </w:r>
      <w:r w:rsidRPr="00F929AD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</w:t>
      </w:r>
      <w:r w:rsidRPr="00917953">
        <w:rPr>
          <w:b/>
          <w:bCs/>
          <w:szCs w:val="28"/>
        </w:rPr>
        <w:t xml:space="preserve"> услуги</w:t>
      </w:r>
      <w:r w:rsidR="001300BD">
        <w:rPr>
          <w:b/>
          <w:bCs/>
          <w:szCs w:val="28"/>
        </w:rPr>
        <w:t xml:space="preserve"> </w:t>
      </w:r>
    </w:p>
    <w:p w:rsidR="007472A3" w:rsidRDefault="008765D1" w:rsidP="007472A3">
      <w:pPr>
        <w:suppressAutoHyphens/>
        <w:autoSpaceDE w:val="0"/>
        <w:spacing w:after="0" w:line="240" w:lineRule="auto"/>
        <w:rPr>
          <w:szCs w:val="28"/>
        </w:rPr>
      </w:pPr>
      <w:r>
        <w:rPr>
          <w:szCs w:val="28"/>
        </w:rPr>
        <w:t>Услуги</w:t>
      </w:r>
      <w:r w:rsidR="007472A3" w:rsidRPr="00EF047F">
        <w:rPr>
          <w:szCs w:val="28"/>
        </w:rPr>
        <w:t>,</w:t>
      </w:r>
      <w:r w:rsidR="007472A3" w:rsidRPr="00917953">
        <w:rPr>
          <w:szCs w:val="28"/>
        </w:rPr>
        <w:t xml:space="preserve"> котор</w:t>
      </w:r>
      <w:r>
        <w:rPr>
          <w:szCs w:val="28"/>
        </w:rPr>
        <w:t>ые</w:t>
      </w:r>
      <w:r w:rsidR="007472A3" w:rsidRPr="00917953">
        <w:rPr>
          <w:szCs w:val="28"/>
        </w:rPr>
        <w:t xml:space="preserve"> явля</w:t>
      </w:r>
      <w:r>
        <w:rPr>
          <w:szCs w:val="28"/>
        </w:rPr>
        <w:t>ю</w:t>
      </w:r>
      <w:r w:rsidR="007472A3" w:rsidRPr="00917953">
        <w:rPr>
          <w:szCs w:val="28"/>
        </w:rPr>
        <w:t>тся необходим</w:t>
      </w:r>
      <w:r>
        <w:rPr>
          <w:szCs w:val="28"/>
        </w:rPr>
        <w:t>ыми</w:t>
      </w:r>
      <w:r w:rsidR="007472A3" w:rsidRPr="00917953">
        <w:rPr>
          <w:szCs w:val="28"/>
        </w:rPr>
        <w:t xml:space="preserve"> и обязательн</w:t>
      </w:r>
      <w:r>
        <w:rPr>
          <w:szCs w:val="28"/>
        </w:rPr>
        <w:t>ыми</w:t>
      </w:r>
      <w:r w:rsidR="007472A3" w:rsidRPr="00917953">
        <w:rPr>
          <w:szCs w:val="28"/>
        </w:rPr>
        <w:t xml:space="preserve"> для предоставления муниципальной услуги: </w:t>
      </w:r>
    </w:p>
    <w:p w:rsidR="008765D1" w:rsidRDefault="008765D1" w:rsidP="008765D1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и материалы обследования объекта капитального строительства;</w:t>
      </w:r>
    </w:p>
    <w:p w:rsidR="008765D1" w:rsidRPr="008765D1" w:rsidRDefault="008765D1" w:rsidP="008765D1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проект организации работ по сносу объекта капитального строительства.</w:t>
      </w:r>
    </w:p>
    <w:p w:rsidR="001C2EB9" w:rsidRPr="00EF047F" w:rsidRDefault="008765D1" w:rsidP="008765D1">
      <w:pPr>
        <w:autoSpaceDE w:val="0"/>
        <w:autoSpaceDN w:val="0"/>
        <w:adjustRightInd w:val="0"/>
        <w:spacing w:after="12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Услуги  платные</w:t>
      </w:r>
      <w:r w:rsidR="00EF047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lastRenderedPageBreak/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F929AD" w:rsidRDefault="00001A40" w:rsidP="00D73102">
      <w:pPr>
        <w:spacing w:after="0" w:line="240" w:lineRule="auto"/>
        <w:rPr>
          <w:rFonts w:cs="Times New Roman"/>
          <w:szCs w:val="28"/>
        </w:rPr>
      </w:pPr>
      <w:r w:rsidRPr="00F929AD">
        <w:rPr>
          <w:rFonts w:cs="Times New Roman"/>
          <w:szCs w:val="28"/>
        </w:rPr>
        <w:t>2.15</w:t>
      </w:r>
      <w:r w:rsidR="00623254" w:rsidRPr="00F929AD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929AD">
        <w:rPr>
          <w:rFonts w:cs="Times New Roman"/>
          <w:szCs w:val="28"/>
        </w:rPr>
        <w:t xml:space="preserve">- </w:t>
      </w:r>
      <w:r w:rsidR="00623254" w:rsidRPr="00F929AD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7F1767" w:rsidRDefault="007F1767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lastRenderedPageBreak/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A90B14">
        <w:rPr>
          <w:rFonts w:cs="Times New Roman"/>
          <w:szCs w:val="28"/>
        </w:rPr>
        <w:t xml:space="preserve"> (уведомления)</w:t>
      </w:r>
      <w:r w:rsidR="00043BD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</w:t>
      </w:r>
      <w:r w:rsidR="00EA51A5">
        <w:rPr>
          <w:rFonts w:cs="Times New Roman"/>
          <w:szCs w:val="28"/>
        </w:rPr>
        <w:t xml:space="preserve"> заявления </w:t>
      </w:r>
      <w:r w:rsidR="006C0DFE">
        <w:rPr>
          <w:rFonts w:cs="Times New Roman"/>
          <w:szCs w:val="28"/>
        </w:rPr>
        <w:t>- уведомления</w:t>
      </w:r>
      <w:r w:rsidR="00A90B14">
        <w:rPr>
          <w:rFonts w:cs="Times New Roman"/>
          <w:szCs w:val="28"/>
        </w:rPr>
        <w:t xml:space="preserve"> о планируемом сносе </w:t>
      </w:r>
      <w:r w:rsidR="006C0DFE">
        <w:rPr>
          <w:rFonts w:cs="Times New Roman"/>
          <w:szCs w:val="28"/>
        </w:rPr>
        <w:t xml:space="preserve">объекта капитального строительства </w:t>
      </w:r>
      <w:r w:rsidR="00A90B14">
        <w:rPr>
          <w:rFonts w:cs="Times New Roman"/>
          <w:szCs w:val="28"/>
        </w:rPr>
        <w:t xml:space="preserve">или </w:t>
      </w:r>
      <w:r w:rsidR="006C0DFE">
        <w:rPr>
          <w:rFonts w:cs="Times New Roman"/>
          <w:szCs w:val="28"/>
        </w:rPr>
        <w:t xml:space="preserve"> уведомления </w:t>
      </w:r>
      <w:r w:rsidR="00A90B14">
        <w:rPr>
          <w:rFonts w:cs="Times New Roman"/>
          <w:szCs w:val="28"/>
        </w:rPr>
        <w:t xml:space="preserve">о завершении сноса объекта капитального строительства </w:t>
      </w:r>
      <w:r w:rsidR="00B211FD">
        <w:rPr>
          <w:rFonts w:cs="Times New Roman"/>
          <w:szCs w:val="28"/>
        </w:rPr>
        <w:t xml:space="preserve">и прилагаемых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51A5">
        <w:rPr>
          <w:rFonts w:cs="Times New Roman"/>
          <w:szCs w:val="28"/>
          <w:lang w:eastAsia="ru-RU"/>
        </w:rPr>
        <w:t xml:space="preserve"> заявления</w:t>
      </w:r>
      <w:r w:rsidR="007F1767">
        <w:rPr>
          <w:rFonts w:cs="Times New Roman"/>
          <w:szCs w:val="28"/>
          <w:lang w:eastAsia="ru-RU"/>
        </w:rPr>
        <w:t xml:space="preserve"> </w:t>
      </w:r>
      <w:r w:rsidR="00A90B14">
        <w:rPr>
          <w:rFonts w:cs="Times New Roman"/>
          <w:szCs w:val="28"/>
          <w:lang w:eastAsia="ru-RU"/>
        </w:rPr>
        <w:t>(уведомления)</w:t>
      </w:r>
      <w:r>
        <w:rPr>
          <w:rFonts w:cs="Times New Roman"/>
          <w:szCs w:val="28"/>
          <w:lang w:eastAsia="ru-RU"/>
        </w:rPr>
        <w:t>, в целях принятия решения о</w:t>
      </w:r>
      <w:r w:rsidR="00A90B14">
        <w:rPr>
          <w:rFonts w:cs="Times New Roman"/>
          <w:szCs w:val="28"/>
          <w:lang w:eastAsia="ru-RU"/>
        </w:rPr>
        <w:t xml:space="preserve"> регистрации уведомления о сносе и размещение его в ИС ОГД</w:t>
      </w:r>
      <w:r>
        <w:rPr>
          <w:rFonts w:cs="Times New Roman"/>
          <w:szCs w:val="28"/>
          <w:lang w:eastAsia="ru-RU"/>
        </w:rPr>
        <w:t>, л</w:t>
      </w:r>
      <w:r w:rsidR="00EA51A5">
        <w:rPr>
          <w:rFonts w:cs="Times New Roman"/>
          <w:szCs w:val="28"/>
          <w:lang w:eastAsia="ru-RU"/>
        </w:rPr>
        <w:t>ибо отказ в предоставлении муниципальной услуги;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регистрация и направление</w:t>
      </w:r>
      <w:r w:rsidR="00EA0141">
        <w:rPr>
          <w:rFonts w:cs="Times New Roman"/>
          <w:szCs w:val="28"/>
          <w:lang w:eastAsia="ru-RU"/>
        </w:rPr>
        <w:t xml:space="preserve"> уведомления </w:t>
      </w:r>
      <w:r w:rsidR="00F929AD">
        <w:rPr>
          <w:rFonts w:cs="Times New Roman"/>
          <w:szCs w:val="28"/>
          <w:lang w:eastAsia="ru-RU"/>
        </w:rPr>
        <w:t xml:space="preserve">о планируемом сносе </w:t>
      </w:r>
      <w:r w:rsidR="006C0DFE">
        <w:rPr>
          <w:rFonts w:cs="Times New Roman"/>
          <w:szCs w:val="28"/>
          <w:lang w:eastAsia="ru-RU"/>
        </w:rPr>
        <w:t xml:space="preserve">объекта капитального строительства </w:t>
      </w:r>
      <w:r w:rsidR="00F929AD">
        <w:rPr>
          <w:rFonts w:cs="Times New Roman"/>
          <w:szCs w:val="28"/>
          <w:lang w:eastAsia="ru-RU"/>
        </w:rPr>
        <w:t xml:space="preserve">или уведомления о завершении  сноса </w:t>
      </w:r>
      <w:r w:rsidR="006C0DFE">
        <w:rPr>
          <w:rFonts w:cs="Times New Roman"/>
          <w:szCs w:val="28"/>
          <w:lang w:eastAsia="ru-RU"/>
        </w:rPr>
        <w:t xml:space="preserve">объекта капитального строительства </w:t>
      </w:r>
      <w:r w:rsidR="00F929AD">
        <w:rPr>
          <w:rFonts w:cs="Times New Roman"/>
          <w:szCs w:val="28"/>
          <w:lang w:eastAsia="ru-RU"/>
        </w:rPr>
        <w:t xml:space="preserve">либо отказ </w:t>
      </w:r>
      <w:r w:rsidR="00EA0141">
        <w:rPr>
          <w:rFonts w:cs="Times New Roman"/>
          <w:szCs w:val="28"/>
          <w:lang w:eastAsia="ru-RU"/>
        </w:rPr>
        <w:t>в предоставлении муниципальной услуги.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43BD7">
        <w:rPr>
          <w:rFonts w:cs="Times New Roman"/>
          <w:szCs w:val="28"/>
        </w:rPr>
        <w:t xml:space="preserve"> </w:t>
      </w:r>
      <w:r w:rsidR="00EA0141">
        <w:rPr>
          <w:rFonts w:cs="Times New Roman"/>
          <w:szCs w:val="28"/>
        </w:rPr>
        <w:t xml:space="preserve">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</w:t>
      </w:r>
      <w:r w:rsidR="00EA0141">
        <w:rPr>
          <w:rFonts w:cs="Times New Roman"/>
          <w:szCs w:val="28"/>
        </w:rPr>
        <w:t xml:space="preserve">заявления </w:t>
      </w:r>
      <w:r>
        <w:rPr>
          <w:rFonts w:cs="Times New Roman"/>
          <w:szCs w:val="28"/>
        </w:rPr>
        <w:t>и прил</w:t>
      </w:r>
      <w:r w:rsidR="00B211FD">
        <w:rPr>
          <w:rFonts w:cs="Times New Roman"/>
          <w:szCs w:val="28"/>
        </w:rPr>
        <w:t xml:space="preserve">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F55BDD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0141">
        <w:rPr>
          <w:rFonts w:cs="Times New Roman"/>
          <w:szCs w:val="28"/>
          <w:lang w:eastAsia="ru-RU"/>
        </w:rPr>
        <w:t xml:space="preserve"> заявления и прилагаемых к нему документов</w:t>
      </w:r>
      <w:r>
        <w:rPr>
          <w:rFonts w:cs="Times New Roman"/>
          <w:szCs w:val="28"/>
          <w:lang w:eastAsia="ru-RU"/>
        </w:rPr>
        <w:t xml:space="preserve">, в целях </w:t>
      </w:r>
      <w:r w:rsidR="009E4C75">
        <w:rPr>
          <w:rFonts w:cs="Times New Roman"/>
          <w:szCs w:val="28"/>
          <w:lang w:eastAsia="ru-RU"/>
        </w:rPr>
        <w:t xml:space="preserve">регистрации </w:t>
      </w:r>
      <w:r w:rsidR="00EA0141">
        <w:rPr>
          <w:rFonts w:cs="Times New Roman"/>
          <w:szCs w:val="28"/>
          <w:lang w:eastAsia="ru-RU"/>
        </w:rPr>
        <w:t>уведомл</w:t>
      </w:r>
      <w:r w:rsidR="004F58E3">
        <w:rPr>
          <w:rFonts w:cs="Times New Roman"/>
          <w:szCs w:val="28"/>
          <w:lang w:eastAsia="ru-RU"/>
        </w:rPr>
        <w:t>ения</w:t>
      </w:r>
      <w:r w:rsidR="009E4C75">
        <w:rPr>
          <w:rFonts w:cs="Times New Roman"/>
          <w:szCs w:val="28"/>
          <w:lang w:eastAsia="ru-RU"/>
        </w:rPr>
        <w:t xml:space="preserve"> о </w:t>
      </w:r>
      <w:r w:rsidR="006C0DFE">
        <w:rPr>
          <w:rFonts w:cs="Times New Roman"/>
          <w:szCs w:val="28"/>
          <w:lang w:eastAsia="ru-RU"/>
        </w:rPr>
        <w:t xml:space="preserve">планируемом </w:t>
      </w:r>
      <w:r w:rsidR="009E4C75">
        <w:rPr>
          <w:rFonts w:cs="Times New Roman"/>
          <w:szCs w:val="28"/>
          <w:lang w:eastAsia="ru-RU"/>
        </w:rPr>
        <w:t xml:space="preserve">сносе </w:t>
      </w:r>
      <w:r w:rsidR="006C0DFE">
        <w:rPr>
          <w:rFonts w:cs="Times New Roman"/>
          <w:szCs w:val="28"/>
          <w:lang w:eastAsia="ru-RU"/>
        </w:rPr>
        <w:t xml:space="preserve">объекта капитального строительства или уведомления о завершении сноса объекта капитального строительства </w:t>
      </w:r>
      <w:r w:rsidR="009E4C75">
        <w:rPr>
          <w:rFonts w:cs="Times New Roman"/>
          <w:szCs w:val="28"/>
          <w:lang w:eastAsia="ru-RU"/>
        </w:rPr>
        <w:t>и размещение его и прилагаемых документов в ИС ОГД либо уведомления</w:t>
      </w:r>
      <w:r w:rsidR="004F58E3">
        <w:rPr>
          <w:rFonts w:cs="Times New Roman"/>
          <w:szCs w:val="28"/>
          <w:lang w:eastAsia="ru-RU"/>
        </w:rPr>
        <w:t xml:space="preserve"> об отказе в  предоставлении</w:t>
      </w:r>
      <w:r w:rsidR="00EA0141">
        <w:rPr>
          <w:rFonts w:cs="Times New Roman"/>
          <w:szCs w:val="28"/>
          <w:lang w:eastAsia="ru-RU"/>
        </w:rPr>
        <w:t xml:space="preserve"> муниципальной услуги</w:t>
      </w:r>
      <w:r w:rsidR="004F58E3">
        <w:rPr>
          <w:rFonts w:cs="Times New Roman"/>
          <w:szCs w:val="28"/>
          <w:lang w:eastAsia="ru-RU"/>
        </w:rPr>
        <w:t>.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</w:t>
      </w:r>
      <w:r w:rsidR="004F58E3">
        <w:rPr>
          <w:rFonts w:cs="Times New Roman"/>
          <w:szCs w:val="28"/>
        </w:rPr>
        <w:t xml:space="preserve">е </w:t>
      </w:r>
      <w:r w:rsidR="009E4C75">
        <w:rPr>
          <w:rFonts w:cs="Times New Roman"/>
          <w:szCs w:val="28"/>
        </w:rPr>
        <w:t xml:space="preserve">зарегистрированного в администрации </w:t>
      </w:r>
      <w:r w:rsidR="009E4C75">
        <w:rPr>
          <w:rFonts w:cs="Times New Roman"/>
          <w:szCs w:val="28"/>
        </w:rPr>
        <w:lastRenderedPageBreak/>
        <w:t xml:space="preserve">уведомления о </w:t>
      </w:r>
      <w:r w:rsidR="006C0DFE">
        <w:rPr>
          <w:rFonts w:cs="Times New Roman"/>
          <w:szCs w:val="28"/>
        </w:rPr>
        <w:t xml:space="preserve">планируемом сносе объекта капитального строительства или уведомления о завершении </w:t>
      </w:r>
      <w:r w:rsidR="009E4C75">
        <w:rPr>
          <w:rFonts w:cs="Times New Roman"/>
          <w:szCs w:val="28"/>
        </w:rPr>
        <w:t>сн</w:t>
      </w:r>
      <w:r w:rsidR="006C0DFE">
        <w:rPr>
          <w:rFonts w:cs="Times New Roman"/>
          <w:szCs w:val="28"/>
        </w:rPr>
        <w:t xml:space="preserve">оса объекта капитального строительства с сопроводительным письмом </w:t>
      </w:r>
      <w:r w:rsidR="009E4C75">
        <w:rPr>
          <w:rFonts w:cs="Times New Roman"/>
          <w:szCs w:val="28"/>
        </w:rPr>
        <w:t xml:space="preserve">либо </w:t>
      </w:r>
      <w:r w:rsidR="004F58E3">
        <w:rPr>
          <w:rFonts w:cs="Times New Roman"/>
          <w:szCs w:val="28"/>
        </w:rPr>
        <w:t>уведомления об отказе в предоставлении муниципальной услуги.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C0DFE">
        <w:rPr>
          <w:rFonts w:cs="Times New Roman"/>
          <w:szCs w:val="28"/>
        </w:rPr>
        <w:t xml:space="preserve">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</w:t>
      </w:r>
      <w:r w:rsidR="00F929AD">
        <w:t xml:space="preserve">заявления </w:t>
      </w:r>
      <w:r w:rsidR="003855F8">
        <w:t xml:space="preserve">- </w:t>
      </w:r>
      <w:r w:rsidR="00F929AD">
        <w:t>уведомления о планируемом сносе</w:t>
      </w:r>
      <w:r w:rsidR="006C0DFE">
        <w:t xml:space="preserve"> объекта капитального строительства</w:t>
      </w:r>
      <w:r w:rsidR="003855F8">
        <w:t xml:space="preserve"> либо уведомления о завершении сноса объекта капитального строительства </w:t>
      </w:r>
      <w:r w:rsidR="00B82F53">
        <w:t>и регистрации</w:t>
      </w:r>
      <w:r w:rsidR="00F55BDD" w:rsidRPr="00A50BF4">
        <w:t xml:space="preserve">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3855F8">
        <w:rPr>
          <w:rFonts w:cs="Times New Roman"/>
          <w:szCs w:val="28"/>
        </w:rPr>
        <w:t xml:space="preserve">заявлением – уведомлением о завершении сноса объекта капитального строительства  либо с уведомлением о планируемом сносе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 ответственный за прием и регистрацию</w:t>
      </w:r>
      <w:r w:rsidR="005C16CD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устанавливает наличие оснований для отказа в приеме документов, указанных в подразделе </w:t>
      </w:r>
      <w:r w:rsidRPr="00B946B9">
        <w:rPr>
          <w:rFonts w:cs="Times New Roman"/>
          <w:szCs w:val="28"/>
        </w:rPr>
        <w:t>2.7</w:t>
      </w:r>
      <w:r w:rsidRPr="001E673C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>
        <w:rPr>
          <w:rFonts w:cs="Times New Roman"/>
          <w:szCs w:val="28"/>
        </w:rPr>
        <w:t>: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регистрирует</w:t>
      </w:r>
      <w:r w:rsidR="00A50BF4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 заявление </w:t>
      </w:r>
      <w:r w:rsidR="00A50BF4">
        <w:rPr>
          <w:rFonts w:cs="Times New Roman"/>
          <w:szCs w:val="28"/>
        </w:rPr>
        <w:t>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оформляет уведомление о приеме </w:t>
      </w:r>
      <w:r w:rsidRPr="004F58E3">
        <w:rPr>
          <w:rFonts w:cs="Times New Roman"/>
          <w:szCs w:val="28"/>
        </w:rPr>
        <w:t>документов (</w:t>
      </w:r>
      <w:r w:rsidR="00B82F53">
        <w:rPr>
          <w:rFonts w:cs="Times New Roman"/>
          <w:szCs w:val="28"/>
        </w:rPr>
        <w:t>П</w:t>
      </w:r>
      <w:r w:rsidR="00C42DC6" w:rsidRPr="00C42DC6">
        <w:rPr>
          <w:rFonts w:cs="Times New Roman"/>
          <w:szCs w:val="28"/>
        </w:rPr>
        <w:t xml:space="preserve">риложение № </w:t>
      </w:r>
      <w:r w:rsidR="00C42DC6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 xml:space="preserve">к настоящему Административному регламенту) и вручает (направляет)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</w:t>
      </w:r>
      <w:r w:rsidR="00A90B14">
        <w:rPr>
          <w:rFonts w:cs="Times New Roman"/>
          <w:szCs w:val="28"/>
        </w:rPr>
        <w:t xml:space="preserve">сносе или уведомления о завершении сноса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="00A90B14">
        <w:rPr>
          <w:rFonts w:cs="Times New Roman"/>
          <w:szCs w:val="28"/>
        </w:rPr>
        <w:t xml:space="preserve"> прилагаемых 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</w:t>
      </w:r>
      <w:r w:rsidR="00A90B14">
        <w:rPr>
          <w:rFonts w:cs="Times New Roman"/>
          <w:szCs w:val="28"/>
        </w:rPr>
        <w:t>,</w:t>
      </w:r>
      <w:r w:rsidRPr="007F409E">
        <w:rPr>
          <w:rFonts w:cs="Times New Roman"/>
          <w:szCs w:val="28"/>
        </w:rPr>
        <w:t xml:space="preserve">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</w:t>
      </w:r>
      <w:r w:rsidR="006268FA" w:rsidRPr="006268FA">
        <w:rPr>
          <w:rFonts w:eastAsia="Times New Roman" w:cs="Times New Roman"/>
          <w:szCs w:val="28"/>
          <w:lang w:eastAsia="ru-RU"/>
        </w:rPr>
        <w:t>.6.1.3 - 2.6.1.6</w:t>
      </w:r>
      <w:r w:rsidR="00914675" w:rsidRPr="006268FA">
        <w:rPr>
          <w:rFonts w:eastAsia="Times New Roman" w:cs="Times New Roman"/>
          <w:szCs w:val="28"/>
          <w:lang w:eastAsia="ru-RU"/>
        </w:rPr>
        <w:t xml:space="preserve"> </w:t>
      </w:r>
      <w:r w:rsidRPr="006268FA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 w:rsidRPr="006268FA">
        <w:rPr>
          <w:rFonts w:cs="Times New Roman"/>
          <w:szCs w:val="28"/>
        </w:rPr>
        <w:t xml:space="preserve"> (в случае, если указанные</w:t>
      </w:r>
      <w:r w:rsidRPr="006268FA">
        <w:rPr>
          <w:rFonts w:cs="Times New Roman"/>
          <w:szCs w:val="28"/>
        </w:rPr>
        <w:t xml:space="preserve"> документ</w:t>
      </w:r>
      <w:r w:rsidR="00800F03" w:rsidRPr="006268FA">
        <w:rPr>
          <w:rFonts w:cs="Times New Roman"/>
          <w:szCs w:val="28"/>
        </w:rPr>
        <w:t>ы</w:t>
      </w:r>
      <w:r w:rsidRPr="006268FA">
        <w:rPr>
          <w:rFonts w:cs="Times New Roman"/>
          <w:szCs w:val="28"/>
        </w:rPr>
        <w:t xml:space="preserve"> не представлен</w:t>
      </w:r>
      <w:r w:rsidR="00800F03" w:rsidRPr="006268FA">
        <w:rPr>
          <w:rFonts w:cs="Times New Roman"/>
          <w:szCs w:val="28"/>
        </w:rPr>
        <w:t>ы</w:t>
      </w:r>
      <w:r w:rsidRPr="006268FA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B87217" w:rsidRDefault="00B87217" w:rsidP="00D73102">
      <w:pPr>
        <w:spacing w:after="0" w:line="240" w:lineRule="auto"/>
        <w:rPr>
          <w:rStyle w:val="20"/>
        </w:rPr>
      </w:pPr>
    </w:p>
    <w:p w:rsidR="00F53303" w:rsidRDefault="00F53303" w:rsidP="00A33D4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4</w:t>
      </w:r>
      <w:r w:rsidRPr="00F53303">
        <w:rPr>
          <w:b/>
          <w:szCs w:val="28"/>
        </w:rPr>
        <w:t>. Описание последователь</w:t>
      </w:r>
      <w:r w:rsidR="00A33D41">
        <w:rPr>
          <w:b/>
          <w:szCs w:val="28"/>
        </w:rPr>
        <w:t xml:space="preserve">ности административных действий </w:t>
      </w:r>
      <w:r w:rsidRPr="00F53303">
        <w:rPr>
          <w:b/>
          <w:szCs w:val="28"/>
        </w:rPr>
        <w:t xml:space="preserve">при рассмотрении </w:t>
      </w:r>
      <w:r w:rsidR="006268FA">
        <w:rPr>
          <w:b/>
          <w:szCs w:val="28"/>
        </w:rPr>
        <w:t xml:space="preserve">уведомления о сносе </w:t>
      </w:r>
      <w:r w:rsidRPr="00F53303">
        <w:rPr>
          <w:b/>
          <w:szCs w:val="28"/>
        </w:rPr>
        <w:t xml:space="preserve">и представленных документов и принятие решения о </w:t>
      </w:r>
      <w:r w:rsidR="006268FA">
        <w:rPr>
          <w:b/>
          <w:szCs w:val="28"/>
        </w:rPr>
        <w:t xml:space="preserve">регистрации уведомления и размещения его в ИС ОГД </w:t>
      </w:r>
      <w:r w:rsidR="00975D2A">
        <w:rPr>
          <w:b/>
          <w:szCs w:val="28"/>
        </w:rPr>
        <w:t xml:space="preserve">либо </w:t>
      </w:r>
      <w:r w:rsidR="00975D2A" w:rsidRPr="003855F8">
        <w:rPr>
          <w:b/>
          <w:szCs w:val="28"/>
        </w:rPr>
        <w:t>уведомления об отказе</w:t>
      </w:r>
      <w:r w:rsidR="00975D2A">
        <w:rPr>
          <w:b/>
          <w:szCs w:val="28"/>
        </w:rPr>
        <w:t xml:space="preserve"> в предоставлении муниципальной услуги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.1. Основанием для начала административной процедуры является поступление зарегистрированных в установленном порядке</w:t>
      </w:r>
      <w:r w:rsidR="00B50E91">
        <w:rPr>
          <w:szCs w:val="28"/>
        </w:rPr>
        <w:t xml:space="preserve"> заявления</w:t>
      </w:r>
      <w:r w:rsidR="006268FA">
        <w:rPr>
          <w:szCs w:val="28"/>
        </w:rPr>
        <w:t xml:space="preserve"> (уведомления)</w:t>
      </w:r>
      <w:r w:rsidR="00B50E91">
        <w:rPr>
          <w:szCs w:val="28"/>
        </w:rPr>
        <w:t xml:space="preserve"> и </w:t>
      </w:r>
      <w:r w:rsidRPr="00917953">
        <w:rPr>
          <w:szCs w:val="28"/>
        </w:rPr>
        <w:t>документов специалисту, ответственному за предоставление муниципальной услуги.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0B5683" w:rsidRDefault="00F53303" w:rsidP="0044424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866A0">
        <w:rPr>
          <w:szCs w:val="28"/>
          <w:lang w:eastAsia="ru-RU"/>
        </w:rPr>
        <w:t xml:space="preserve">проводит проверку соответствия указанных в </w:t>
      </w:r>
      <w:r w:rsidR="00B50E91">
        <w:rPr>
          <w:szCs w:val="28"/>
          <w:lang w:eastAsia="ru-RU"/>
        </w:rPr>
        <w:t>заявлении</w:t>
      </w:r>
      <w:r w:rsidR="00444243">
        <w:rPr>
          <w:szCs w:val="28"/>
          <w:lang w:eastAsia="ru-RU"/>
        </w:rPr>
        <w:t xml:space="preserve">- </w:t>
      </w:r>
      <w:r w:rsidR="006268FA">
        <w:rPr>
          <w:szCs w:val="28"/>
          <w:lang w:eastAsia="ru-RU"/>
        </w:rPr>
        <w:t>уведомлении</w:t>
      </w:r>
      <w:r w:rsidR="00444243">
        <w:rPr>
          <w:szCs w:val="28"/>
          <w:lang w:eastAsia="ru-RU"/>
        </w:rPr>
        <w:t xml:space="preserve"> о планируемом сносе</w:t>
      </w:r>
      <w:r w:rsidR="00B50E91" w:rsidRPr="00BF4008">
        <w:rPr>
          <w:szCs w:val="28"/>
          <w:lang w:eastAsia="ru-RU"/>
        </w:rPr>
        <w:t xml:space="preserve"> </w:t>
      </w:r>
      <w:r w:rsidR="00444243">
        <w:rPr>
          <w:szCs w:val="28"/>
          <w:lang w:eastAsia="ru-RU"/>
        </w:rPr>
        <w:t>и пред</w:t>
      </w:r>
      <w:r w:rsidR="00B50E91" w:rsidRPr="00BF4008">
        <w:rPr>
          <w:szCs w:val="28"/>
          <w:lang w:eastAsia="ru-RU"/>
        </w:rPr>
        <w:t>ставленных документ</w:t>
      </w:r>
      <w:r w:rsidR="000B5683" w:rsidRPr="00BF4008">
        <w:rPr>
          <w:szCs w:val="28"/>
          <w:lang w:eastAsia="ru-RU"/>
        </w:rPr>
        <w:t xml:space="preserve">ах </w:t>
      </w:r>
      <w:r w:rsidR="00444243">
        <w:rPr>
          <w:szCs w:val="28"/>
          <w:lang w:eastAsia="ru-RU"/>
        </w:rPr>
        <w:t>либо в уведомлении о завершении  сноса объекта капитального строительства сведений.</w:t>
      </w:r>
    </w:p>
    <w:p w:rsidR="00444243" w:rsidRPr="00444243" w:rsidRDefault="00F53303" w:rsidP="0044424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>уведомления о</w:t>
      </w:r>
      <w:r w:rsidR="00D6732B">
        <w:rPr>
          <w:rFonts w:eastAsia="Times New Roman"/>
          <w:szCs w:val="28"/>
          <w:lang w:eastAsia="ru-RU"/>
        </w:rPr>
        <w:t>б отказе в предоставлении муниципальной услуги.</w:t>
      </w:r>
      <w:r w:rsidR="00444243">
        <w:rPr>
          <w:rFonts w:eastAsia="Times New Roman"/>
          <w:szCs w:val="28"/>
          <w:lang w:eastAsia="ru-RU"/>
        </w:rPr>
        <w:t xml:space="preserve"> </w:t>
      </w:r>
      <w:r w:rsidR="006F6557">
        <w:rPr>
          <w:rFonts w:cs="Times New Roman"/>
          <w:szCs w:val="28"/>
        </w:rPr>
        <w:t>При</w:t>
      </w:r>
      <w:r w:rsidR="00444243" w:rsidRPr="00444243">
        <w:rPr>
          <w:rFonts w:cs="Times New Roman"/>
          <w:szCs w:val="28"/>
        </w:rPr>
        <w:t xml:space="preserve"> </w:t>
      </w:r>
      <w:r w:rsidR="006F6557">
        <w:rPr>
          <w:rFonts w:cs="Times New Roman"/>
          <w:szCs w:val="28"/>
        </w:rPr>
        <w:t>обращении</w:t>
      </w:r>
      <w:r w:rsidR="00444243" w:rsidRPr="00444243">
        <w:rPr>
          <w:rFonts w:cs="Times New Roman"/>
          <w:szCs w:val="28"/>
        </w:rPr>
        <w:t xml:space="preserve"> за услугой «Направление уведомления</w:t>
      </w:r>
      <w:r w:rsidR="00444243">
        <w:rPr>
          <w:rFonts w:eastAsia="Times New Roman"/>
          <w:szCs w:val="28"/>
          <w:lang w:eastAsia="ru-RU"/>
        </w:rPr>
        <w:t xml:space="preserve"> </w:t>
      </w:r>
      <w:r w:rsidR="00444243" w:rsidRPr="00444243">
        <w:rPr>
          <w:rFonts w:cs="Times New Roman"/>
          <w:szCs w:val="28"/>
        </w:rPr>
        <w:t>о планируемом сносе объекта капитального строительства»: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1) документы (сведения), представленные заявителем, противоречат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документам (сведениям), полученным в рамках межведомственного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взаимодействия;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lastRenderedPageBreak/>
        <w:t>2) отсутствие документов (сведений), предусмотренных нормативными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правовыми актами Российской Федерации;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3) заявитель не является правообладателем объекта капитального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строительства;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4) уведомление о сносе содержит сведения об объекте, который не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является объектом капитального строительства.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В случае обращения за услугой «Направление уведомления о</w:t>
      </w:r>
      <w:r w:rsidR="006F6557"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завершении сноса объекта капитального строительства»: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1) документы (сведения), представленные заявителем,</w:t>
      </w:r>
      <w:r>
        <w:rPr>
          <w:rFonts w:ascii="CairoFont-28-0" w:hAnsi="CairoFont-28-0" w:cs="CairoFont-28-0"/>
          <w:szCs w:val="28"/>
        </w:rPr>
        <w:t xml:space="preserve"> </w:t>
      </w:r>
      <w:r w:rsidRPr="00444243">
        <w:rPr>
          <w:rFonts w:cs="Times New Roman"/>
          <w:szCs w:val="28"/>
        </w:rPr>
        <w:t>противоречат</w:t>
      </w:r>
      <w:r w:rsidR="006F6557">
        <w:rPr>
          <w:rFonts w:cs="Times New Roman"/>
          <w:szCs w:val="28"/>
        </w:rPr>
        <w:t xml:space="preserve">  </w:t>
      </w:r>
      <w:r w:rsidRPr="00444243">
        <w:rPr>
          <w:rFonts w:cs="Times New Roman"/>
          <w:szCs w:val="28"/>
        </w:rPr>
        <w:t>документам (сведениям), полученным в рамках межведомственного</w:t>
      </w:r>
      <w:r w:rsidR="006F6557"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взаимодействия;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2) отсутствие документов (сведений), предусмотренных нормативными</w:t>
      </w:r>
      <w:r w:rsidR="006F6557"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правовыми актами Российской Федерации».</w:t>
      </w:r>
    </w:p>
    <w:p w:rsidR="00444243" w:rsidRDefault="0044424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="00887A2D">
        <w:rPr>
          <w:rFonts w:eastAsia="Times New Roman"/>
          <w:szCs w:val="28"/>
          <w:lang w:eastAsia="ru-RU"/>
        </w:rPr>
        <w:t xml:space="preserve">об отказе </w:t>
      </w:r>
      <w:r w:rsidR="0011123B">
        <w:rPr>
          <w:rFonts w:eastAsia="Times New Roman"/>
          <w:szCs w:val="28"/>
          <w:lang w:eastAsia="ru-RU"/>
        </w:rPr>
        <w:t xml:space="preserve">в предоставлении муниципальной услуги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  <w:r w:rsidR="00CD41A8">
        <w:rPr>
          <w:szCs w:val="28"/>
        </w:rPr>
        <w:t xml:space="preserve"> </w:t>
      </w:r>
    </w:p>
    <w:p w:rsidR="00D4265E" w:rsidRDefault="00F53303" w:rsidP="00CD41A8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</w:t>
      </w:r>
      <w:r w:rsidRPr="00114E0C">
        <w:rPr>
          <w:szCs w:val="28"/>
        </w:rPr>
        <w:t xml:space="preserve">В случае отсутствия вышеуказанных оснований для подготовки уведомления </w:t>
      </w:r>
      <w:r w:rsidRPr="00114E0C">
        <w:rPr>
          <w:rFonts w:eastAsia="Times New Roman"/>
          <w:szCs w:val="28"/>
          <w:lang w:eastAsia="ru-RU"/>
        </w:rPr>
        <w:t>о</w:t>
      </w:r>
      <w:r w:rsidR="0011123B" w:rsidRPr="00114E0C">
        <w:rPr>
          <w:rFonts w:eastAsia="Times New Roman"/>
          <w:szCs w:val="28"/>
          <w:lang w:eastAsia="ru-RU"/>
        </w:rPr>
        <w:t>б отказе в предоставлении муниципальной услуги</w:t>
      </w:r>
      <w:r w:rsidRPr="00114E0C">
        <w:rPr>
          <w:szCs w:val="28"/>
        </w:rPr>
        <w:t xml:space="preserve">, специалист, ответственный за предоставление муниципальной услуги осуществляет </w:t>
      </w:r>
      <w:r w:rsidR="00CA7B51" w:rsidRPr="00114E0C">
        <w:rPr>
          <w:szCs w:val="28"/>
        </w:rPr>
        <w:t>регистрацию уведомления о сносе,</w:t>
      </w:r>
      <w:r w:rsidR="00D4265E" w:rsidRPr="00114E0C">
        <w:rPr>
          <w:szCs w:val="28"/>
          <w:lang w:eastAsia="ru-RU"/>
        </w:rPr>
        <w:t xml:space="preserve"> направляет  </w:t>
      </w:r>
      <w:r w:rsidR="00D4265E" w:rsidRPr="00114E0C">
        <w:rPr>
          <w:szCs w:val="28"/>
        </w:rPr>
        <w:t>его на согласование и подпись в соответствии с установленным порядком.</w:t>
      </w:r>
    </w:p>
    <w:p w:rsidR="0011123B" w:rsidRPr="004F58E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F58E3">
        <w:rPr>
          <w:szCs w:val="28"/>
          <w:lang w:eastAsia="ru-RU"/>
        </w:rPr>
        <w:t>3.4.6. Результатом выполнения адми</w:t>
      </w:r>
      <w:r w:rsidR="00CA7B51">
        <w:rPr>
          <w:szCs w:val="28"/>
          <w:lang w:eastAsia="ru-RU"/>
        </w:rPr>
        <w:t xml:space="preserve">нистративной процедуры является регистрация </w:t>
      </w:r>
      <w:r w:rsidR="0011123B" w:rsidRPr="004F58E3">
        <w:rPr>
          <w:szCs w:val="28"/>
          <w:lang w:eastAsia="ru-RU"/>
        </w:rPr>
        <w:t xml:space="preserve">уведомления </w:t>
      </w:r>
      <w:r w:rsidR="00CA7B51">
        <w:rPr>
          <w:szCs w:val="28"/>
          <w:lang w:eastAsia="ru-RU"/>
        </w:rPr>
        <w:t xml:space="preserve">о </w:t>
      </w:r>
      <w:r w:rsidR="00114E0C">
        <w:rPr>
          <w:szCs w:val="28"/>
          <w:lang w:eastAsia="ru-RU"/>
        </w:rPr>
        <w:t xml:space="preserve">планируемом </w:t>
      </w:r>
      <w:r w:rsidR="00CA7B51">
        <w:rPr>
          <w:szCs w:val="28"/>
          <w:lang w:eastAsia="ru-RU"/>
        </w:rPr>
        <w:t>сносе объ</w:t>
      </w:r>
      <w:r w:rsidR="00114E0C">
        <w:rPr>
          <w:szCs w:val="28"/>
          <w:lang w:eastAsia="ru-RU"/>
        </w:rPr>
        <w:t>екта капитального строительства или уведомления о завершении сноса объекта капитального строительства</w:t>
      </w:r>
      <w:r w:rsidR="00CA7B51">
        <w:rPr>
          <w:szCs w:val="28"/>
          <w:lang w:eastAsia="ru-RU"/>
        </w:rPr>
        <w:t xml:space="preserve"> и размещение его и прилагаемых документов в ИС ОГД либо уведомление </w:t>
      </w:r>
      <w:r w:rsidR="0011123B" w:rsidRPr="004F58E3">
        <w:rPr>
          <w:szCs w:val="28"/>
          <w:lang w:eastAsia="ru-RU"/>
        </w:rPr>
        <w:t>об отказе в предоставлении муниципальной услуги.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4F58E3">
        <w:rPr>
          <w:szCs w:val="28"/>
        </w:rPr>
        <w:t>3.4.7. Максимальный срок выполнения административной процедуры не может превышать  2 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F53303" w:rsidRPr="00917953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23254" w:rsidRPr="00BF292D" w:rsidRDefault="00623254" w:rsidP="005B68AE">
      <w:pPr>
        <w:pStyle w:val="2"/>
        <w:spacing w:after="120" w:line="240" w:lineRule="auto"/>
      </w:pPr>
      <w:r w:rsidRPr="00BF292D">
        <w:t>3.5.</w:t>
      </w:r>
      <w:r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E33BB" w:rsidP="00D73102">
      <w:pPr>
        <w:spacing w:after="0" w:line="240" w:lineRule="auto"/>
      </w:pPr>
      <w:r>
        <w:t xml:space="preserve">3.5.1.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 xml:space="preserve"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</w:t>
      </w:r>
      <w:r w:rsidRPr="00BF292D">
        <w:lastRenderedPageBreak/>
        <w:t>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Pr="00F14A21" w:rsidRDefault="00623254" w:rsidP="00F14A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114E0C">
        <w:rPr>
          <w:rFonts w:ascii="Times New Roman" w:hAnsi="Times New Roman" w:cs="Times New Roman"/>
          <w:b w:val="0"/>
          <w:sz w:val="28"/>
          <w:szCs w:val="28"/>
        </w:rPr>
        <w:t xml:space="preserve"> зарегистрированное в администрации уведомление о планируемом сносе объекта капитального строительства или уведомление о завершении сноса объекта капитального строительства и сопрово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>дительное письмо о размещении данного уведомления в ИС ОГД.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 xml:space="preserve"> ( направлением заявителю)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1321" w:rsidRDefault="005E1321" w:rsidP="005E13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зарегистрированного в администрации и размещенного в ИС ОГД уведомления о планируемом сносе объекта капитального строительства или</w:t>
      </w:r>
      <w:r w:rsidRPr="005E1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уведомления о завершении сноса объекта капитального строительства</w:t>
      </w:r>
    </w:p>
    <w:p w:rsidR="00352ED0" w:rsidRPr="00404964" w:rsidRDefault="005E1321" w:rsidP="005E1321">
      <w:pPr>
        <w:autoSpaceDE w:val="0"/>
        <w:autoSpaceDN w:val="0"/>
        <w:adjustRightInd w:val="0"/>
        <w:spacing w:after="120" w:line="240" w:lineRule="auto"/>
        <w:ind w:firstLine="708"/>
      </w:pPr>
      <w:r>
        <w:rPr>
          <w:rFonts w:eastAsia="Times New Roman" w:cs="Times New Roman"/>
          <w:bCs/>
          <w:szCs w:val="28"/>
          <w:lang w:eastAsia="ru-RU"/>
        </w:rPr>
        <w:t xml:space="preserve">или </w:t>
      </w:r>
      <w:r w:rsidR="00F14A21" w:rsidRPr="00F14A21">
        <w:rPr>
          <w:rFonts w:cs="Times New Roman"/>
          <w:szCs w:val="28"/>
          <w:lang w:eastAsia="ru-RU"/>
        </w:rPr>
        <w:t>уведомления о</w:t>
      </w:r>
      <w:r w:rsidR="00F14A21"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</w:t>
      </w:r>
      <w:r w:rsidRPr="007F409E">
        <w:rPr>
          <w:rFonts w:cs="Times New Roman"/>
          <w:szCs w:val="28"/>
        </w:rPr>
        <w:lastRenderedPageBreak/>
        <w:t>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F14A21">
        <w:rPr>
          <w:rFonts w:eastAsia="Times New Roman" w:cs="Times New Roman"/>
          <w:szCs w:val="28"/>
          <w:lang w:eastAsia="ru-RU"/>
        </w:rPr>
        <w:t xml:space="preserve"> - 2.6.1.5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3.6.3.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>регистрации уведомления о</w:t>
      </w:r>
      <w:r w:rsidR="00B82F53">
        <w:rPr>
          <w:rFonts w:ascii="Times New Roman" w:hAnsi="Times New Roman" w:cs="Times New Roman"/>
          <w:b w:val="0"/>
          <w:sz w:val="28"/>
          <w:szCs w:val="28"/>
        </w:rPr>
        <w:t xml:space="preserve"> планируемом сносе объекта капитального строительства или уведомления о завершении сноса объекта капитального строительства  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>и размещение его в ИС ОГД.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641CAA">
        <w:rPr>
          <w:rFonts w:cs="Times New Roman"/>
          <w:szCs w:val="28"/>
        </w:rPr>
        <w:t xml:space="preserve">акта освидетельствования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F8785E" w:rsidRDefault="00623254" w:rsidP="00F8785E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>Результатом выполнения административной процедуры является принятие Администрацией решения</w:t>
      </w:r>
      <w:r w:rsidR="00F878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1321" w:rsidRPr="00641CAA" w:rsidRDefault="00404964" w:rsidP="00F8785E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 xml:space="preserve">регистрации и размещении в ИС ОГД  уведомления о планируемом  сносе объекта капитального строительства или уведомления о завершении </w:t>
      </w:r>
      <w:r w:rsidR="00F8785E">
        <w:rPr>
          <w:rFonts w:ascii="Times New Roman" w:hAnsi="Times New Roman" w:cs="Times New Roman"/>
          <w:b w:val="0"/>
          <w:sz w:val="28"/>
          <w:szCs w:val="28"/>
        </w:rPr>
        <w:t>сноса объекта капитального строительства;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F8785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 сносе и сопроводительное письмо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F8785E" w:rsidRDefault="00F8785E" w:rsidP="00F8785E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85E">
        <w:rPr>
          <w:rFonts w:ascii="Times New Roman" w:hAnsi="Times New Roman" w:cs="Times New Roman"/>
          <w:b w:val="0"/>
          <w:sz w:val="28"/>
          <w:szCs w:val="28"/>
        </w:rPr>
        <w:t>Уведомление о планируемом сносе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объекта капитального строительства или уведомление о завершении сноса объекта капитального строительства </w:t>
      </w:r>
      <w:r w:rsidRPr="00F8785E">
        <w:rPr>
          <w:rFonts w:ascii="Times New Roman" w:hAnsi="Times New Roman" w:cs="Times New Roman"/>
          <w:b w:val="0"/>
          <w:sz w:val="28"/>
          <w:szCs w:val="28"/>
        </w:rPr>
        <w:t xml:space="preserve">и сопроводительное письмо после </w:t>
      </w:r>
      <w:r w:rsidR="00032DDE" w:rsidRPr="00F8785E">
        <w:rPr>
          <w:rFonts w:ascii="Times New Roman" w:hAnsi="Times New Roman" w:cs="Times New Roman"/>
          <w:b w:val="0"/>
          <w:sz w:val="28"/>
          <w:szCs w:val="28"/>
        </w:rPr>
        <w:t xml:space="preserve">подписи </w:t>
      </w:r>
      <w:r w:rsidR="00032DDE" w:rsidRPr="00F8785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уполномоченного </w:t>
      </w:r>
      <w:r w:rsidR="00623254" w:rsidRPr="00F8785E">
        <w:rPr>
          <w:rFonts w:ascii="Times New Roman" w:hAnsi="Times New Roman" w:cs="Times New Roman"/>
          <w:b w:val="0"/>
          <w:sz w:val="28"/>
          <w:szCs w:val="28"/>
        </w:rPr>
        <w:t>должностного лица</w:t>
      </w:r>
      <w:r w:rsidRPr="00F8785E">
        <w:rPr>
          <w:rFonts w:ascii="Times New Roman" w:hAnsi="Times New Roman" w:cs="Times New Roman"/>
          <w:b w:val="0"/>
          <w:sz w:val="28"/>
          <w:szCs w:val="28"/>
        </w:rPr>
        <w:t xml:space="preserve"> и регистрации</w:t>
      </w:r>
      <w:r w:rsidR="00623254" w:rsidRPr="00F8785E">
        <w:rPr>
          <w:rFonts w:ascii="Times New Roman" w:hAnsi="Times New Roman" w:cs="Times New Roman"/>
          <w:b w:val="0"/>
          <w:sz w:val="28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F8785E" w:rsidRPr="00F8785E">
        <w:rPr>
          <w:rFonts w:cs="Times New Roman"/>
          <w:szCs w:val="28"/>
        </w:rPr>
        <w:t>уведомление о планируемом сносе объекта капитального строительства или уведомлени</w:t>
      </w:r>
      <w:r w:rsidR="00F8785E">
        <w:rPr>
          <w:rFonts w:cs="Times New Roman"/>
          <w:szCs w:val="28"/>
        </w:rPr>
        <w:t>е</w:t>
      </w:r>
      <w:r w:rsidR="00F8785E" w:rsidRPr="00F8785E">
        <w:rPr>
          <w:rFonts w:cs="Times New Roman"/>
          <w:szCs w:val="28"/>
        </w:rPr>
        <w:t xml:space="preserve"> о завершении сноса объекта капитального строительства и сопроводительное письмо</w:t>
      </w:r>
      <w:r w:rsidR="00F8785E">
        <w:rPr>
          <w:rFonts w:cs="Times New Roman"/>
          <w:szCs w:val="28"/>
        </w:rPr>
        <w:t xml:space="preserve"> </w:t>
      </w:r>
      <w:r w:rsidR="00032DDE" w:rsidRPr="00F8785E">
        <w:rPr>
          <w:rFonts w:cs="Times New Roman"/>
          <w:szCs w:val="28"/>
        </w:rPr>
        <w:t>л</w:t>
      </w:r>
      <w:r w:rsidR="00032DDE">
        <w:rPr>
          <w:rFonts w:cs="Times New Roman"/>
          <w:szCs w:val="28"/>
        </w:rPr>
        <w:t xml:space="preserve">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документов (приложение № 1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032DDE">
        <w:t xml:space="preserve">акта освидетельствования </w:t>
      </w:r>
      <w:r w:rsidR="0046452E">
        <w:t>либо один экземпляр уведомления о</w:t>
      </w:r>
      <w:r w:rsidR="000906DD">
        <w:t xml:space="preserve">б отказе предоставления муниципальной услуги. </w:t>
      </w:r>
      <w:r w:rsidR="0046452E">
        <w:t xml:space="preserve">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0906DD">
        <w:t xml:space="preserve">акта освидетельствования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906DD">
        <w:lastRenderedPageBreak/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7A1B8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необходимости внесения изменений</w:t>
      </w:r>
      <w:r w:rsidR="007A1B8E">
        <w:rPr>
          <w:rFonts w:cs="Times New Roman"/>
          <w:szCs w:val="28"/>
        </w:rPr>
        <w:t xml:space="preserve"> в документ, являющийся результатом предоставления муниципальной услуги</w:t>
      </w:r>
      <w:r w:rsidRPr="007F409E">
        <w:rPr>
          <w:rFonts w:cs="Times New Roman"/>
          <w:szCs w:val="28"/>
        </w:rPr>
        <w:t xml:space="preserve"> </w:t>
      </w:r>
      <w:r w:rsidR="007A1B8E">
        <w:rPr>
          <w:rFonts w:cs="Times New Roman"/>
          <w:szCs w:val="28"/>
        </w:rPr>
        <w:t>з</w:t>
      </w:r>
      <w:r w:rsidRPr="007F409E">
        <w:rPr>
          <w:rFonts w:cs="Times New Roman"/>
          <w:szCs w:val="28"/>
        </w:rPr>
        <w:t xml:space="preserve">аявитель направляет заявление </w:t>
      </w:r>
      <w:r w:rsidR="007A1B8E">
        <w:rPr>
          <w:rFonts w:cs="Times New Roman"/>
          <w:szCs w:val="28"/>
        </w:rPr>
        <w:t>в Администрацию с указанием ошибок, опечаток.</w:t>
      </w:r>
    </w:p>
    <w:p w:rsidR="007A1B8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Изменения вносятся </w:t>
      </w:r>
      <w:r w:rsidR="007A1B8E">
        <w:rPr>
          <w:rFonts w:cs="Times New Roman"/>
          <w:szCs w:val="28"/>
        </w:rPr>
        <w:t>путем исправления ошибки.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B82F53">
        <w:rPr>
          <w:rFonts w:cs="Times New Roman"/>
          <w:szCs w:val="28"/>
        </w:rPr>
        <w:t xml:space="preserve">документ </w:t>
      </w:r>
      <w:r w:rsidR="007A1B8E">
        <w:rPr>
          <w:rFonts w:cs="Times New Roman"/>
          <w:szCs w:val="28"/>
        </w:rPr>
        <w:t>составляет 5</w:t>
      </w:r>
      <w:r w:rsidRPr="007F409E">
        <w:rPr>
          <w:rFonts w:cs="Times New Roman"/>
          <w:szCs w:val="28"/>
        </w:rPr>
        <w:t xml:space="preserve">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lastRenderedPageBreak/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lastRenderedPageBreak/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</w:t>
      </w:r>
      <w:r w:rsidRPr="00994CFF">
        <w:rPr>
          <w:rFonts w:cs="Times New Roman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7A1B8E">
      <w:pPr>
        <w:spacing w:after="12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7A1B8E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</w:t>
      </w:r>
      <w:r w:rsidRPr="007F409E">
        <w:rPr>
          <w:rFonts w:cs="Times New Roman"/>
          <w:szCs w:val="28"/>
          <w:lang w:eastAsia="ru-RU"/>
        </w:rPr>
        <w:lastRenderedPageBreak/>
        <w:t xml:space="preserve">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</w:t>
      </w:r>
      <w:r w:rsidRPr="007F409E">
        <w:rPr>
          <w:rFonts w:cs="Times New Roman"/>
          <w:szCs w:val="28"/>
          <w:lang w:eastAsia="ru-RU"/>
        </w:rPr>
        <w:lastRenderedPageBreak/>
        <w:t>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 xml:space="preserve">. По результатам рассмотрения жалобы заявителю не позднее дня, следующего за днем принятия решения, в письменной форме и по </w:t>
      </w:r>
      <w:r w:rsidRPr="007F409E">
        <w:rPr>
          <w:rFonts w:cs="Times New Roman"/>
          <w:szCs w:val="28"/>
          <w:lang w:eastAsia="ru-RU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1F6772" w:rsidRDefault="001F6772" w:rsidP="00C66D21">
      <w:pPr>
        <w:ind w:firstLine="0"/>
      </w:pPr>
    </w:p>
    <w:p w:rsidR="001F6772" w:rsidRDefault="001F6772" w:rsidP="00C66D21">
      <w:pPr>
        <w:ind w:firstLine="0"/>
      </w:pPr>
    </w:p>
    <w:p w:rsidR="001F6772" w:rsidRPr="000E0E3D" w:rsidRDefault="001F6772" w:rsidP="00C66D21">
      <w:pPr>
        <w:ind w:firstLine="0"/>
      </w:pP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213417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lastRenderedPageBreak/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424D94">
        <w:rPr>
          <w:b w:val="0"/>
          <w:kern w:val="28"/>
          <w:szCs w:val="28"/>
        </w:rPr>
        <w:t>Приложение № 1</w:t>
      </w:r>
    </w:p>
    <w:p w:rsidR="00213417" w:rsidRPr="00B97E9D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7F409E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7F409E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7F409E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7F409E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7F409E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ED7F35" w:rsidRPr="00F16219" w:rsidRDefault="00213417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504FB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</w:p>
    <w:p w:rsidR="007F4905" w:rsidRPr="00F16219" w:rsidRDefault="007A1B8E" w:rsidP="007A1B8E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«Направление</w:t>
      </w:r>
      <w:r w:rsidRPr="007A1B8E">
        <w:rPr>
          <w:szCs w:val="28"/>
        </w:rPr>
        <w:t xml:space="preserve"> </w:t>
      </w:r>
      <w:r>
        <w:rPr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512CCC">
        <w:rPr>
          <w:bCs/>
          <w:szCs w:val="28"/>
        </w:rPr>
        <w:t>на территории</w:t>
      </w:r>
      <w:r w:rsidRPr="00512CCC">
        <w:rPr>
          <w:szCs w:val="28"/>
        </w:rPr>
        <w:t xml:space="preserve"> Свечинского муниципа</w:t>
      </w:r>
      <w:r>
        <w:rPr>
          <w:szCs w:val="28"/>
        </w:rPr>
        <w:t>льного округа Кировской области.</w:t>
      </w:r>
    </w:p>
    <w:p w:rsidR="00FB00B3" w:rsidRPr="00AA2ABF" w:rsidRDefault="00213417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  <w:r w:rsidRPr="007F4905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документы: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headerReference w:type="default" r:id="rId12"/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424D94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lastRenderedPageBreak/>
        <w:t>Приложение №2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5278E7" w:rsidRDefault="005278E7" w:rsidP="00B82F53">
      <w:pPr>
        <w:spacing w:after="0" w:line="240" w:lineRule="auto"/>
        <w:ind w:firstLine="708"/>
      </w:pPr>
      <w:r w:rsidRPr="00EA2A5B">
        <w:t xml:space="preserve">Настоящим уведомляем Вас о том, что документы в целях предоставления муниципальной услуги </w:t>
      </w:r>
      <w:r w:rsidR="001F6772">
        <w:rPr>
          <w:rFonts w:cs="Times New Roman"/>
          <w:szCs w:val="28"/>
        </w:rPr>
        <w:t>«Направление</w:t>
      </w:r>
      <w:r w:rsidR="001F6772" w:rsidRPr="007A1B8E">
        <w:rPr>
          <w:szCs w:val="28"/>
        </w:rPr>
        <w:t xml:space="preserve"> </w:t>
      </w:r>
      <w:r w:rsidR="001F6772">
        <w:rPr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F6772" w:rsidRPr="00512CCC">
        <w:rPr>
          <w:bCs/>
          <w:szCs w:val="28"/>
        </w:rPr>
        <w:t>на территории</w:t>
      </w:r>
      <w:r w:rsidR="001F6772" w:rsidRPr="00512CCC">
        <w:rPr>
          <w:szCs w:val="28"/>
        </w:rPr>
        <w:t xml:space="preserve"> Свечинского муниципа</w:t>
      </w:r>
      <w:r w:rsidR="001F6772">
        <w:rPr>
          <w:szCs w:val="28"/>
        </w:rPr>
        <w:t>льного округа Кировской области,</w:t>
      </w:r>
      <w:r w:rsidR="00424D94">
        <w:rPr>
          <w:szCs w:val="28"/>
        </w:rPr>
        <w:t xml:space="preserve"> </w:t>
      </w: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1F6772" w:rsidRPr="001F6772" w:rsidRDefault="001F6772" w:rsidP="001F6772">
      <w:pPr>
        <w:spacing w:after="0" w:line="240" w:lineRule="auto"/>
        <w:ind w:firstLine="0"/>
        <w:rPr>
          <w:rFonts w:cs="Times New Roman"/>
          <w:szCs w:val="28"/>
        </w:rPr>
      </w:pPr>
      <w:r>
        <w:t>_______________________________________________________________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</w:t>
      </w:r>
      <w:r w:rsidR="001F6772">
        <w:t>сообщаем, что направленное Вами</w:t>
      </w:r>
      <w:r w:rsidR="001F6772" w:rsidRPr="001F6772">
        <w:rPr>
          <w:szCs w:val="28"/>
        </w:rPr>
        <w:t xml:space="preserve"> </w:t>
      </w:r>
      <w:r w:rsidR="001F6772">
        <w:rPr>
          <w:szCs w:val="28"/>
        </w:rPr>
        <w:t>уведомления о планируемом сносе объекта капитального строительства или уведомления о завершении сноса объекта капитального строительства</w:t>
      </w:r>
      <w:r w:rsidR="001F6772" w:rsidRPr="00EA2A5B">
        <w:t xml:space="preserve"> </w:t>
      </w:r>
      <w:r w:rsidR="001F6772">
        <w:t>с</w:t>
      </w:r>
      <w:r w:rsidRPr="00EA2A5B">
        <w:t>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sectPr w:rsidR="00B55577" w:rsidRPr="00B24080" w:rsidSect="00061F73">
      <w:headerReference w:type="default" r:id="rId13"/>
      <w:headerReference w:type="first" r:id="rId14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2E" w:rsidRDefault="004C032E" w:rsidP="00A87B6E">
      <w:pPr>
        <w:spacing w:after="0" w:line="240" w:lineRule="auto"/>
      </w:pPr>
      <w:r>
        <w:separator/>
      </w:r>
    </w:p>
  </w:endnote>
  <w:endnote w:type="continuationSeparator" w:id="1">
    <w:p w:rsidR="004C032E" w:rsidRDefault="004C032E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iroFont-28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2E" w:rsidRDefault="004C032E" w:rsidP="00A87B6E">
      <w:pPr>
        <w:spacing w:after="0" w:line="240" w:lineRule="auto"/>
      </w:pPr>
      <w:r>
        <w:separator/>
      </w:r>
    </w:p>
  </w:footnote>
  <w:footnote w:type="continuationSeparator" w:id="1">
    <w:p w:rsidR="004C032E" w:rsidRDefault="004C032E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1651"/>
      <w:docPartObj>
        <w:docPartGallery w:val="Page Numbers (Top of Page)"/>
        <w:docPartUnique/>
      </w:docPartObj>
    </w:sdtPr>
    <w:sdtContent>
      <w:p w:rsidR="002644C4" w:rsidRDefault="00563311">
        <w:pPr>
          <w:pStyle w:val="a4"/>
          <w:jc w:val="right"/>
        </w:pPr>
        <w:fldSimple w:instr=" PAGE   \* MERGEFORMAT ">
          <w:r w:rsidR="005539DC">
            <w:rPr>
              <w:noProof/>
            </w:rPr>
            <w:t>36</w:t>
          </w:r>
        </w:fldSimple>
      </w:p>
    </w:sdtContent>
  </w:sdt>
  <w:p w:rsidR="002644C4" w:rsidRDefault="002644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C4" w:rsidRDefault="002644C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C4" w:rsidRDefault="002644C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2644C4" w:rsidRPr="00C52F3F" w:rsidRDefault="002644C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2644C4" w:rsidRDefault="002644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7147"/>
    <w:rsid w:val="000906DD"/>
    <w:rsid w:val="000941D6"/>
    <w:rsid w:val="0009568A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E3D"/>
    <w:rsid w:val="000E17E9"/>
    <w:rsid w:val="000E18C4"/>
    <w:rsid w:val="000E20E8"/>
    <w:rsid w:val="000E52F4"/>
    <w:rsid w:val="000E6B77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14E0C"/>
    <w:rsid w:val="0012072F"/>
    <w:rsid w:val="00122718"/>
    <w:rsid w:val="00123354"/>
    <w:rsid w:val="00123C32"/>
    <w:rsid w:val="00125701"/>
    <w:rsid w:val="00125791"/>
    <w:rsid w:val="00125D9C"/>
    <w:rsid w:val="00126EB0"/>
    <w:rsid w:val="001300BD"/>
    <w:rsid w:val="00146497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87872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B796B"/>
    <w:rsid w:val="001C2EB9"/>
    <w:rsid w:val="001C49BE"/>
    <w:rsid w:val="001E20CB"/>
    <w:rsid w:val="001E673C"/>
    <w:rsid w:val="001F3083"/>
    <w:rsid w:val="001F495E"/>
    <w:rsid w:val="001F6772"/>
    <w:rsid w:val="00202281"/>
    <w:rsid w:val="0020287F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2C79"/>
    <w:rsid w:val="002442CE"/>
    <w:rsid w:val="00250AB6"/>
    <w:rsid w:val="00250E85"/>
    <w:rsid w:val="00252DDF"/>
    <w:rsid w:val="00253EF7"/>
    <w:rsid w:val="00253F95"/>
    <w:rsid w:val="00254082"/>
    <w:rsid w:val="00254A10"/>
    <w:rsid w:val="00254D15"/>
    <w:rsid w:val="00256B04"/>
    <w:rsid w:val="002644C4"/>
    <w:rsid w:val="00265E25"/>
    <w:rsid w:val="00270B97"/>
    <w:rsid w:val="0027175B"/>
    <w:rsid w:val="00274765"/>
    <w:rsid w:val="00276315"/>
    <w:rsid w:val="00280983"/>
    <w:rsid w:val="00283DAC"/>
    <w:rsid w:val="00287937"/>
    <w:rsid w:val="0029177C"/>
    <w:rsid w:val="0029738E"/>
    <w:rsid w:val="00297EFF"/>
    <w:rsid w:val="002A51B1"/>
    <w:rsid w:val="002A5765"/>
    <w:rsid w:val="002A64FC"/>
    <w:rsid w:val="002B694C"/>
    <w:rsid w:val="002C625A"/>
    <w:rsid w:val="002D1A76"/>
    <w:rsid w:val="002E062B"/>
    <w:rsid w:val="002E2AF5"/>
    <w:rsid w:val="002E6E7B"/>
    <w:rsid w:val="002F2DFD"/>
    <w:rsid w:val="002F44A8"/>
    <w:rsid w:val="00304CD9"/>
    <w:rsid w:val="00315F22"/>
    <w:rsid w:val="003169C2"/>
    <w:rsid w:val="003337D4"/>
    <w:rsid w:val="0033470A"/>
    <w:rsid w:val="0033497C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7149C"/>
    <w:rsid w:val="00382D27"/>
    <w:rsid w:val="00383B30"/>
    <w:rsid w:val="00385468"/>
    <w:rsid w:val="003855F8"/>
    <w:rsid w:val="00391021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4BBF"/>
    <w:rsid w:val="003E6A76"/>
    <w:rsid w:val="003F0B69"/>
    <w:rsid w:val="003F17C4"/>
    <w:rsid w:val="003F1967"/>
    <w:rsid w:val="003F4B8D"/>
    <w:rsid w:val="003F7D2F"/>
    <w:rsid w:val="00404964"/>
    <w:rsid w:val="004061B2"/>
    <w:rsid w:val="00412C7F"/>
    <w:rsid w:val="00414538"/>
    <w:rsid w:val="00414574"/>
    <w:rsid w:val="00424D94"/>
    <w:rsid w:val="004255D4"/>
    <w:rsid w:val="00427450"/>
    <w:rsid w:val="004320DB"/>
    <w:rsid w:val="004324CA"/>
    <w:rsid w:val="0043267A"/>
    <w:rsid w:val="00434590"/>
    <w:rsid w:val="00444243"/>
    <w:rsid w:val="0044512B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032E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39DC"/>
    <w:rsid w:val="005557B2"/>
    <w:rsid w:val="00557762"/>
    <w:rsid w:val="00560186"/>
    <w:rsid w:val="00563311"/>
    <w:rsid w:val="00563CB1"/>
    <w:rsid w:val="00564366"/>
    <w:rsid w:val="00571A72"/>
    <w:rsid w:val="00572F7E"/>
    <w:rsid w:val="005756BE"/>
    <w:rsid w:val="00576CB7"/>
    <w:rsid w:val="0058168E"/>
    <w:rsid w:val="00582E19"/>
    <w:rsid w:val="00592BDF"/>
    <w:rsid w:val="00597B20"/>
    <w:rsid w:val="005A16AA"/>
    <w:rsid w:val="005A26A6"/>
    <w:rsid w:val="005A2EB6"/>
    <w:rsid w:val="005B04EC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1321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268FA"/>
    <w:rsid w:val="00630094"/>
    <w:rsid w:val="006310DC"/>
    <w:rsid w:val="00633C3F"/>
    <w:rsid w:val="00634296"/>
    <w:rsid w:val="00634C58"/>
    <w:rsid w:val="006379C4"/>
    <w:rsid w:val="00640054"/>
    <w:rsid w:val="0064060C"/>
    <w:rsid w:val="00641CAA"/>
    <w:rsid w:val="006430FF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00BF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0DFE"/>
    <w:rsid w:val="006C2AE0"/>
    <w:rsid w:val="006C5D2C"/>
    <w:rsid w:val="006D2145"/>
    <w:rsid w:val="006D701B"/>
    <w:rsid w:val="006E0B1B"/>
    <w:rsid w:val="006E7359"/>
    <w:rsid w:val="006F4E9E"/>
    <w:rsid w:val="006F6557"/>
    <w:rsid w:val="006F7ED8"/>
    <w:rsid w:val="00700642"/>
    <w:rsid w:val="00705D91"/>
    <w:rsid w:val="00705ECB"/>
    <w:rsid w:val="00711780"/>
    <w:rsid w:val="00714BB8"/>
    <w:rsid w:val="00715423"/>
    <w:rsid w:val="00715A50"/>
    <w:rsid w:val="00727EC1"/>
    <w:rsid w:val="00730B87"/>
    <w:rsid w:val="00731DED"/>
    <w:rsid w:val="00735266"/>
    <w:rsid w:val="00736436"/>
    <w:rsid w:val="007408D0"/>
    <w:rsid w:val="00742DC7"/>
    <w:rsid w:val="00743453"/>
    <w:rsid w:val="00744E50"/>
    <w:rsid w:val="007472A3"/>
    <w:rsid w:val="007504FB"/>
    <w:rsid w:val="007551A8"/>
    <w:rsid w:val="00755624"/>
    <w:rsid w:val="00765F3D"/>
    <w:rsid w:val="00766C80"/>
    <w:rsid w:val="00767C9F"/>
    <w:rsid w:val="00771334"/>
    <w:rsid w:val="007715BB"/>
    <w:rsid w:val="00771AEB"/>
    <w:rsid w:val="00773849"/>
    <w:rsid w:val="007851DE"/>
    <w:rsid w:val="00786A9E"/>
    <w:rsid w:val="007870F6"/>
    <w:rsid w:val="0079169B"/>
    <w:rsid w:val="0079653B"/>
    <w:rsid w:val="007A087F"/>
    <w:rsid w:val="007A1B8E"/>
    <w:rsid w:val="007A3531"/>
    <w:rsid w:val="007A5E18"/>
    <w:rsid w:val="007B0AF4"/>
    <w:rsid w:val="007B11DE"/>
    <w:rsid w:val="007B30D2"/>
    <w:rsid w:val="007B59EC"/>
    <w:rsid w:val="007C1820"/>
    <w:rsid w:val="007C23E7"/>
    <w:rsid w:val="007C291B"/>
    <w:rsid w:val="007C34FE"/>
    <w:rsid w:val="007D01D1"/>
    <w:rsid w:val="007D1306"/>
    <w:rsid w:val="007D229A"/>
    <w:rsid w:val="007D3340"/>
    <w:rsid w:val="007E08FD"/>
    <w:rsid w:val="007E0D10"/>
    <w:rsid w:val="007E314B"/>
    <w:rsid w:val="007E4F2B"/>
    <w:rsid w:val="007F1767"/>
    <w:rsid w:val="007F409E"/>
    <w:rsid w:val="007F4905"/>
    <w:rsid w:val="007F4C5B"/>
    <w:rsid w:val="007F4E81"/>
    <w:rsid w:val="008000F1"/>
    <w:rsid w:val="00800F03"/>
    <w:rsid w:val="008014ED"/>
    <w:rsid w:val="00804A99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06C2"/>
    <w:rsid w:val="008510A7"/>
    <w:rsid w:val="00853175"/>
    <w:rsid w:val="00853E5B"/>
    <w:rsid w:val="008626C2"/>
    <w:rsid w:val="008640FE"/>
    <w:rsid w:val="00864B7C"/>
    <w:rsid w:val="00866048"/>
    <w:rsid w:val="008752E7"/>
    <w:rsid w:val="008765D1"/>
    <w:rsid w:val="00876B26"/>
    <w:rsid w:val="00877879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4908"/>
    <w:rsid w:val="008A6401"/>
    <w:rsid w:val="008A7F87"/>
    <w:rsid w:val="008B5CD6"/>
    <w:rsid w:val="008B6FE4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934"/>
    <w:rsid w:val="009664BC"/>
    <w:rsid w:val="0097213D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4C75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50BC8"/>
    <w:rsid w:val="00A50BF4"/>
    <w:rsid w:val="00A5664D"/>
    <w:rsid w:val="00A56AFC"/>
    <w:rsid w:val="00A626A8"/>
    <w:rsid w:val="00A63AE7"/>
    <w:rsid w:val="00A63E82"/>
    <w:rsid w:val="00A64003"/>
    <w:rsid w:val="00A64B16"/>
    <w:rsid w:val="00A657F4"/>
    <w:rsid w:val="00A658EA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0B14"/>
    <w:rsid w:val="00A93E62"/>
    <w:rsid w:val="00A9657D"/>
    <w:rsid w:val="00AA1009"/>
    <w:rsid w:val="00AA2ABF"/>
    <w:rsid w:val="00AA66E3"/>
    <w:rsid w:val="00AA692E"/>
    <w:rsid w:val="00AB0291"/>
    <w:rsid w:val="00AB35EA"/>
    <w:rsid w:val="00AB64C0"/>
    <w:rsid w:val="00AC1EDF"/>
    <w:rsid w:val="00AC44B8"/>
    <w:rsid w:val="00AD16E7"/>
    <w:rsid w:val="00AD1985"/>
    <w:rsid w:val="00AD19B3"/>
    <w:rsid w:val="00AD4FFC"/>
    <w:rsid w:val="00AD7F52"/>
    <w:rsid w:val="00AE00BF"/>
    <w:rsid w:val="00AE3868"/>
    <w:rsid w:val="00AE50A6"/>
    <w:rsid w:val="00AE59C6"/>
    <w:rsid w:val="00AE5F27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5B85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5A36"/>
    <w:rsid w:val="00B766FD"/>
    <w:rsid w:val="00B82F53"/>
    <w:rsid w:val="00B86E05"/>
    <w:rsid w:val="00B86F2B"/>
    <w:rsid w:val="00B87217"/>
    <w:rsid w:val="00B87720"/>
    <w:rsid w:val="00B91240"/>
    <w:rsid w:val="00B91D6E"/>
    <w:rsid w:val="00B93A27"/>
    <w:rsid w:val="00B946B9"/>
    <w:rsid w:val="00B97E9D"/>
    <w:rsid w:val="00BB0C59"/>
    <w:rsid w:val="00BB32BB"/>
    <w:rsid w:val="00BB33E6"/>
    <w:rsid w:val="00BB3CA7"/>
    <w:rsid w:val="00BB5E32"/>
    <w:rsid w:val="00BB71C2"/>
    <w:rsid w:val="00BC0A4F"/>
    <w:rsid w:val="00BC1028"/>
    <w:rsid w:val="00BC1880"/>
    <w:rsid w:val="00BC21F5"/>
    <w:rsid w:val="00BC25BF"/>
    <w:rsid w:val="00BC3F7D"/>
    <w:rsid w:val="00BC59C1"/>
    <w:rsid w:val="00BE0227"/>
    <w:rsid w:val="00BE5D23"/>
    <w:rsid w:val="00BE64DD"/>
    <w:rsid w:val="00BF00E2"/>
    <w:rsid w:val="00BF23F8"/>
    <w:rsid w:val="00BF292D"/>
    <w:rsid w:val="00BF2E84"/>
    <w:rsid w:val="00BF4008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A7B51"/>
    <w:rsid w:val="00CB49B2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27E2A"/>
    <w:rsid w:val="00D34F96"/>
    <w:rsid w:val="00D3514B"/>
    <w:rsid w:val="00D42249"/>
    <w:rsid w:val="00D4265E"/>
    <w:rsid w:val="00D45436"/>
    <w:rsid w:val="00D47F03"/>
    <w:rsid w:val="00D504EB"/>
    <w:rsid w:val="00D53919"/>
    <w:rsid w:val="00D61998"/>
    <w:rsid w:val="00D61CBB"/>
    <w:rsid w:val="00D61D37"/>
    <w:rsid w:val="00D64E92"/>
    <w:rsid w:val="00D6732B"/>
    <w:rsid w:val="00D7134F"/>
    <w:rsid w:val="00D72EBA"/>
    <w:rsid w:val="00D73102"/>
    <w:rsid w:val="00D752BC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0F5E"/>
    <w:rsid w:val="00DE1D7E"/>
    <w:rsid w:val="00DE33BB"/>
    <w:rsid w:val="00DE3485"/>
    <w:rsid w:val="00DE5449"/>
    <w:rsid w:val="00DE609F"/>
    <w:rsid w:val="00DF0C00"/>
    <w:rsid w:val="00DF1967"/>
    <w:rsid w:val="00DF2AD7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492"/>
    <w:rsid w:val="00E11EB5"/>
    <w:rsid w:val="00E14355"/>
    <w:rsid w:val="00E144AE"/>
    <w:rsid w:val="00E20156"/>
    <w:rsid w:val="00E20DE2"/>
    <w:rsid w:val="00E20FD6"/>
    <w:rsid w:val="00E21630"/>
    <w:rsid w:val="00E21876"/>
    <w:rsid w:val="00E24236"/>
    <w:rsid w:val="00E26C03"/>
    <w:rsid w:val="00E301A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46BA1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E4"/>
    <w:rsid w:val="00EB17FD"/>
    <w:rsid w:val="00EB1E22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F0322E"/>
    <w:rsid w:val="00F04481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3303"/>
    <w:rsid w:val="00F54CDE"/>
    <w:rsid w:val="00F55BDD"/>
    <w:rsid w:val="00F608E7"/>
    <w:rsid w:val="00F60B02"/>
    <w:rsid w:val="00F64A7A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8785E"/>
    <w:rsid w:val="00F91250"/>
    <w:rsid w:val="00F920E4"/>
    <w:rsid w:val="00F929AD"/>
    <w:rsid w:val="00F929D1"/>
    <w:rsid w:val="00F93194"/>
    <w:rsid w:val="00F9459B"/>
    <w:rsid w:val="00F9547A"/>
    <w:rsid w:val="00F95499"/>
    <w:rsid w:val="00F956E5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1008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26&amp;dst=29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11923</Words>
  <Characters>67962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9</cp:revision>
  <cp:lastPrinted>2024-12-19T13:36:00Z</cp:lastPrinted>
  <dcterms:created xsi:type="dcterms:W3CDTF">2024-12-20T13:14:00Z</dcterms:created>
  <dcterms:modified xsi:type="dcterms:W3CDTF">2024-12-26T09:54:00Z</dcterms:modified>
</cp:coreProperties>
</file>