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E43C28">
      <w:pPr>
        <w:pStyle w:val="3"/>
        <w:spacing w:after="36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C2" w:rsidRDefault="005B0AB7" w:rsidP="00131AC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E43C28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E43C28">
        <w:rPr>
          <w:b/>
          <w:sz w:val="32"/>
          <w:szCs w:val="32"/>
        </w:rPr>
        <w:t>РЕШЕНИЕ</w:t>
      </w:r>
    </w:p>
    <w:p w:rsidR="00127F86" w:rsidRDefault="00127F86" w:rsidP="00127F86">
      <w:pPr>
        <w:pStyle w:val="3"/>
        <w:spacing w:after="480"/>
        <w:jc w:val="both"/>
        <w:rPr>
          <w:sz w:val="28"/>
          <w:szCs w:val="28"/>
        </w:rPr>
      </w:pPr>
      <w:r w:rsidRPr="00127F86">
        <w:rPr>
          <w:sz w:val="28"/>
          <w:szCs w:val="28"/>
          <w:u w:val="single"/>
        </w:rPr>
        <w:t>05.02.2021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Pr="00127F86">
        <w:rPr>
          <w:sz w:val="28"/>
          <w:szCs w:val="28"/>
          <w:u w:val="single"/>
        </w:rPr>
        <w:t xml:space="preserve"> 8/109</w:t>
      </w:r>
    </w:p>
    <w:p w:rsidR="001829FA" w:rsidRPr="00E43C28" w:rsidRDefault="00BC18E0" w:rsidP="00AF1611">
      <w:pPr>
        <w:pStyle w:val="3"/>
        <w:spacing w:after="480"/>
        <w:jc w:val="center"/>
        <w:rPr>
          <w:sz w:val="28"/>
          <w:szCs w:val="28"/>
        </w:rPr>
      </w:pPr>
      <w:proofErr w:type="spellStart"/>
      <w:r w:rsidRPr="00BC18E0">
        <w:rPr>
          <w:sz w:val="28"/>
          <w:szCs w:val="28"/>
        </w:rPr>
        <w:t>пгт</w:t>
      </w:r>
      <w:proofErr w:type="spellEnd"/>
      <w:r w:rsidRPr="00BC18E0">
        <w:rPr>
          <w:sz w:val="28"/>
          <w:szCs w:val="28"/>
        </w:rPr>
        <w:t xml:space="preserve"> Свеча</w:t>
      </w:r>
    </w:p>
    <w:tbl>
      <w:tblPr>
        <w:tblW w:w="0" w:type="auto"/>
        <w:tblLook w:val="04A0"/>
      </w:tblPr>
      <w:tblGrid>
        <w:gridCol w:w="10031"/>
      </w:tblGrid>
      <w:tr w:rsidR="00B548CD" w:rsidRPr="004E6F4E" w:rsidTr="00131AC2">
        <w:trPr>
          <w:trHeight w:val="958"/>
        </w:trPr>
        <w:tc>
          <w:tcPr>
            <w:tcW w:w="10031" w:type="dxa"/>
          </w:tcPr>
          <w:p w:rsidR="00B548CD" w:rsidRPr="00AD251F" w:rsidRDefault="00B548CD" w:rsidP="00AF1611">
            <w:pPr>
              <w:pStyle w:val="3"/>
              <w:spacing w:after="480"/>
              <w:ind w:right="-108"/>
              <w:jc w:val="center"/>
              <w:rPr>
                <w:b/>
                <w:sz w:val="28"/>
                <w:szCs w:val="28"/>
              </w:rPr>
            </w:pPr>
            <w:r w:rsidRPr="007A258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Порядка предоставления из бюджета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Свечинский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муниципальный округ Кировской области субсидии на компенсацию части затрат от оказания населению услуг бани </w:t>
            </w:r>
          </w:p>
        </w:tc>
      </w:tr>
    </w:tbl>
    <w:p w:rsidR="005B0AB7" w:rsidRPr="006D4ED4" w:rsidRDefault="00B548CD" w:rsidP="00E43C28">
      <w:pPr>
        <w:spacing w:line="360" w:lineRule="auto"/>
        <w:ind w:firstLine="709"/>
        <w:jc w:val="both"/>
        <w:rPr>
          <w:sz w:val="28"/>
          <w:szCs w:val="28"/>
        </w:rPr>
      </w:pPr>
      <w:r w:rsidRPr="007A258F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B0AB7" w:rsidRPr="006D4ED4">
        <w:rPr>
          <w:sz w:val="28"/>
          <w:szCs w:val="28"/>
        </w:rPr>
        <w:t xml:space="preserve">Дума </w:t>
      </w:r>
      <w:proofErr w:type="spellStart"/>
      <w:r w:rsidR="00D776D3">
        <w:rPr>
          <w:sz w:val="28"/>
          <w:szCs w:val="28"/>
        </w:rPr>
        <w:t>Свечинского</w:t>
      </w:r>
      <w:proofErr w:type="spellEnd"/>
      <w:r w:rsidR="00D776D3">
        <w:rPr>
          <w:sz w:val="28"/>
          <w:szCs w:val="28"/>
        </w:rPr>
        <w:t xml:space="preserve"> муниципального</w:t>
      </w:r>
      <w:r w:rsidR="005B0AB7" w:rsidRPr="006D4ED4">
        <w:rPr>
          <w:sz w:val="28"/>
          <w:szCs w:val="28"/>
        </w:rPr>
        <w:t xml:space="preserve"> округа РЕШИЛА:</w:t>
      </w:r>
    </w:p>
    <w:p w:rsidR="00B548CD" w:rsidRDefault="00B548CD" w:rsidP="00E43C28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A258F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Порядок </w:t>
      </w:r>
      <w:r w:rsidRPr="00A708C5">
        <w:rPr>
          <w:bCs/>
          <w:sz w:val="28"/>
          <w:szCs w:val="28"/>
        </w:rPr>
        <w:t xml:space="preserve">предоставления из бюджета муниципального образования </w:t>
      </w:r>
      <w:proofErr w:type="spellStart"/>
      <w:r>
        <w:rPr>
          <w:bCs/>
          <w:sz w:val="28"/>
          <w:szCs w:val="28"/>
        </w:rPr>
        <w:t>Свечинский</w:t>
      </w:r>
      <w:proofErr w:type="spellEnd"/>
      <w:r>
        <w:rPr>
          <w:bCs/>
          <w:sz w:val="28"/>
          <w:szCs w:val="28"/>
        </w:rPr>
        <w:t xml:space="preserve"> муниципальный округ Кировской области</w:t>
      </w:r>
      <w:r w:rsidRPr="00A708C5">
        <w:rPr>
          <w:bCs/>
          <w:sz w:val="28"/>
          <w:szCs w:val="28"/>
        </w:rPr>
        <w:t xml:space="preserve"> субсидии </w:t>
      </w:r>
      <w:r w:rsidRPr="00F83CF1">
        <w:rPr>
          <w:sz w:val="28"/>
          <w:szCs w:val="28"/>
        </w:rPr>
        <w:t>на компенсацию части затрат от оказания населению услуг бани</w:t>
      </w:r>
      <w:r w:rsidRPr="00A708C5">
        <w:rPr>
          <w:sz w:val="28"/>
          <w:szCs w:val="28"/>
        </w:rPr>
        <w:t>. Прилага</w:t>
      </w:r>
      <w:r>
        <w:rPr>
          <w:sz w:val="28"/>
          <w:szCs w:val="28"/>
        </w:rPr>
        <w:t>е</w:t>
      </w:r>
      <w:r w:rsidRPr="00A708C5">
        <w:rPr>
          <w:sz w:val="28"/>
          <w:szCs w:val="28"/>
        </w:rPr>
        <w:t>тся.</w:t>
      </w:r>
    </w:p>
    <w:p w:rsidR="00B548CD" w:rsidRPr="00B548CD" w:rsidRDefault="00B548CD" w:rsidP="00E43C28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E43C2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proofErr w:type="spellStart"/>
      <w:r>
        <w:rPr>
          <w:sz w:val="28"/>
          <w:szCs w:val="28"/>
        </w:rPr>
        <w:t>Свечинской</w:t>
      </w:r>
      <w:proofErr w:type="spellEnd"/>
      <w:r>
        <w:rPr>
          <w:sz w:val="28"/>
          <w:szCs w:val="28"/>
        </w:rPr>
        <w:t xml:space="preserve"> поселковой Думы </w:t>
      </w:r>
      <w:r w:rsidR="00131AC2" w:rsidRPr="00B548CD">
        <w:rPr>
          <w:sz w:val="28"/>
          <w:szCs w:val="28"/>
        </w:rPr>
        <w:t>от 05</w:t>
      </w:r>
      <w:r w:rsidR="00131AC2">
        <w:rPr>
          <w:sz w:val="28"/>
          <w:szCs w:val="28"/>
        </w:rPr>
        <w:t xml:space="preserve">.04.2019 </w:t>
      </w:r>
      <w:r w:rsidRPr="00B548CD">
        <w:rPr>
          <w:sz w:val="28"/>
          <w:szCs w:val="28"/>
        </w:rPr>
        <w:t xml:space="preserve">№ 30/185 </w:t>
      </w:r>
      <w:r>
        <w:rPr>
          <w:sz w:val="28"/>
          <w:szCs w:val="28"/>
        </w:rPr>
        <w:t xml:space="preserve">«Об утверждении Порядка </w:t>
      </w:r>
      <w:r w:rsidRPr="00B548CD">
        <w:rPr>
          <w:bCs/>
          <w:sz w:val="28"/>
          <w:szCs w:val="28"/>
        </w:rPr>
        <w:t xml:space="preserve">предоставления из бюджета муниципального образования </w:t>
      </w:r>
      <w:proofErr w:type="spellStart"/>
      <w:r w:rsidRPr="00B548CD">
        <w:rPr>
          <w:bCs/>
          <w:sz w:val="28"/>
          <w:szCs w:val="28"/>
        </w:rPr>
        <w:t>Свечинское</w:t>
      </w:r>
      <w:proofErr w:type="spellEnd"/>
      <w:r w:rsidRPr="00B548CD">
        <w:rPr>
          <w:bCs/>
          <w:sz w:val="28"/>
          <w:szCs w:val="28"/>
        </w:rPr>
        <w:t xml:space="preserve"> городское поселение субсидии </w:t>
      </w:r>
      <w:r w:rsidRPr="00B548CD">
        <w:rPr>
          <w:sz w:val="28"/>
          <w:szCs w:val="28"/>
        </w:rPr>
        <w:t>на компенсацию части затрат от оказания населению услуг бани».</w:t>
      </w:r>
    </w:p>
    <w:p w:rsidR="00E43C28" w:rsidRDefault="0019703A" w:rsidP="00127F86">
      <w:pPr>
        <w:pStyle w:val="ConsPlusNormal"/>
        <w:widowControl/>
        <w:numPr>
          <w:ilvl w:val="0"/>
          <w:numId w:val="3"/>
        </w:numPr>
        <w:spacing w:after="60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703A">
        <w:rPr>
          <w:rFonts w:ascii="Times New Roman" w:hAnsi="Times New Roman" w:cs="Times New Roman"/>
          <w:sz w:val="28"/>
        </w:rPr>
        <w:t xml:space="preserve">Настоящее решение вступает в силу </w:t>
      </w:r>
      <w:r w:rsidR="000C64FD">
        <w:rPr>
          <w:rFonts w:ascii="Times New Roman" w:hAnsi="Times New Roman" w:cs="Times New Roman"/>
          <w:sz w:val="28"/>
        </w:rPr>
        <w:t>со дня подписания и распространяется на правоотношения</w:t>
      </w:r>
      <w:r w:rsidR="00E43C28">
        <w:rPr>
          <w:rFonts w:ascii="Times New Roman" w:hAnsi="Times New Roman" w:cs="Times New Roman"/>
          <w:sz w:val="28"/>
        </w:rPr>
        <w:t>, возникшие</w:t>
      </w:r>
      <w:r w:rsidR="000C64FD">
        <w:rPr>
          <w:rFonts w:ascii="Times New Roman" w:hAnsi="Times New Roman" w:cs="Times New Roman"/>
          <w:sz w:val="28"/>
        </w:rPr>
        <w:t xml:space="preserve"> с 01.01.2021.</w:t>
      </w:r>
    </w:p>
    <w:p w:rsidR="00AF1611" w:rsidRPr="00131AC2" w:rsidRDefault="00AF1611" w:rsidP="00AF1611">
      <w:pPr>
        <w:pStyle w:val="ConsPlusNormal"/>
        <w:widowControl/>
        <w:spacing w:after="72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E43C28" w:rsidRDefault="00E43C28" w:rsidP="00E43C28">
      <w:pPr>
        <w:rPr>
          <w:sz w:val="28"/>
          <w:szCs w:val="28"/>
        </w:rPr>
      </w:pPr>
      <w:r w:rsidRPr="00664C15">
        <w:rPr>
          <w:sz w:val="28"/>
          <w:szCs w:val="28"/>
        </w:rPr>
        <w:lastRenderedPageBreak/>
        <w:t>Первый заместитель главы</w:t>
      </w:r>
      <w:r>
        <w:rPr>
          <w:sz w:val="28"/>
          <w:szCs w:val="28"/>
        </w:rPr>
        <w:t xml:space="preserve"> </w:t>
      </w:r>
    </w:p>
    <w:p w:rsidR="00E43C28" w:rsidRPr="00664C15" w:rsidRDefault="00E43C28" w:rsidP="00E43C28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30FA4">
        <w:rPr>
          <w:sz w:val="28"/>
          <w:szCs w:val="28"/>
        </w:rPr>
        <w:t xml:space="preserve"> </w:t>
      </w:r>
      <w:proofErr w:type="spellStart"/>
      <w:r w:rsidRPr="00664C15">
        <w:rPr>
          <w:sz w:val="28"/>
          <w:szCs w:val="28"/>
        </w:rPr>
        <w:t>Свечинского</w:t>
      </w:r>
      <w:proofErr w:type="spellEnd"/>
    </w:p>
    <w:p w:rsidR="00E43C28" w:rsidRPr="00664C15" w:rsidRDefault="00E43C28" w:rsidP="00E43C28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муниципального округа </w:t>
      </w:r>
    </w:p>
    <w:p w:rsidR="00E43C28" w:rsidRPr="00664C15" w:rsidRDefault="00E43C28" w:rsidP="00E43C28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по социальным вопросам                                </w:t>
      </w:r>
      <w:r>
        <w:rPr>
          <w:sz w:val="28"/>
          <w:szCs w:val="28"/>
        </w:rPr>
        <w:t xml:space="preserve"> </w:t>
      </w:r>
      <w:r w:rsidR="00AF1611">
        <w:rPr>
          <w:sz w:val="28"/>
          <w:szCs w:val="28"/>
        </w:rPr>
        <w:t xml:space="preserve"> </w:t>
      </w:r>
      <w:r w:rsidR="005B1765">
        <w:rPr>
          <w:sz w:val="28"/>
          <w:szCs w:val="28"/>
        </w:rPr>
        <w:t xml:space="preserve">  </w:t>
      </w:r>
      <w:r w:rsidRPr="00664C15">
        <w:rPr>
          <w:sz w:val="28"/>
          <w:szCs w:val="28"/>
        </w:rPr>
        <w:t>Г.С.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Гоголева</w:t>
      </w:r>
    </w:p>
    <w:p w:rsidR="00E43C28" w:rsidRDefault="00E43C28" w:rsidP="00E43C28">
      <w:pPr>
        <w:jc w:val="both"/>
        <w:rPr>
          <w:sz w:val="28"/>
          <w:szCs w:val="28"/>
        </w:rPr>
      </w:pPr>
    </w:p>
    <w:p w:rsidR="00E43C28" w:rsidRDefault="00E43C28" w:rsidP="00E4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E43C28" w:rsidRDefault="00E43C28" w:rsidP="00E43C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</w:t>
      </w:r>
      <w:r w:rsidR="00127F8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С.А. Шабанов</w:t>
      </w:r>
      <w:r>
        <w:rPr>
          <w:sz w:val="28"/>
          <w:szCs w:val="28"/>
        </w:rPr>
        <w:tab/>
      </w: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Default="00127F86" w:rsidP="00E43C28">
      <w:pPr>
        <w:jc w:val="both"/>
        <w:rPr>
          <w:sz w:val="28"/>
          <w:szCs w:val="28"/>
        </w:rPr>
      </w:pPr>
    </w:p>
    <w:p w:rsidR="00127F86" w:rsidRPr="00DC2AAC" w:rsidRDefault="00127F86" w:rsidP="00E43C28">
      <w:pPr>
        <w:jc w:val="both"/>
        <w:rPr>
          <w:sz w:val="28"/>
          <w:szCs w:val="28"/>
        </w:rPr>
      </w:pPr>
    </w:p>
    <w:p w:rsidR="00B548CD" w:rsidRDefault="00131AC2" w:rsidP="00131AC2">
      <w:pPr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AF1611">
        <w:rPr>
          <w:sz w:val="28"/>
          <w:szCs w:val="28"/>
        </w:rPr>
        <w:t xml:space="preserve"> </w:t>
      </w:r>
      <w:r w:rsidR="00B548CD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B548CD" w:rsidRDefault="00B548CD" w:rsidP="00B548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B548CD" w:rsidRDefault="00B548CD" w:rsidP="00B548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округа</w:t>
      </w:r>
    </w:p>
    <w:p w:rsidR="00131AC2" w:rsidRDefault="00131AC2" w:rsidP="00131A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Кировской области</w:t>
      </w:r>
    </w:p>
    <w:p w:rsidR="00B548CD" w:rsidRPr="00131AC2" w:rsidRDefault="00B548CD" w:rsidP="00131AC2">
      <w:pPr>
        <w:autoSpaceDE w:val="0"/>
        <w:autoSpaceDN w:val="0"/>
        <w:adjustRightInd w:val="0"/>
        <w:spacing w:after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F206E0">
        <w:rPr>
          <w:sz w:val="28"/>
          <w:szCs w:val="28"/>
        </w:rPr>
        <w:t>05.02.2021</w:t>
      </w:r>
      <w:r w:rsidR="00131AC2">
        <w:rPr>
          <w:sz w:val="28"/>
          <w:szCs w:val="28"/>
        </w:rPr>
        <w:t xml:space="preserve"> № </w:t>
      </w:r>
      <w:r w:rsidR="00F206E0">
        <w:rPr>
          <w:sz w:val="28"/>
          <w:szCs w:val="28"/>
        </w:rPr>
        <w:t>8/109</w:t>
      </w:r>
    </w:p>
    <w:p w:rsidR="00B548CD" w:rsidRDefault="00B548CD" w:rsidP="00B548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548CD" w:rsidRPr="00131AC2" w:rsidRDefault="00B548CD" w:rsidP="00131AC2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из бюджета муниципального образования </w:t>
      </w:r>
      <w:proofErr w:type="spellStart"/>
      <w:r>
        <w:rPr>
          <w:b/>
          <w:bCs/>
          <w:sz w:val="28"/>
          <w:szCs w:val="28"/>
        </w:rPr>
        <w:t>Свечинский</w:t>
      </w:r>
      <w:proofErr w:type="spellEnd"/>
      <w:r>
        <w:rPr>
          <w:b/>
          <w:bCs/>
          <w:sz w:val="28"/>
          <w:szCs w:val="28"/>
        </w:rPr>
        <w:t xml:space="preserve"> муниципальный округ Кировской области субсидии </w:t>
      </w:r>
      <w:r w:rsidRPr="00F83CF1">
        <w:rPr>
          <w:b/>
          <w:sz w:val="28"/>
          <w:szCs w:val="28"/>
        </w:rPr>
        <w:t>на компенсацию части затрат от оказания населению услуг бани</w:t>
      </w:r>
    </w:p>
    <w:p w:rsidR="00B548CD" w:rsidRPr="00131AC2" w:rsidRDefault="00B548CD" w:rsidP="00131AC2">
      <w:pPr>
        <w:numPr>
          <w:ilvl w:val="0"/>
          <w:numId w:val="4"/>
        </w:num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4D459A">
        <w:rPr>
          <w:b/>
          <w:bCs/>
          <w:sz w:val="28"/>
          <w:szCs w:val="28"/>
        </w:rPr>
        <w:t>Общие положения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предоставления из бюджета муниципального образования </w:t>
      </w:r>
      <w:proofErr w:type="spellStart"/>
      <w:r w:rsidR="00140B6C">
        <w:rPr>
          <w:sz w:val="28"/>
          <w:szCs w:val="28"/>
        </w:rPr>
        <w:t>Свечинский</w:t>
      </w:r>
      <w:proofErr w:type="spellEnd"/>
      <w:r w:rsidR="00140B6C">
        <w:rPr>
          <w:sz w:val="28"/>
          <w:szCs w:val="28"/>
        </w:rPr>
        <w:t xml:space="preserve"> муниципальный округ Кировской области (далее – бюджет округа)</w:t>
      </w:r>
      <w:r>
        <w:rPr>
          <w:sz w:val="28"/>
          <w:szCs w:val="28"/>
        </w:rPr>
        <w:t xml:space="preserve"> субсидии </w:t>
      </w:r>
      <w:r w:rsidRPr="00F83CF1">
        <w:rPr>
          <w:sz w:val="28"/>
          <w:szCs w:val="28"/>
        </w:rPr>
        <w:t>на компенсацию части затрат от оказания населению услуг бани</w:t>
      </w:r>
      <w:r>
        <w:rPr>
          <w:sz w:val="28"/>
          <w:szCs w:val="28"/>
        </w:rPr>
        <w:t xml:space="preserve"> разработан в целях реализации требований статьи 78 Бюджетного кодекса Российской Федерации и определяет цели, условия и порядок предоставления субсидий предприятиям, оказывающим услуги бани населению, критерии отбора таких предприятий, а также порядок возврата субсидий в бюджет </w:t>
      </w:r>
      <w:r w:rsidR="00140B6C">
        <w:rPr>
          <w:sz w:val="28"/>
          <w:szCs w:val="28"/>
        </w:rPr>
        <w:t>округа</w:t>
      </w:r>
      <w:proofErr w:type="gramEnd"/>
      <w:r w:rsidR="00140B6C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нарушении настоящего Порядка.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регулирует отношения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>:</w:t>
      </w:r>
    </w:p>
    <w:p w:rsidR="00B548CD" w:rsidRDefault="00B548CD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 w:rsidR="00140B6C">
        <w:rPr>
          <w:sz w:val="28"/>
          <w:szCs w:val="28"/>
        </w:rPr>
        <w:t xml:space="preserve">муниципального округа Кировской области </w:t>
      </w:r>
      <w:r>
        <w:rPr>
          <w:sz w:val="28"/>
          <w:szCs w:val="28"/>
        </w:rPr>
        <w:t>(далее – администрация);</w:t>
      </w:r>
    </w:p>
    <w:p w:rsidR="00B548CD" w:rsidRDefault="00B548CD" w:rsidP="00131AC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предприятием, оказывающим услуги бани населению (далее – получатель субсидии).</w:t>
      </w:r>
    </w:p>
    <w:p w:rsidR="00B548CD" w:rsidRPr="00131AC2" w:rsidRDefault="00B548CD" w:rsidP="00131AC2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порядок предоставления</w:t>
      </w:r>
      <w:r w:rsidR="00131AC2">
        <w:rPr>
          <w:b/>
          <w:sz w:val="28"/>
          <w:szCs w:val="28"/>
        </w:rPr>
        <w:t xml:space="preserve"> субсидии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по результатам проведенного конкурса в соответствии с действующим законодательством Российской Федерации заключает договор с получателем субсидии на предоставление населению услуг бани и субсидии </w:t>
      </w:r>
      <w:r w:rsidRPr="00F83CF1">
        <w:rPr>
          <w:sz w:val="28"/>
          <w:szCs w:val="28"/>
        </w:rPr>
        <w:t>на компенсацию части затрат от оказания населению услуг бани</w:t>
      </w:r>
      <w:r>
        <w:rPr>
          <w:sz w:val="28"/>
          <w:szCs w:val="28"/>
        </w:rPr>
        <w:t xml:space="preserve">, который определяет права и обязанности сторон, ответственность сторон за нарушение условий договора, порядок и основания его досрочного расторжения, </w:t>
      </w:r>
      <w:r>
        <w:rPr>
          <w:sz w:val="28"/>
          <w:szCs w:val="28"/>
        </w:rPr>
        <w:lastRenderedPageBreak/>
        <w:t>согласие получателя субсидии на проведение контрольных мероприятий, иные условия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администрацией получателю субсидии в пределах лимитов бюджетных ассигнований, предусмотренных на данные цели в бюджете </w:t>
      </w:r>
      <w:r w:rsidR="00140B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текущий финансовый год.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при соблюдении следующих условий:</w:t>
      </w:r>
    </w:p>
    <w:p w:rsidR="00B548CD" w:rsidRDefault="00B548CD" w:rsidP="00131AC2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бюджетных ассигнований на указанные цели;</w:t>
      </w:r>
    </w:p>
    <w:p w:rsidR="00B548CD" w:rsidRDefault="00B548CD" w:rsidP="00131AC2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договора, заключенного между администрацией и получателем субсидии, указанного в п. 2.1. настоящего порядка.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560F7">
        <w:rPr>
          <w:sz w:val="28"/>
          <w:szCs w:val="28"/>
        </w:rPr>
        <w:t>Получатель субсидии на первое число месяца,</w:t>
      </w:r>
      <w:r>
        <w:rPr>
          <w:sz w:val="28"/>
          <w:szCs w:val="28"/>
        </w:rPr>
        <w:t xml:space="preserve"> предшествующего месяцу, в котором планируется заключение договора на предоставление субсидии, должен соответствовать следующим требованиям:</w:t>
      </w:r>
    </w:p>
    <w:p w:rsidR="00B548CD" w:rsidRDefault="00B548CD" w:rsidP="00131AC2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48CD" w:rsidRDefault="00B548CD" w:rsidP="00131AC2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140B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бюджетных инвестиций, предоставленных, в том числе, в соответствии с иными правовыми актами, и иная просроченная задолженность перед бюджетом </w:t>
      </w:r>
      <w:r w:rsidR="00140B6C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B548CD" w:rsidRDefault="00B548CD" w:rsidP="00131AC2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не должен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548CD" w:rsidRDefault="00B548CD" w:rsidP="00131AC2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получатели субсидии не должны являться иностранными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</w:t>
      </w:r>
      <w:r>
        <w:rPr>
          <w:sz w:val="28"/>
          <w:szCs w:val="28"/>
        </w:rPr>
        <w:lastRenderedPageBreak/>
        <w:t>финансовых операций (оффшорные зоны) в отношении таких юридических лиц</w:t>
      </w:r>
      <w:proofErr w:type="gramEnd"/>
      <w:r>
        <w:rPr>
          <w:sz w:val="28"/>
          <w:szCs w:val="28"/>
        </w:rPr>
        <w:t>, в совокупности превышает 50 процентов.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не предоставляется получателю субсидии, несоответствующему установленным в пункте 2.4. настоящего порядка требованиям, а также не предоставившим в установленные сроки и в полном объеме документы, предусмотренные пунктом 2.6. настоящего Порядка.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субсидии ежемесячно, не позднее 25 числа месяца, следующего за отчетным периодом, которым признается месяц оказания услуг бани, предоставляют в администрацию:</w:t>
      </w:r>
    </w:p>
    <w:p w:rsidR="00B548CD" w:rsidRDefault="00B548CD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-заявление о предоставлении субсидии (приложение № 1 к настоящему Порядку);</w:t>
      </w:r>
    </w:p>
    <w:p w:rsidR="00B548CD" w:rsidRDefault="00B548CD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-справку-расчет субсидии (приложение № 2 к настоящему Порядку);</w:t>
      </w:r>
    </w:p>
    <w:p w:rsidR="00B548CD" w:rsidRDefault="00B548CD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-отчетную калькуляцию себестоимости услуг бани;</w:t>
      </w:r>
    </w:p>
    <w:p w:rsidR="00B548CD" w:rsidRDefault="00B548CD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-счета или счета-фактуры и акты выполненных работ.</w:t>
      </w:r>
    </w:p>
    <w:p w:rsidR="00B548CD" w:rsidRDefault="00B548CD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Администрация производит проверку расчета субсидии. В случае выявления недостатков в расчетах субсидии, предоставленных получателем субсидии, администрация направляет предоставленные документы на доработку с указанием выявленных недостатков в расчетах и сроков их устранения.</w:t>
      </w:r>
    </w:p>
    <w:p w:rsidR="00B548CD" w:rsidRDefault="00B548CD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Субсидия перечисляется получателю субсидии в течение </w:t>
      </w:r>
      <w:r w:rsidR="00140B6C">
        <w:rPr>
          <w:sz w:val="28"/>
          <w:szCs w:val="28"/>
        </w:rPr>
        <w:t xml:space="preserve">10 </w:t>
      </w:r>
      <w:r>
        <w:rPr>
          <w:sz w:val="28"/>
          <w:szCs w:val="28"/>
        </w:rPr>
        <w:t>календарных дней со дня поступления в администрацию полного и достоверного пакета документов, перечисленных в п. 2.6. настоящего Порядка.</w:t>
      </w:r>
    </w:p>
    <w:p w:rsidR="00B548CD" w:rsidRDefault="00B548CD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случае если объем предоставленной субсидии за месяц превышает указанный в отчетах получателя субсидии за данный период объем превышения затрат, подлежащих возмещению, сумма превышения подлежит зачету в счет возмещения превышенных затрат следующего месяца.</w:t>
      </w:r>
    </w:p>
    <w:p w:rsidR="00B548CD" w:rsidRDefault="00B548CD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случае если объем предоставленной субсидии за текущий финансовый год превышает фактический объем затрат, подлежащих компенсации, сумма превышения по итогам отчетного года подлежит возврату в бюджет </w:t>
      </w:r>
      <w:r w:rsidR="00140B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до 1 марта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131AC2" w:rsidRDefault="00131AC2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1AC2" w:rsidRDefault="00131AC2" w:rsidP="00131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48CD" w:rsidRPr="00131AC2" w:rsidRDefault="00B548CD" w:rsidP="00131AC2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Контроль за</w:t>
      </w:r>
      <w:proofErr w:type="gramEnd"/>
      <w:r w:rsidR="00131AC2">
        <w:rPr>
          <w:b/>
          <w:sz w:val="28"/>
          <w:szCs w:val="28"/>
        </w:rPr>
        <w:t xml:space="preserve"> соблюдением настоящего Порядка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соблюдение настоящего Порядка и достоверность документов, перечисленных в п. 2.6. настоящего Порядка, возлагается на получателя субсидии.</w:t>
      </w:r>
    </w:p>
    <w:p w:rsidR="00B548CD" w:rsidRPr="00131AC2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субсидии осуществляется отделом учета и отчетности администрации, в том числе путем проведения выездных проверок первичной документации на соответствие предоставленным документам, указанным в п. 2.6. настоящего Порядка.</w:t>
      </w:r>
    </w:p>
    <w:p w:rsidR="00B548CD" w:rsidRPr="00131AC2" w:rsidRDefault="00B548CD" w:rsidP="00131AC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возврата субсидии в бюджет </w:t>
      </w:r>
      <w:r w:rsidR="00140B6C">
        <w:rPr>
          <w:b/>
          <w:sz w:val="28"/>
          <w:szCs w:val="28"/>
        </w:rPr>
        <w:t>округа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настоящего Порядка и предоставление получателем субсидии недостоверных документов влечет возврат субсидии в бюджет </w:t>
      </w:r>
      <w:r w:rsidR="00140B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применения к получателю субсидии мер ответственности, предусмотренных действующим законодательством Российской Федерации и заключенным между администрацией и получателем субсидии договором.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субсидии в бюджет </w:t>
      </w:r>
      <w:r w:rsidR="00140B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о размере субсидии, подлежащей возврату, принимается главой администрации в срок, не превышающий 10 рабочих дней со дня обнаружения нарушения настоящего Порядка и (или) недостоверности предоставленных документов получателем субсидии, и оформляется в письменной форме.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копией решения, указанного в пункте 4.2. настоящего Порядка, администрация направляет получателю субсидии требование о возврате субсидии, которое подлежит исполнению в срок, не превышающий пятнадцати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получения. Днем исполнения требования о возврате субсидии считается день поступления суммы, указанной в требовании, в бюджет </w:t>
      </w:r>
      <w:r w:rsidR="00140B6C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B548CD" w:rsidRDefault="00B548CD" w:rsidP="00131AC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1066D">
        <w:rPr>
          <w:sz w:val="28"/>
          <w:szCs w:val="28"/>
        </w:rPr>
        <w:t>В случае неисполнения получателем субсидии требования о возврате субсидии в срок, указанный в п. 4.3. настоящего Порядка, администрация вправе осуществить взыскание в судебном порядке.</w:t>
      </w:r>
    </w:p>
    <w:p w:rsidR="00131AC2" w:rsidRDefault="00131AC2" w:rsidP="00B548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  <w:r>
        <w:rPr>
          <w:rFonts w:eastAsia="Calibri"/>
          <w:sz w:val="20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B548CD" w:rsidRDefault="00B548CD" w:rsidP="00B548CD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  <w:r>
        <w:rPr>
          <w:rFonts w:eastAsia="Calibri"/>
          <w:sz w:val="20"/>
          <w:szCs w:val="28"/>
        </w:rPr>
        <w:t xml:space="preserve">                                                                                </w:t>
      </w:r>
      <w:r w:rsidR="00140B6C">
        <w:rPr>
          <w:rFonts w:eastAsia="Calibri"/>
          <w:sz w:val="20"/>
          <w:szCs w:val="28"/>
        </w:rPr>
        <w:t xml:space="preserve">      </w:t>
      </w:r>
      <w:r>
        <w:rPr>
          <w:rFonts w:eastAsia="Calibri"/>
          <w:sz w:val="20"/>
          <w:szCs w:val="28"/>
        </w:rPr>
        <w:t xml:space="preserve"> </w:t>
      </w:r>
      <w:r w:rsidR="00140B6C">
        <w:rPr>
          <w:rFonts w:eastAsia="Calibri"/>
          <w:sz w:val="20"/>
          <w:szCs w:val="28"/>
        </w:rPr>
        <w:t xml:space="preserve">                                           </w:t>
      </w:r>
      <w:r>
        <w:rPr>
          <w:rFonts w:eastAsia="Calibri"/>
          <w:sz w:val="20"/>
          <w:szCs w:val="28"/>
        </w:rPr>
        <w:t>П</w:t>
      </w:r>
      <w:r w:rsidRPr="006C2887">
        <w:rPr>
          <w:rFonts w:eastAsia="Calibri"/>
          <w:sz w:val="20"/>
          <w:szCs w:val="28"/>
        </w:rPr>
        <w:t xml:space="preserve">риложение № 1 к </w:t>
      </w:r>
      <w:r>
        <w:rPr>
          <w:rFonts w:eastAsia="Calibri"/>
          <w:sz w:val="20"/>
          <w:szCs w:val="28"/>
        </w:rPr>
        <w:t>Порядку</w:t>
      </w:r>
    </w:p>
    <w:p w:rsidR="00B548CD" w:rsidRDefault="00B548CD" w:rsidP="00B548CD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  <w:r>
        <w:rPr>
          <w:rFonts w:eastAsia="Calibri"/>
          <w:sz w:val="20"/>
          <w:szCs w:val="28"/>
        </w:rPr>
        <w:t xml:space="preserve">                                                                           </w:t>
      </w:r>
      <w:r w:rsidR="00140B6C">
        <w:rPr>
          <w:rFonts w:eastAsia="Calibri"/>
          <w:sz w:val="20"/>
          <w:szCs w:val="28"/>
        </w:rPr>
        <w:t xml:space="preserve">       </w:t>
      </w:r>
      <w:r>
        <w:rPr>
          <w:rFonts w:eastAsia="Calibri"/>
          <w:sz w:val="20"/>
          <w:szCs w:val="28"/>
        </w:rPr>
        <w:t xml:space="preserve"> </w:t>
      </w:r>
      <w:r w:rsidR="00140B6C">
        <w:rPr>
          <w:rFonts w:eastAsia="Calibri"/>
          <w:sz w:val="20"/>
          <w:szCs w:val="28"/>
        </w:rPr>
        <w:t xml:space="preserve">                                           </w:t>
      </w:r>
      <w:r>
        <w:rPr>
          <w:rFonts w:eastAsia="Calibri"/>
          <w:sz w:val="20"/>
          <w:szCs w:val="28"/>
        </w:rPr>
        <w:t>предоставления субсидии</w:t>
      </w:r>
    </w:p>
    <w:p w:rsidR="00B548CD" w:rsidRDefault="00B548CD" w:rsidP="00B548C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140B6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40B6C">
        <w:rPr>
          <w:sz w:val="20"/>
          <w:szCs w:val="20"/>
        </w:rPr>
        <w:t xml:space="preserve">                                         </w:t>
      </w:r>
      <w:r w:rsidRPr="0084558B">
        <w:rPr>
          <w:sz w:val="20"/>
          <w:szCs w:val="20"/>
        </w:rPr>
        <w:t>на компенсацию части затрат</w:t>
      </w:r>
    </w:p>
    <w:p w:rsidR="00B548CD" w:rsidRDefault="00B548CD" w:rsidP="00B548C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140B6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140B6C">
        <w:rPr>
          <w:sz w:val="20"/>
          <w:szCs w:val="20"/>
        </w:rPr>
        <w:t xml:space="preserve">                                        </w:t>
      </w:r>
      <w:r w:rsidRPr="0084558B">
        <w:rPr>
          <w:sz w:val="20"/>
          <w:szCs w:val="20"/>
        </w:rPr>
        <w:t xml:space="preserve">от оказания населению </w:t>
      </w:r>
    </w:p>
    <w:p w:rsidR="00B548CD" w:rsidRPr="006C2887" w:rsidRDefault="00B548CD" w:rsidP="00B548CD">
      <w:pPr>
        <w:autoSpaceDE w:val="0"/>
        <w:autoSpaceDN w:val="0"/>
        <w:adjustRightInd w:val="0"/>
        <w:jc w:val="center"/>
        <w:rPr>
          <w:rFonts w:eastAsia="Calibri"/>
          <w:iCs/>
          <w:sz w:val="20"/>
          <w:szCs w:val="28"/>
        </w:rPr>
      </w:pPr>
      <w:r>
        <w:rPr>
          <w:sz w:val="20"/>
          <w:szCs w:val="20"/>
        </w:rPr>
        <w:t xml:space="preserve">                                       </w:t>
      </w:r>
      <w:r w:rsidR="00140B6C">
        <w:rPr>
          <w:sz w:val="20"/>
          <w:szCs w:val="20"/>
        </w:rPr>
        <w:t xml:space="preserve">                               </w:t>
      </w:r>
      <w:r w:rsidR="00131AC2">
        <w:rPr>
          <w:sz w:val="20"/>
          <w:szCs w:val="20"/>
        </w:rPr>
        <w:t xml:space="preserve">                               </w:t>
      </w:r>
      <w:r w:rsidRPr="0084558B">
        <w:rPr>
          <w:sz w:val="20"/>
          <w:szCs w:val="20"/>
        </w:rPr>
        <w:t>услуг бани</w:t>
      </w:r>
    </w:p>
    <w:p w:rsidR="00B548CD" w:rsidRPr="006C2887" w:rsidRDefault="00B548CD" w:rsidP="00B548CD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</w:rPr>
      </w:pPr>
      <w:r w:rsidRPr="006C2887">
        <w:rPr>
          <w:rFonts w:eastAsia="Calibri"/>
          <w:sz w:val="28"/>
          <w:szCs w:val="28"/>
        </w:rPr>
        <w:t>ЗАЯВЛЕНИЕ</w:t>
      </w:r>
    </w:p>
    <w:p w:rsidR="00B548CD" w:rsidRPr="006C2887" w:rsidRDefault="00B548CD" w:rsidP="00B548CD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</w:rPr>
      </w:pPr>
      <w:r w:rsidRPr="006C2887">
        <w:rPr>
          <w:rFonts w:eastAsia="Calibri"/>
          <w:sz w:val="28"/>
          <w:szCs w:val="28"/>
        </w:rPr>
        <w:t xml:space="preserve">о предоставлении </w:t>
      </w:r>
      <w:r>
        <w:rPr>
          <w:rFonts w:eastAsia="Calibri"/>
          <w:sz w:val="28"/>
          <w:szCs w:val="28"/>
        </w:rPr>
        <w:t>с</w:t>
      </w:r>
      <w:r w:rsidRPr="006C2887">
        <w:rPr>
          <w:rFonts w:eastAsia="Calibri"/>
          <w:sz w:val="28"/>
          <w:szCs w:val="28"/>
        </w:rPr>
        <w:t>убсидии</w:t>
      </w:r>
    </w:p>
    <w:p w:rsidR="00B548CD" w:rsidRPr="006C2887" w:rsidRDefault="00B548CD" w:rsidP="00B548CD">
      <w:pPr>
        <w:autoSpaceDE w:val="0"/>
        <w:autoSpaceDN w:val="0"/>
        <w:adjustRightInd w:val="0"/>
        <w:jc w:val="both"/>
        <w:outlineLvl w:val="0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6C2887">
        <w:rPr>
          <w:rFonts w:eastAsia="Calibri"/>
          <w:sz w:val="28"/>
          <w:szCs w:val="28"/>
        </w:rPr>
        <w:t>____________________________________________________</w:t>
      </w:r>
      <w:r w:rsidR="00131AC2">
        <w:rPr>
          <w:rFonts w:eastAsia="Calibri"/>
          <w:sz w:val="28"/>
          <w:szCs w:val="28"/>
        </w:rPr>
        <w:t>__________________</w:t>
      </w:r>
    </w:p>
    <w:p w:rsidR="00B548CD" w:rsidRPr="006C2887" w:rsidRDefault="00B548CD" w:rsidP="00131AC2">
      <w:pPr>
        <w:tabs>
          <w:tab w:val="left" w:pos="8931"/>
        </w:tabs>
        <w:autoSpaceDE w:val="0"/>
        <w:autoSpaceDN w:val="0"/>
        <w:adjustRightInd w:val="0"/>
        <w:spacing w:after="120"/>
        <w:jc w:val="both"/>
        <w:rPr>
          <w:rFonts w:eastAsia="Calibri"/>
          <w:i/>
          <w:iCs/>
          <w:sz w:val="18"/>
          <w:szCs w:val="18"/>
        </w:rPr>
      </w:pPr>
      <w:r w:rsidRPr="006C2887">
        <w:rPr>
          <w:rFonts w:eastAsia="Calibri"/>
          <w:i/>
          <w:sz w:val="18"/>
          <w:szCs w:val="18"/>
        </w:rPr>
        <w:t xml:space="preserve">                                                     (наименование </w:t>
      </w:r>
      <w:r>
        <w:rPr>
          <w:rFonts w:eastAsia="Calibri"/>
          <w:i/>
          <w:sz w:val="18"/>
          <w:szCs w:val="18"/>
        </w:rPr>
        <w:t>п</w:t>
      </w:r>
      <w:r w:rsidRPr="006C2887">
        <w:rPr>
          <w:rFonts w:eastAsia="Calibri"/>
          <w:i/>
          <w:sz w:val="18"/>
          <w:szCs w:val="18"/>
        </w:rPr>
        <w:t>олучателя</w:t>
      </w:r>
      <w:r>
        <w:rPr>
          <w:rFonts w:eastAsia="Calibri"/>
          <w:i/>
          <w:sz w:val="18"/>
          <w:szCs w:val="18"/>
        </w:rPr>
        <w:t xml:space="preserve"> субсидии</w:t>
      </w:r>
      <w:r w:rsidRPr="006C2887">
        <w:rPr>
          <w:rFonts w:eastAsia="Calibri"/>
          <w:i/>
          <w:sz w:val="18"/>
          <w:szCs w:val="18"/>
        </w:rPr>
        <w:t>, ИНН, КПП, адрес)</w:t>
      </w:r>
    </w:p>
    <w:p w:rsidR="00B548CD" w:rsidRPr="006C2887" w:rsidRDefault="00B548CD" w:rsidP="00B548CD">
      <w:pPr>
        <w:tabs>
          <w:tab w:val="left" w:pos="8931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C2887">
        <w:rPr>
          <w:rFonts w:eastAsia="Calibri"/>
          <w:sz w:val="28"/>
          <w:szCs w:val="28"/>
        </w:rPr>
        <w:t xml:space="preserve"> в    соответствии    с </w:t>
      </w:r>
      <w:r>
        <w:rPr>
          <w:rFonts w:eastAsia="Calibri"/>
          <w:sz w:val="28"/>
          <w:szCs w:val="28"/>
        </w:rPr>
        <w:t xml:space="preserve">порядком предоставления субсидии на компенсацию части затрат от оказания населению услуг бани, утвержденным решением Думы </w:t>
      </w:r>
      <w:proofErr w:type="spellStart"/>
      <w:r w:rsidR="00140B6C">
        <w:rPr>
          <w:rFonts w:eastAsia="Calibri"/>
          <w:sz w:val="28"/>
          <w:szCs w:val="28"/>
        </w:rPr>
        <w:t>Свечинского</w:t>
      </w:r>
      <w:proofErr w:type="spellEnd"/>
      <w:r w:rsidR="00140B6C">
        <w:rPr>
          <w:rFonts w:eastAsia="Calibri"/>
          <w:sz w:val="28"/>
          <w:szCs w:val="28"/>
        </w:rPr>
        <w:t xml:space="preserve"> муниципального округа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  <w:u w:val="single"/>
        </w:rPr>
        <w:t xml:space="preserve">              </w:t>
      </w:r>
      <w:r>
        <w:rPr>
          <w:rFonts w:eastAsia="Calibri"/>
          <w:sz w:val="28"/>
          <w:szCs w:val="28"/>
        </w:rPr>
        <w:t xml:space="preserve"> </w:t>
      </w:r>
      <w:r w:rsidRPr="001C6904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u w:val="single"/>
        </w:rPr>
        <w:t xml:space="preserve">      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u w:val="single"/>
        </w:rPr>
        <w:t xml:space="preserve">               </w:t>
      </w:r>
      <w:r w:rsidRPr="00140B6C">
        <w:rPr>
          <w:rFonts w:eastAsia="Calibri"/>
          <w:sz w:val="28"/>
          <w:szCs w:val="28"/>
          <w:u w:val="single"/>
        </w:rPr>
        <w:t>20</w:t>
      </w:r>
      <w:r w:rsidR="00140B6C">
        <w:rPr>
          <w:rFonts w:eastAsia="Calibri"/>
          <w:sz w:val="28"/>
          <w:szCs w:val="28"/>
          <w:u w:val="single"/>
        </w:rPr>
        <w:t xml:space="preserve">21 </w:t>
      </w:r>
      <w:r w:rsidRPr="00140B6C">
        <w:rPr>
          <w:rFonts w:eastAsia="Calibri"/>
          <w:sz w:val="28"/>
          <w:szCs w:val="28"/>
          <w:u w:val="single"/>
        </w:rPr>
        <w:t>года</w:t>
      </w:r>
      <w:r>
        <w:rPr>
          <w:rFonts w:eastAsia="Calibri"/>
          <w:sz w:val="28"/>
          <w:szCs w:val="28"/>
        </w:rPr>
        <w:t>,</w:t>
      </w:r>
      <w:r w:rsidRPr="006C2887">
        <w:rPr>
          <w:sz w:val="28"/>
          <w:szCs w:val="28"/>
        </w:rPr>
        <w:t xml:space="preserve"> просит предоставить субсидию в размере ______________________________ рублей  </w:t>
      </w:r>
      <w:proofErr w:type="gramStart"/>
      <w:r w:rsidRPr="006C2887">
        <w:rPr>
          <w:sz w:val="28"/>
          <w:szCs w:val="28"/>
        </w:rPr>
        <w:t>в</w:t>
      </w:r>
      <w:proofErr w:type="gramEnd"/>
      <w:r w:rsidRPr="006C2887">
        <w:rPr>
          <w:sz w:val="28"/>
          <w:szCs w:val="28"/>
        </w:rPr>
        <w:t xml:space="preserve"> </w:t>
      </w:r>
    </w:p>
    <w:p w:rsidR="00B548CD" w:rsidRPr="006C2887" w:rsidRDefault="00B548CD" w:rsidP="00B548CD">
      <w:pPr>
        <w:widowControl w:val="0"/>
        <w:autoSpaceDE w:val="0"/>
        <w:autoSpaceDN w:val="0"/>
        <w:spacing w:line="271" w:lineRule="auto"/>
        <w:jc w:val="both"/>
        <w:rPr>
          <w:iCs/>
          <w:sz w:val="28"/>
          <w:szCs w:val="28"/>
        </w:rPr>
      </w:pPr>
      <w:r>
        <w:rPr>
          <w:i/>
          <w:sz w:val="18"/>
          <w:szCs w:val="28"/>
        </w:rPr>
        <w:t xml:space="preserve">                                                                                        </w:t>
      </w:r>
      <w:r w:rsidRPr="006C2887">
        <w:rPr>
          <w:i/>
          <w:sz w:val="18"/>
          <w:szCs w:val="28"/>
        </w:rPr>
        <w:t>(сумма прописью)</w:t>
      </w:r>
    </w:p>
    <w:p w:rsidR="00B548CD" w:rsidRPr="006C2887" w:rsidRDefault="00B548CD" w:rsidP="00B548CD">
      <w:pPr>
        <w:widowControl w:val="0"/>
        <w:autoSpaceDE w:val="0"/>
        <w:autoSpaceDN w:val="0"/>
        <w:spacing w:line="271" w:lineRule="auto"/>
        <w:jc w:val="both"/>
        <w:rPr>
          <w:iCs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>_________________</w:t>
      </w:r>
      <w:r w:rsidRPr="006C2887">
        <w:rPr>
          <w:sz w:val="28"/>
          <w:szCs w:val="28"/>
        </w:rPr>
        <w:t>_________________________________________</w:t>
      </w:r>
      <w:proofErr w:type="spellEnd"/>
      <w:r w:rsidRPr="006C2887">
        <w:rPr>
          <w:sz w:val="28"/>
          <w:szCs w:val="28"/>
        </w:rPr>
        <w:t xml:space="preserve">.            </w:t>
      </w:r>
    </w:p>
    <w:p w:rsidR="00B548CD" w:rsidRPr="006C2887" w:rsidRDefault="00B548CD" w:rsidP="00B548CD">
      <w:pPr>
        <w:widowControl w:val="0"/>
        <w:autoSpaceDE w:val="0"/>
        <w:autoSpaceDN w:val="0"/>
        <w:spacing w:line="271" w:lineRule="auto"/>
        <w:rPr>
          <w:i/>
          <w:iCs/>
          <w:sz w:val="18"/>
          <w:szCs w:val="18"/>
        </w:rPr>
      </w:pPr>
      <w:r w:rsidRPr="006C2887">
        <w:rPr>
          <w:i/>
          <w:sz w:val="18"/>
          <w:szCs w:val="18"/>
        </w:rPr>
        <w:t xml:space="preserve">                                                         (целевое назначение субсидии)</w:t>
      </w:r>
    </w:p>
    <w:p w:rsidR="00B548CD" w:rsidRPr="006C2887" w:rsidRDefault="00B548CD" w:rsidP="00B548CD">
      <w:pPr>
        <w:widowControl w:val="0"/>
        <w:autoSpaceDE w:val="0"/>
        <w:autoSpaceDN w:val="0"/>
        <w:spacing w:line="271" w:lineRule="auto"/>
        <w:rPr>
          <w:i/>
          <w:iCs/>
          <w:sz w:val="18"/>
          <w:szCs w:val="18"/>
        </w:rPr>
      </w:pPr>
    </w:p>
    <w:p w:rsidR="00B548CD" w:rsidRPr="006C2887" w:rsidRDefault="00B548CD" w:rsidP="00B548CD">
      <w:pPr>
        <w:tabs>
          <w:tab w:val="left" w:pos="5616"/>
        </w:tabs>
        <w:autoSpaceDE w:val="0"/>
        <w:autoSpaceDN w:val="0"/>
        <w:adjustRightInd w:val="0"/>
        <w:jc w:val="both"/>
        <w:rPr>
          <w:rFonts w:eastAsia="Calibri"/>
          <w:i/>
          <w:iCs/>
          <w:sz w:val="1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6C2887">
        <w:rPr>
          <w:rFonts w:eastAsia="Calibri"/>
          <w:sz w:val="28"/>
          <w:szCs w:val="28"/>
        </w:rPr>
        <w:t xml:space="preserve">Приложение: на      </w:t>
      </w:r>
      <w:proofErr w:type="gramStart"/>
      <w:r w:rsidRPr="006C2887">
        <w:rPr>
          <w:rFonts w:eastAsia="Calibri"/>
          <w:sz w:val="28"/>
          <w:szCs w:val="28"/>
        </w:rPr>
        <w:t>л</w:t>
      </w:r>
      <w:proofErr w:type="gramEnd"/>
      <w:r w:rsidRPr="006C2887">
        <w:rPr>
          <w:rFonts w:eastAsia="Calibri"/>
          <w:sz w:val="28"/>
          <w:szCs w:val="28"/>
        </w:rPr>
        <w:t>. в ед. экз.</w:t>
      </w: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2887">
        <w:rPr>
          <w:rFonts w:eastAsia="Calibri"/>
          <w:sz w:val="28"/>
          <w:szCs w:val="28"/>
        </w:rPr>
        <w:t>Получатель</w:t>
      </w:r>
      <w:r>
        <w:rPr>
          <w:rFonts w:eastAsia="Calibri"/>
          <w:sz w:val="28"/>
          <w:szCs w:val="28"/>
        </w:rPr>
        <w:t xml:space="preserve"> субсидии</w:t>
      </w: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6C2887">
        <w:rPr>
          <w:rFonts w:eastAsia="Calibri"/>
          <w:sz w:val="28"/>
          <w:szCs w:val="28"/>
        </w:rPr>
        <w:t>_________________      _______________________         _______________________</w:t>
      </w: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/>
          <w:iCs/>
          <w:sz w:val="18"/>
          <w:szCs w:val="18"/>
        </w:rPr>
      </w:pPr>
      <w:r w:rsidRPr="006C2887">
        <w:rPr>
          <w:rFonts w:eastAsia="Calibri"/>
          <w:i/>
          <w:sz w:val="18"/>
          <w:szCs w:val="18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/>
          <w:iCs/>
          <w:sz w:val="18"/>
          <w:szCs w:val="1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6C2887">
        <w:rPr>
          <w:rFonts w:eastAsia="Calibri"/>
          <w:sz w:val="28"/>
          <w:szCs w:val="28"/>
        </w:rPr>
        <w:t>М.П.</w:t>
      </w: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2887">
        <w:rPr>
          <w:rFonts w:eastAsia="Calibri"/>
          <w:sz w:val="28"/>
          <w:szCs w:val="28"/>
        </w:rPr>
        <w:t>"__" ___________ 20__ г.</w:t>
      </w: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  <w:r>
        <w:rPr>
          <w:rFonts w:eastAsia="Calibri"/>
          <w:sz w:val="28"/>
          <w:szCs w:val="28"/>
        </w:rPr>
        <w:br w:type="page"/>
      </w: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</w:t>
      </w:r>
      <w:r w:rsidR="00131AC2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0"/>
          <w:szCs w:val="28"/>
        </w:rPr>
        <w:t>П</w:t>
      </w:r>
      <w:r w:rsidRPr="006C2887">
        <w:rPr>
          <w:rFonts w:eastAsia="Calibri"/>
          <w:sz w:val="20"/>
          <w:szCs w:val="28"/>
        </w:rPr>
        <w:t xml:space="preserve">риложение № </w:t>
      </w:r>
      <w:r>
        <w:rPr>
          <w:rFonts w:eastAsia="Calibri"/>
          <w:sz w:val="20"/>
          <w:szCs w:val="28"/>
        </w:rPr>
        <w:t>2</w:t>
      </w:r>
      <w:r w:rsidRPr="006C2887">
        <w:rPr>
          <w:rFonts w:eastAsia="Calibri"/>
          <w:sz w:val="20"/>
          <w:szCs w:val="28"/>
        </w:rPr>
        <w:t xml:space="preserve"> к </w:t>
      </w:r>
      <w:r>
        <w:rPr>
          <w:rFonts w:eastAsia="Calibri"/>
          <w:sz w:val="20"/>
          <w:szCs w:val="28"/>
        </w:rPr>
        <w:t>Порядку</w:t>
      </w:r>
    </w:p>
    <w:p w:rsidR="00B548CD" w:rsidRDefault="00B548CD" w:rsidP="00B548CD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  <w:r>
        <w:rPr>
          <w:rFonts w:eastAsia="Calibri"/>
          <w:sz w:val="20"/>
          <w:szCs w:val="28"/>
        </w:rPr>
        <w:t xml:space="preserve">                                                                                 </w:t>
      </w:r>
      <w:r w:rsidR="00140B6C">
        <w:rPr>
          <w:rFonts w:eastAsia="Calibri"/>
          <w:sz w:val="20"/>
          <w:szCs w:val="28"/>
        </w:rPr>
        <w:t xml:space="preserve">                               </w:t>
      </w:r>
      <w:r>
        <w:rPr>
          <w:rFonts w:eastAsia="Calibri"/>
          <w:sz w:val="20"/>
          <w:szCs w:val="28"/>
        </w:rPr>
        <w:t xml:space="preserve"> предоставления субсидии</w:t>
      </w:r>
    </w:p>
    <w:p w:rsidR="00B548CD" w:rsidRDefault="00B548CD" w:rsidP="00B548C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140B6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Pr="0084558B">
        <w:rPr>
          <w:sz w:val="20"/>
          <w:szCs w:val="20"/>
        </w:rPr>
        <w:t>на компенсацию части затрат</w:t>
      </w:r>
    </w:p>
    <w:p w:rsidR="00B548CD" w:rsidRDefault="00B548CD" w:rsidP="00B548C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140B6C">
        <w:rPr>
          <w:sz w:val="20"/>
          <w:szCs w:val="20"/>
        </w:rPr>
        <w:t xml:space="preserve">                              </w:t>
      </w:r>
      <w:r w:rsidRPr="0084558B">
        <w:rPr>
          <w:sz w:val="20"/>
          <w:szCs w:val="20"/>
        </w:rPr>
        <w:t xml:space="preserve">от оказания населению </w:t>
      </w:r>
    </w:p>
    <w:p w:rsidR="00B548CD" w:rsidRPr="006C2887" w:rsidRDefault="00B548CD" w:rsidP="00B548CD">
      <w:pPr>
        <w:autoSpaceDE w:val="0"/>
        <w:autoSpaceDN w:val="0"/>
        <w:adjustRightInd w:val="0"/>
        <w:jc w:val="center"/>
        <w:rPr>
          <w:rFonts w:eastAsia="Calibri"/>
          <w:iCs/>
          <w:sz w:val="20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="00140B6C">
        <w:rPr>
          <w:sz w:val="20"/>
          <w:szCs w:val="20"/>
        </w:rPr>
        <w:t xml:space="preserve">                              </w:t>
      </w:r>
      <w:r w:rsidRPr="0084558B">
        <w:rPr>
          <w:sz w:val="20"/>
          <w:szCs w:val="20"/>
        </w:rPr>
        <w:t>услуг бани</w:t>
      </w: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48CD" w:rsidRDefault="00B548CD" w:rsidP="00B548C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C6904">
        <w:rPr>
          <w:rFonts w:eastAsia="Calibri"/>
          <w:b/>
          <w:sz w:val="28"/>
          <w:szCs w:val="28"/>
        </w:rPr>
        <w:t xml:space="preserve">Справка-расчет субсидии </w:t>
      </w:r>
    </w:p>
    <w:p w:rsidR="00B548CD" w:rsidRPr="001C6904" w:rsidRDefault="00B548CD" w:rsidP="00B548C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C6904">
        <w:rPr>
          <w:rFonts w:eastAsia="Calibri"/>
          <w:b/>
          <w:sz w:val="28"/>
          <w:szCs w:val="28"/>
        </w:rPr>
        <w:t>на компенсацию части затрат от оказания населению услуг бани</w:t>
      </w:r>
    </w:p>
    <w:p w:rsidR="00B548CD" w:rsidRDefault="00B548CD" w:rsidP="00B548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48CD" w:rsidRPr="006C2887" w:rsidRDefault="00B548CD" w:rsidP="00B548CD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tbl>
      <w:tblPr>
        <w:tblW w:w="9789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27"/>
        <w:gridCol w:w="821"/>
        <w:gridCol w:w="30"/>
        <w:gridCol w:w="1275"/>
        <w:gridCol w:w="1701"/>
        <w:gridCol w:w="142"/>
        <w:gridCol w:w="1134"/>
        <w:gridCol w:w="1559"/>
      </w:tblGrid>
      <w:tr w:rsidR="00B548CD" w:rsidRPr="00F83CF1" w:rsidTr="00CB600A">
        <w:tc>
          <w:tcPr>
            <w:tcW w:w="31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Наименование</w:t>
            </w:r>
          </w:p>
          <w:p w:rsidR="00B548CD" w:rsidRPr="00F83CF1" w:rsidRDefault="00B548CD" w:rsidP="00CB600A">
            <w:pPr>
              <w:spacing w:after="240" w:line="360" w:lineRule="atLeast"/>
              <w:textAlignment w:val="baseline"/>
            </w:pPr>
            <w:r w:rsidRPr="00F83CF1">
              <w:t> </w:t>
            </w:r>
          </w:p>
          <w:p w:rsidR="00B548CD" w:rsidRPr="00F83CF1" w:rsidRDefault="00B548CD" w:rsidP="00CB600A">
            <w:pPr>
              <w:spacing w:after="240" w:line="360" w:lineRule="atLeast"/>
              <w:textAlignment w:val="baseline"/>
            </w:pPr>
            <w:r w:rsidRPr="00F83CF1">
              <w:t> 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Ед.</w:t>
            </w:r>
          </w:p>
          <w:p w:rsidR="00B548CD" w:rsidRPr="00F83CF1" w:rsidRDefault="00B548CD" w:rsidP="00CB600A">
            <w:pPr>
              <w:spacing w:after="240" w:line="360" w:lineRule="atLeast"/>
              <w:textAlignment w:val="baseline"/>
            </w:pPr>
            <w:proofErr w:type="spellStart"/>
            <w:r w:rsidRPr="00F83CF1">
              <w:t>изм</w:t>
            </w:r>
            <w:proofErr w:type="spellEnd"/>
            <w:r w:rsidRPr="00F83CF1">
              <w:t>.</w:t>
            </w:r>
          </w:p>
          <w:p w:rsidR="00B548CD" w:rsidRPr="00F83CF1" w:rsidRDefault="00B548CD" w:rsidP="00CB600A">
            <w:pPr>
              <w:spacing w:after="240" w:line="360" w:lineRule="atLeast"/>
              <w:textAlignment w:val="baseline"/>
            </w:pPr>
            <w:r w:rsidRPr="00F83CF1">
              <w:t> </w:t>
            </w:r>
          </w:p>
        </w:tc>
        <w:tc>
          <w:tcPr>
            <w:tcW w:w="3148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За отчётный месяц</w:t>
            </w:r>
          </w:p>
        </w:tc>
        <w:tc>
          <w:tcPr>
            <w:tcW w:w="269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С начала года</w:t>
            </w:r>
          </w:p>
        </w:tc>
      </w:tr>
      <w:tr w:rsidR="00B548CD" w:rsidRPr="00F83CF1" w:rsidTr="00CB600A">
        <w:tc>
          <w:tcPr>
            <w:tcW w:w="3100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548CD" w:rsidRPr="00F83CF1" w:rsidRDefault="00B548CD" w:rsidP="00CB600A"/>
        </w:tc>
        <w:tc>
          <w:tcPr>
            <w:tcW w:w="848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548CD" w:rsidRPr="00F83CF1" w:rsidRDefault="00B548CD" w:rsidP="00CB600A"/>
        </w:tc>
        <w:tc>
          <w:tcPr>
            <w:tcW w:w="1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proofErr w:type="gramStart"/>
            <w:r w:rsidRPr="00F83CF1">
              <w:t>Коли-чество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t>Затраты,        </w:t>
            </w:r>
            <w:r w:rsidRPr="00F83CF1">
              <w:t>(в рублях)</w:t>
            </w:r>
          </w:p>
        </w:tc>
        <w:tc>
          <w:tcPr>
            <w:tcW w:w="12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proofErr w:type="gramStart"/>
            <w:r w:rsidRPr="00F83CF1">
              <w:t>Коли-чество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Затраты,      (в рублях)</w:t>
            </w:r>
          </w:p>
        </w:tc>
      </w:tr>
      <w:tr w:rsidR="00B548CD" w:rsidRPr="00F83CF1" w:rsidTr="00CB600A">
        <w:tc>
          <w:tcPr>
            <w:tcW w:w="31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rPr>
                <w:b/>
                <w:bCs/>
              </w:rPr>
              <w:t>1. Расходы — всего</w:t>
            </w:r>
          </w:p>
        </w:tc>
        <w:tc>
          <w:tcPr>
            <w:tcW w:w="85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rPr>
                <w:b/>
                <w:bCs/>
              </w:rPr>
              <w:t> </w:t>
            </w:r>
          </w:p>
        </w:tc>
      </w:tr>
      <w:tr w:rsidR="00B548CD" w:rsidRPr="00F83CF1" w:rsidTr="00CB600A">
        <w:tc>
          <w:tcPr>
            <w:tcW w:w="31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rPr>
                <w:b/>
                <w:bCs/>
              </w:rPr>
              <w:t>2. Доходы — всего</w:t>
            </w:r>
          </w:p>
        </w:tc>
        <w:tc>
          <w:tcPr>
            <w:tcW w:w="85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</w:tr>
      <w:tr w:rsidR="00B548CD" w:rsidRPr="00F83CF1" w:rsidTr="00CB600A">
        <w:tc>
          <w:tcPr>
            <w:tcW w:w="31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Количество банных дней</w:t>
            </w:r>
          </w:p>
        </w:tc>
        <w:tc>
          <w:tcPr>
            <w:tcW w:w="85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ед.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</w:tr>
      <w:tr w:rsidR="00B548CD" w:rsidRPr="00F83CF1" w:rsidTr="00CB600A">
        <w:tc>
          <w:tcPr>
            <w:tcW w:w="31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 xml:space="preserve">Количество </w:t>
            </w:r>
            <w:proofErr w:type="gramStart"/>
            <w:r w:rsidRPr="00F83CF1">
              <w:t>платных</w:t>
            </w:r>
            <w:proofErr w:type="gramEnd"/>
            <w:r w:rsidRPr="00F83CF1">
              <w:t xml:space="preserve"> </w:t>
            </w:r>
            <w:proofErr w:type="spellStart"/>
            <w:r w:rsidRPr="00F83CF1">
              <w:t>помывок</w:t>
            </w:r>
            <w:proofErr w:type="spellEnd"/>
            <w:r w:rsidRPr="00F83CF1">
              <w:t>, в том числе льготных</w:t>
            </w:r>
          </w:p>
        </w:tc>
        <w:tc>
          <w:tcPr>
            <w:tcW w:w="85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ед.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</w:tr>
      <w:tr w:rsidR="00B548CD" w:rsidRPr="00F83CF1" w:rsidTr="00CB600A">
        <w:tc>
          <w:tcPr>
            <w:tcW w:w="31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Стоимость одной помывки для населения</w:t>
            </w:r>
          </w:p>
        </w:tc>
        <w:tc>
          <w:tcPr>
            <w:tcW w:w="85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руб.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</w:tr>
      <w:tr w:rsidR="00B548CD" w:rsidRPr="00F83CF1" w:rsidTr="00CB600A">
        <w:tc>
          <w:tcPr>
            <w:tcW w:w="31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 xml:space="preserve">Выручка организации </w:t>
            </w:r>
            <w:proofErr w:type="gramStart"/>
            <w:r w:rsidRPr="00F83CF1">
              <w:t>от</w:t>
            </w:r>
            <w:proofErr w:type="gramEnd"/>
          </w:p>
          <w:p w:rsidR="00B548CD" w:rsidRPr="00F83CF1" w:rsidRDefault="00B548CD" w:rsidP="00CB600A">
            <w:pPr>
              <w:spacing w:after="240" w:line="360" w:lineRule="atLeast"/>
              <w:textAlignment w:val="baseline"/>
            </w:pPr>
            <w:r w:rsidRPr="00F83CF1">
              <w:t xml:space="preserve">платных </w:t>
            </w:r>
            <w:proofErr w:type="spellStart"/>
            <w:r w:rsidRPr="00F83CF1">
              <w:t>помывок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руб.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</w:tr>
      <w:tr w:rsidR="00B548CD" w:rsidRPr="00F83CF1" w:rsidTr="00CB600A">
        <w:tc>
          <w:tcPr>
            <w:tcW w:w="31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1C6904">
              <w:rPr>
                <w:b/>
                <w:bCs/>
              </w:rPr>
              <w:t>3. Потребность в субсидии</w:t>
            </w:r>
          </w:p>
        </w:tc>
        <w:tc>
          <w:tcPr>
            <w:tcW w:w="85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руб.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proofErr w:type="spellStart"/>
            <w:r w:rsidRPr="00F83CF1"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Pr="00F83CF1" w:rsidRDefault="00B548CD" w:rsidP="00CB600A">
            <w:pPr>
              <w:spacing w:line="210" w:lineRule="atLeast"/>
            </w:pPr>
            <w:r w:rsidRPr="00F83CF1">
              <w:t> </w:t>
            </w:r>
          </w:p>
        </w:tc>
      </w:tr>
      <w:tr w:rsidR="00B548CD" w:rsidRPr="00F83CF1" w:rsidTr="00CB600A">
        <w:tc>
          <w:tcPr>
            <w:tcW w:w="9789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48CD" w:rsidRDefault="00B548CD" w:rsidP="00CB600A">
            <w:pPr>
              <w:spacing w:line="210" w:lineRule="atLeast"/>
            </w:pPr>
          </w:p>
          <w:p w:rsidR="00B548CD" w:rsidRPr="00F83CF1" w:rsidRDefault="00B548CD" w:rsidP="00CB600A">
            <w:pPr>
              <w:spacing w:line="210" w:lineRule="atLeast"/>
            </w:pPr>
            <w:r w:rsidRPr="00F83CF1">
              <w:t>Руководитель            __________                 _____________</w:t>
            </w:r>
          </w:p>
          <w:p w:rsidR="00B548CD" w:rsidRPr="00F83CF1" w:rsidRDefault="00B548CD" w:rsidP="00CB600A">
            <w:pPr>
              <w:spacing w:after="240" w:line="360" w:lineRule="atLeast"/>
              <w:textAlignment w:val="baseline"/>
            </w:pPr>
            <w:r>
              <w:t xml:space="preserve">                                     </w:t>
            </w:r>
            <w:r w:rsidRPr="00F83CF1">
              <w:t>(подпись)                   (расшифровка)</w:t>
            </w:r>
          </w:p>
          <w:p w:rsidR="00B548CD" w:rsidRDefault="00B548CD" w:rsidP="00CB600A">
            <w:pPr>
              <w:spacing w:after="240" w:line="360" w:lineRule="atLeast"/>
              <w:textAlignment w:val="baseline"/>
            </w:pPr>
            <w:r w:rsidRPr="00F83CF1">
              <w:t>Главный бухгалтер ____________              _____________</w:t>
            </w:r>
          </w:p>
          <w:p w:rsidR="00B548CD" w:rsidRPr="00F83CF1" w:rsidRDefault="00B548CD" w:rsidP="00CB600A">
            <w:pPr>
              <w:spacing w:after="240" w:line="360" w:lineRule="atLeast"/>
              <w:textAlignment w:val="baseline"/>
            </w:pPr>
            <w:r>
              <w:t xml:space="preserve">                                     </w:t>
            </w:r>
            <w:r w:rsidRPr="00F83CF1">
              <w:t>(подпись)                  (расшифровка)</w:t>
            </w:r>
          </w:p>
          <w:p w:rsidR="00B548CD" w:rsidRPr="00F83CF1" w:rsidRDefault="00B548CD" w:rsidP="00CB600A">
            <w:pPr>
              <w:spacing w:after="240" w:line="360" w:lineRule="atLeast"/>
              <w:textAlignment w:val="baseline"/>
            </w:pPr>
            <w:r w:rsidRPr="00F83CF1">
              <w:t>М.П.</w:t>
            </w:r>
          </w:p>
        </w:tc>
      </w:tr>
    </w:tbl>
    <w:p w:rsidR="00B548CD" w:rsidRPr="006C2887" w:rsidRDefault="00B548CD" w:rsidP="00140B6C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sectPr w:rsidR="00B548CD" w:rsidRPr="006C2887" w:rsidSect="00131AC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FB3"/>
    <w:multiLevelType w:val="hybridMultilevel"/>
    <w:tmpl w:val="C1509126"/>
    <w:lvl w:ilvl="0" w:tplc="C32E5128">
      <w:start w:val="1"/>
      <w:numFmt w:val="decimal"/>
      <w:lvlText w:val="%1."/>
      <w:lvlJc w:val="left"/>
      <w:pPr>
        <w:ind w:left="1304" w:hanging="76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EA67DC8"/>
    <w:multiLevelType w:val="multilevel"/>
    <w:tmpl w:val="50702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2">
    <w:nsid w:val="331D19E4"/>
    <w:multiLevelType w:val="multilevel"/>
    <w:tmpl w:val="74CC2130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A1D06"/>
    <w:rsid w:val="00022F07"/>
    <w:rsid w:val="00023D68"/>
    <w:rsid w:val="00035687"/>
    <w:rsid w:val="000357B6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64FD"/>
    <w:rsid w:val="000C7184"/>
    <w:rsid w:val="000C7ECF"/>
    <w:rsid w:val="000F07D2"/>
    <w:rsid w:val="000F1432"/>
    <w:rsid w:val="0010730A"/>
    <w:rsid w:val="00110E6E"/>
    <w:rsid w:val="00112FDB"/>
    <w:rsid w:val="00121BB6"/>
    <w:rsid w:val="001232F3"/>
    <w:rsid w:val="00125CBA"/>
    <w:rsid w:val="00127F86"/>
    <w:rsid w:val="001309C7"/>
    <w:rsid w:val="00131AC2"/>
    <w:rsid w:val="00132D52"/>
    <w:rsid w:val="001402B0"/>
    <w:rsid w:val="00140B6C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703A"/>
    <w:rsid w:val="001B15F1"/>
    <w:rsid w:val="001B31E1"/>
    <w:rsid w:val="001B37F0"/>
    <w:rsid w:val="001B6509"/>
    <w:rsid w:val="001C4F8D"/>
    <w:rsid w:val="001E2636"/>
    <w:rsid w:val="001E5B16"/>
    <w:rsid w:val="001F44C5"/>
    <w:rsid w:val="00200ECD"/>
    <w:rsid w:val="002038C9"/>
    <w:rsid w:val="00212E07"/>
    <w:rsid w:val="00242B63"/>
    <w:rsid w:val="002476DF"/>
    <w:rsid w:val="0025194B"/>
    <w:rsid w:val="0025277C"/>
    <w:rsid w:val="002553A0"/>
    <w:rsid w:val="00265846"/>
    <w:rsid w:val="002712C4"/>
    <w:rsid w:val="00275103"/>
    <w:rsid w:val="002760B6"/>
    <w:rsid w:val="002942B8"/>
    <w:rsid w:val="002B0356"/>
    <w:rsid w:val="002B6868"/>
    <w:rsid w:val="002C0A88"/>
    <w:rsid w:val="002C7920"/>
    <w:rsid w:val="002E3345"/>
    <w:rsid w:val="002E7AF5"/>
    <w:rsid w:val="002F1B5C"/>
    <w:rsid w:val="00306162"/>
    <w:rsid w:val="003127D7"/>
    <w:rsid w:val="0031288F"/>
    <w:rsid w:val="0031332F"/>
    <w:rsid w:val="003144EE"/>
    <w:rsid w:val="00314E98"/>
    <w:rsid w:val="00316AD9"/>
    <w:rsid w:val="0035669C"/>
    <w:rsid w:val="00357C1B"/>
    <w:rsid w:val="00361FDA"/>
    <w:rsid w:val="0036472C"/>
    <w:rsid w:val="003817EF"/>
    <w:rsid w:val="00381FE8"/>
    <w:rsid w:val="003A4A5E"/>
    <w:rsid w:val="003B518F"/>
    <w:rsid w:val="003B6297"/>
    <w:rsid w:val="003C5B0B"/>
    <w:rsid w:val="003C7237"/>
    <w:rsid w:val="003E4EE0"/>
    <w:rsid w:val="004002F6"/>
    <w:rsid w:val="00401BD4"/>
    <w:rsid w:val="00434771"/>
    <w:rsid w:val="00444664"/>
    <w:rsid w:val="00444D2D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D02C6"/>
    <w:rsid w:val="004D1253"/>
    <w:rsid w:val="00510C79"/>
    <w:rsid w:val="00512842"/>
    <w:rsid w:val="00515091"/>
    <w:rsid w:val="00526FD4"/>
    <w:rsid w:val="0053025B"/>
    <w:rsid w:val="00541107"/>
    <w:rsid w:val="00553DC6"/>
    <w:rsid w:val="0055459D"/>
    <w:rsid w:val="00561592"/>
    <w:rsid w:val="005742AF"/>
    <w:rsid w:val="0058331A"/>
    <w:rsid w:val="00586397"/>
    <w:rsid w:val="00593EE9"/>
    <w:rsid w:val="005A088D"/>
    <w:rsid w:val="005A7FE5"/>
    <w:rsid w:val="005B0AB7"/>
    <w:rsid w:val="005B1765"/>
    <w:rsid w:val="005B29C0"/>
    <w:rsid w:val="005B41BF"/>
    <w:rsid w:val="005C55C7"/>
    <w:rsid w:val="005D3932"/>
    <w:rsid w:val="005D4EB3"/>
    <w:rsid w:val="005D5DBF"/>
    <w:rsid w:val="005E34FF"/>
    <w:rsid w:val="005E6B8B"/>
    <w:rsid w:val="005F561B"/>
    <w:rsid w:val="005F5F4D"/>
    <w:rsid w:val="00644BC4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E5C54"/>
    <w:rsid w:val="007202ED"/>
    <w:rsid w:val="007316A2"/>
    <w:rsid w:val="00734455"/>
    <w:rsid w:val="00737598"/>
    <w:rsid w:val="00737B25"/>
    <w:rsid w:val="00740C2E"/>
    <w:rsid w:val="00741897"/>
    <w:rsid w:val="007524FF"/>
    <w:rsid w:val="00757841"/>
    <w:rsid w:val="00761538"/>
    <w:rsid w:val="00763610"/>
    <w:rsid w:val="00765F50"/>
    <w:rsid w:val="00783119"/>
    <w:rsid w:val="00783E4F"/>
    <w:rsid w:val="007A42DA"/>
    <w:rsid w:val="007B143A"/>
    <w:rsid w:val="007B24EB"/>
    <w:rsid w:val="007D5C38"/>
    <w:rsid w:val="007D6B42"/>
    <w:rsid w:val="007E0B0E"/>
    <w:rsid w:val="007E1F11"/>
    <w:rsid w:val="00800E21"/>
    <w:rsid w:val="00801C4E"/>
    <w:rsid w:val="00806F53"/>
    <w:rsid w:val="0081010B"/>
    <w:rsid w:val="008124B2"/>
    <w:rsid w:val="00825539"/>
    <w:rsid w:val="008264D8"/>
    <w:rsid w:val="00831A63"/>
    <w:rsid w:val="00851EDB"/>
    <w:rsid w:val="00880632"/>
    <w:rsid w:val="0089151A"/>
    <w:rsid w:val="00893D93"/>
    <w:rsid w:val="00893DAF"/>
    <w:rsid w:val="008A3439"/>
    <w:rsid w:val="008E0EB3"/>
    <w:rsid w:val="008E33C4"/>
    <w:rsid w:val="00904B72"/>
    <w:rsid w:val="009130DC"/>
    <w:rsid w:val="00915324"/>
    <w:rsid w:val="00920B1E"/>
    <w:rsid w:val="009309EA"/>
    <w:rsid w:val="0094603C"/>
    <w:rsid w:val="00946D4D"/>
    <w:rsid w:val="009538DA"/>
    <w:rsid w:val="00961495"/>
    <w:rsid w:val="00962D21"/>
    <w:rsid w:val="00970065"/>
    <w:rsid w:val="00992F56"/>
    <w:rsid w:val="009948AA"/>
    <w:rsid w:val="009A7ADA"/>
    <w:rsid w:val="009B37E4"/>
    <w:rsid w:val="009C396B"/>
    <w:rsid w:val="009C6BA9"/>
    <w:rsid w:val="009D42B3"/>
    <w:rsid w:val="009E04FF"/>
    <w:rsid w:val="00A0308C"/>
    <w:rsid w:val="00A0709E"/>
    <w:rsid w:val="00A16127"/>
    <w:rsid w:val="00A34128"/>
    <w:rsid w:val="00A50161"/>
    <w:rsid w:val="00A5356D"/>
    <w:rsid w:val="00A5409F"/>
    <w:rsid w:val="00A61453"/>
    <w:rsid w:val="00A74219"/>
    <w:rsid w:val="00A85248"/>
    <w:rsid w:val="00A928EF"/>
    <w:rsid w:val="00A94881"/>
    <w:rsid w:val="00AA1D06"/>
    <w:rsid w:val="00AB5E27"/>
    <w:rsid w:val="00AB6335"/>
    <w:rsid w:val="00AC0311"/>
    <w:rsid w:val="00AC1160"/>
    <w:rsid w:val="00AC5388"/>
    <w:rsid w:val="00AD5A94"/>
    <w:rsid w:val="00AE039B"/>
    <w:rsid w:val="00AE35AE"/>
    <w:rsid w:val="00AF1611"/>
    <w:rsid w:val="00AF17D4"/>
    <w:rsid w:val="00B10244"/>
    <w:rsid w:val="00B113E1"/>
    <w:rsid w:val="00B1758A"/>
    <w:rsid w:val="00B20812"/>
    <w:rsid w:val="00B42284"/>
    <w:rsid w:val="00B548CD"/>
    <w:rsid w:val="00B56E80"/>
    <w:rsid w:val="00B6235F"/>
    <w:rsid w:val="00B67689"/>
    <w:rsid w:val="00B71ED6"/>
    <w:rsid w:val="00B74899"/>
    <w:rsid w:val="00BA7191"/>
    <w:rsid w:val="00BC18E0"/>
    <w:rsid w:val="00BC3840"/>
    <w:rsid w:val="00BF1ACE"/>
    <w:rsid w:val="00BF1D62"/>
    <w:rsid w:val="00BF24DA"/>
    <w:rsid w:val="00C0411B"/>
    <w:rsid w:val="00C36217"/>
    <w:rsid w:val="00C40311"/>
    <w:rsid w:val="00C40B77"/>
    <w:rsid w:val="00C45548"/>
    <w:rsid w:val="00C5085A"/>
    <w:rsid w:val="00C6153F"/>
    <w:rsid w:val="00C749A2"/>
    <w:rsid w:val="00C917E0"/>
    <w:rsid w:val="00C92666"/>
    <w:rsid w:val="00C92976"/>
    <w:rsid w:val="00D05EB8"/>
    <w:rsid w:val="00D34BE3"/>
    <w:rsid w:val="00D563D5"/>
    <w:rsid w:val="00D56977"/>
    <w:rsid w:val="00D56983"/>
    <w:rsid w:val="00D65EE8"/>
    <w:rsid w:val="00D776D3"/>
    <w:rsid w:val="00D84C6B"/>
    <w:rsid w:val="00DB7DDA"/>
    <w:rsid w:val="00DD3103"/>
    <w:rsid w:val="00DD6FFA"/>
    <w:rsid w:val="00DE661D"/>
    <w:rsid w:val="00DF278B"/>
    <w:rsid w:val="00E00210"/>
    <w:rsid w:val="00E00E8A"/>
    <w:rsid w:val="00E0193B"/>
    <w:rsid w:val="00E05F0F"/>
    <w:rsid w:val="00E15BB5"/>
    <w:rsid w:val="00E1738E"/>
    <w:rsid w:val="00E35619"/>
    <w:rsid w:val="00E4320C"/>
    <w:rsid w:val="00E43C28"/>
    <w:rsid w:val="00E553DE"/>
    <w:rsid w:val="00E57EF8"/>
    <w:rsid w:val="00E80829"/>
    <w:rsid w:val="00E866D0"/>
    <w:rsid w:val="00E90AEC"/>
    <w:rsid w:val="00E91C58"/>
    <w:rsid w:val="00EB29B7"/>
    <w:rsid w:val="00EB3334"/>
    <w:rsid w:val="00EB7D7C"/>
    <w:rsid w:val="00ED0CBE"/>
    <w:rsid w:val="00F036AB"/>
    <w:rsid w:val="00F03847"/>
    <w:rsid w:val="00F206E0"/>
    <w:rsid w:val="00F34D94"/>
    <w:rsid w:val="00F37DA6"/>
    <w:rsid w:val="00F46502"/>
    <w:rsid w:val="00F547DC"/>
    <w:rsid w:val="00F60B16"/>
    <w:rsid w:val="00F6217D"/>
    <w:rsid w:val="00F66951"/>
    <w:rsid w:val="00F701A0"/>
    <w:rsid w:val="00F80482"/>
    <w:rsid w:val="00F97A81"/>
    <w:rsid w:val="00FB03AA"/>
    <w:rsid w:val="00FB07B5"/>
    <w:rsid w:val="00FC16F4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styleId="ac">
    <w:name w:val="header"/>
    <w:basedOn w:val="a"/>
    <w:link w:val="ad"/>
    <w:rsid w:val="00E43C28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E43C2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9AAB-7495-458F-9A25-81976E24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11997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9</cp:revision>
  <cp:lastPrinted>2021-02-01T08:01:00Z</cp:lastPrinted>
  <dcterms:created xsi:type="dcterms:W3CDTF">2021-01-28T08:00:00Z</dcterms:created>
  <dcterms:modified xsi:type="dcterms:W3CDTF">2021-02-10T08:00:00Z</dcterms:modified>
</cp:coreProperties>
</file>