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8D" w:rsidRDefault="00B043B8" w:rsidP="002A568D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68D" w:rsidRDefault="002A568D" w:rsidP="002A5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2A568D" w:rsidRDefault="002A568D" w:rsidP="00E6343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A568D" w:rsidRDefault="002A568D" w:rsidP="002A568D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2A568D" w:rsidRDefault="002A568D" w:rsidP="002A568D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A568D" w:rsidRPr="00F73B78" w:rsidRDefault="006B7E51" w:rsidP="002A568D">
      <w:pPr>
        <w:spacing w:after="360"/>
        <w:rPr>
          <w:b/>
          <w:sz w:val="28"/>
          <w:szCs w:val="28"/>
        </w:rPr>
      </w:pPr>
      <w:r w:rsidRPr="006B7E51">
        <w:rPr>
          <w:sz w:val="28"/>
          <w:szCs w:val="28"/>
          <w:u w:val="single"/>
        </w:rPr>
        <w:t>30.04.2021</w:t>
      </w:r>
      <w:r w:rsidR="002A568D">
        <w:rPr>
          <w:b/>
          <w:sz w:val="28"/>
          <w:szCs w:val="28"/>
        </w:rPr>
        <w:tab/>
        <w:t xml:space="preserve">          </w:t>
      </w:r>
      <w:r w:rsidR="002A568D">
        <w:rPr>
          <w:b/>
          <w:sz w:val="28"/>
          <w:szCs w:val="28"/>
        </w:rPr>
        <w:tab/>
      </w:r>
      <w:r w:rsidR="002A568D">
        <w:rPr>
          <w:b/>
          <w:sz w:val="28"/>
          <w:szCs w:val="28"/>
        </w:rPr>
        <w:tab/>
        <w:t xml:space="preserve">                            </w:t>
      </w:r>
      <w:r w:rsidR="00F73B78">
        <w:rPr>
          <w:b/>
          <w:sz w:val="28"/>
          <w:szCs w:val="28"/>
        </w:rPr>
        <w:t xml:space="preserve">                       </w:t>
      </w:r>
      <w:r w:rsidR="002A568D">
        <w:rPr>
          <w:b/>
          <w:sz w:val="28"/>
          <w:szCs w:val="28"/>
        </w:rPr>
        <w:t xml:space="preserve">   </w:t>
      </w:r>
      <w:r w:rsidR="00C60D54">
        <w:rPr>
          <w:b/>
          <w:sz w:val="28"/>
          <w:szCs w:val="28"/>
        </w:rPr>
        <w:t xml:space="preserve">      </w:t>
      </w:r>
      <w:r w:rsidR="00EA1CF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</w:t>
      </w:r>
      <w:r w:rsidR="002A568D">
        <w:rPr>
          <w:sz w:val="28"/>
          <w:szCs w:val="28"/>
        </w:rPr>
        <w:t>№</w:t>
      </w:r>
      <w:r w:rsidR="00990515">
        <w:rPr>
          <w:sz w:val="28"/>
          <w:szCs w:val="28"/>
        </w:rPr>
        <w:t xml:space="preserve"> </w:t>
      </w:r>
      <w:r w:rsidRPr="006B7E51">
        <w:rPr>
          <w:sz w:val="28"/>
          <w:szCs w:val="28"/>
          <w:u w:val="single"/>
        </w:rPr>
        <w:t>12/13</w:t>
      </w:r>
      <w:r w:rsidR="001110D5">
        <w:rPr>
          <w:sz w:val="28"/>
          <w:szCs w:val="28"/>
          <w:u w:val="single"/>
        </w:rPr>
        <w:t>7</w:t>
      </w:r>
    </w:p>
    <w:p w:rsidR="002A568D" w:rsidRPr="002A568D" w:rsidRDefault="002A568D" w:rsidP="002A568D">
      <w:pPr>
        <w:tabs>
          <w:tab w:val="left" w:pos="0"/>
        </w:tabs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Свеча</w:t>
      </w:r>
    </w:p>
    <w:p w:rsidR="00B043B8" w:rsidRPr="00B043B8" w:rsidRDefault="00B043B8" w:rsidP="00B043B8">
      <w:pPr>
        <w:pStyle w:val="ac"/>
        <w:shd w:val="clear" w:color="auto" w:fill="FFFFFF"/>
        <w:spacing w:before="0" w:beforeAutospacing="0" w:after="480" w:afterAutospacing="0"/>
        <w:jc w:val="center"/>
        <w:rPr>
          <w:rStyle w:val="ad"/>
          <w:sz w:val="28"/>
          <w:szCs w:val="28"/>
        </w:rPr>
      </w:pPr>
      <w:r w:rsidRPr="00B043B8">
        <w:rPr>
          <w:rStyle w:val="ad"/>
          <w:sz w:val="28"/>
          <w:szCs w:val="28"/>
        </w:rPr>
        <w:t xml:space="preserve">Об утверждении Положения о собраниях и конференциях граждан </w:t>
      </w:r>
      <w:r w:rsidR="000C3AC8">
        <w:rPr>
          <w:rStyle w:val="ad"/>
          <w:sz w:val="28"/>
          <w:szCs w:val="28"/>
        </w:rPr>
        <w:t>на территории</w:t>
      </w:r>
      <w:r w:rsidRPr="00B043B8">
        <w:rPr>
          <w:rStyle w:val="ad"/>
          <w:sz w:val="28"/>
          <w:szCs w:val="28"/>
        </w:rPr>
        <w:t xml:space="preserve"> </w:t>
      </w:r>
      <w:r w:rsidR="00A25151">
        <w:rPr>
          <w:rStyle w:val="ad"/>
          <w:sz w:val="28"/>
          <w:szCs w:val="28"/>
        </w:rPr>
        <w:t xml:space="preserve">муниципального образования </w:t>
      </w:r>
      <w:r w:rsidRPr="00B043B8">
        <w:rPr>
          <w:rStyle w:val="ad"/>
          <w:sz w:val="28"/>
          <w:szCs w:val="28"/>
        </w:rPr>
        <w:t>Свечинск</w:t>
      </w:r>
      <w:r w:rsidR="00A25151">
        <w:rPr>
          <w:rStyle w:val="ad"/>
          <w:sz w:val="28"/>
          <w:szCs w:val="28"/>
        </w:rPr>
        <w:t xml:space="preserve">ий </w:t>
      </w:r>
      <w:r w:rsidR="008F055E">
        <w:rPr>
          <w:rStyle w:val="ad"/>
          <w:sz w:val="28"/>
          <w:szCs w:val="28"/>
        </w:rPr>
        <w:t>муниципальн</w:t>
      </w:r>
      <w:r w:rsidR="00A25151">
        <w:rPr>
          <w:rStyle w:val="ad"/>
          <w:sz w:val="28"/>
          <w:szCs w:val="28"/>
        </w:rPr>
        <w:t>ый</w:t>
      </w:r>
      <w:r w:rsidR="008F055E">
        <w:rPr>
          <w:rStyle w:val="ad"/>
          <w:sz w:val="28"/>
          <w:szCs w:val="28"/>
        </w:rPr>
        <w:t xml:space="preserve"> округ</w:t>
      </w:r>
      <w:r w:rsidR="000C3AC8">
        <w:rPr>
          <w:rStyle w:val="ad"/>
          <w:sz w:val="28"/>
          <w:szCs w:val="28"/>
        </w:rPr>
        <w:t xml:space="preserve"> Кировской области</w:t>
      </w:r>
    </w:p>
    <w:p w:rsidR="00B043B8" w:rsidRPr="00B043B8" w:rsidRDefault="00B043B8" w:rsidP="00A2515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43B8">
        <w:rPr>
          <w:sz w:val="28"/>
          <w:szCs w:val="28"/>
        </w:rPr>
        <w:t>На основании статей 29, 30 Федерального закона от 06.10.2003 № 131-ФЗ «Об общих принципах организации местного самоупра</w:t>
      </w:r>
      <w:r w:rsidR="008F055E">
        <w:rPr>
          <w:sz w:val="28"/>
          <w:szCs w:val="28"/>
        </w:rPr>
        <w:t>вления в Российской Федерации» и У</w:t>
      </w:r>
      <w:r w:rsidR="008F055E" w:rsidRPr="006D4ED4">
        <w:rPr>
          <w:sz w:val="28"/>
          <w:szCs w:val="28"/>
        </w:rPr>
        <w:t xml:space="preserve">ставом муниципального образования </w:t>
      </w:r>
      <w:r w:rsidR="008F055E">
        <w:rPr>
          <w:sz w:val="28"/>
          <w:szCs w:val="28"/>
        </w:rPr>
        <w:t>Свечинский муниципальный</w:t>
      </w:r>
      <w:r w:rsidR="008F055E" w:rsidRPr="006D4ED4">
        <w:rPr>
          <w:sz w:val="28"/>
          <w:szCs w:val="28"/>
        </w:rPr>
        <w:t xml:space="preserve"> округ Кировской области Дума </w:t>
      </w:r>
      <w:r w:rsidR="008F055E">
        <w:rPr>
          <w:sz w:val="28"/>
          <w:szCs w:val="28"/>
        </w:rPr>
        <w:t>Свечинского муниципального</w:t>
      </w:r>
      <w:r w:rsidR="008F055E" w:rsidRPr="006D4ED4">
        <w:rPr>
          <w:sz w:val="28"/>
          <w:szCs w:val="28"/>
        </w:rPr>
        <w:t xml:space="preserve"> округа РЕШИЛА:</w:t>
      </w:r>
    </w:p>
    <w:p w:rsidR="00B043B8" w:rsidRPr="00B043B8" w:rsidRDefault="00B043B8" w:rsidP="00A2515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43B8">
        <w:rPr>
          <w:sz w:val="28"/>
          <w:szCs w:val="28"/>
        </w:rPr>
        <w:t xml:space="preserve">1. Утвердить Положение о собраниях и конференциях граждан </w:t>
      </w:r>
      <w:r w:rsidR="000C3AC8">
        <w:rPr>
          <w:sz w:val="28"/>
          <w:szCs w:val="28"/>
        </w:rPr>
        <w:t>на территории</w:t>
      </w:r>
      <w:r w:rsidRPr="00B043B8">
        <w:rPr>
          <w:sz w:val="28"/>
          <w:szCs w:val="28"/>
        </w:rPr>
        <w:t xml:space="preserve"> </w:t>
      </w:r>
      <w:r w:rsidR="00A25151">
        <w:rPr>
          <w:sz w:val="28"/>
          <w:szCs w:val="28"/>
        </w:rPr>
        <w:t xml:space="preserve">муниципального образования </w:t>
      </w:r>
      <w:r w:rsidRPr="00B043B8">
        <w:rPr>
          <w:sz w:val="28"/>
          <w:szCs w:val="28"/>
        </w:rPr>
        <w:t>Свечинск</w:t>
      </w:r>
      <w:r w:rsidR="00A25151">
        <w:rPr>
          <w:sz w:val="28"/>
          <w:szCs w:val="28"/>
        </w:rPr>
        <w:t>ий</w:t>
      </w:r>
      <w:r w:rsidRPr="00B043B8">
        <w:rPr>
          <w:sz w:val="28"/>
          <w:szCs w:val="28"/>
        </w:rPr>
        <w:t xml:space="preserve"> </w:t>
      </w:r>
      <w:r w:rsidR="000C3AC8">
        <w:rPr>
          <w:sz w:val="28"/>
          <w:szCs w:val="28"/>
        </w:rPr>
        <w:t>муниципальн</w:t>
      </w:r>
      <w:r w:rsidR="00A25151">
        <w:rPr>
          <w:sz w:val="28"/>
          <w:szCs w:val="28"/>
        </w:rPr>
        <w:t>ый</w:t>
      </w:r>
      <w:r w:rsidR="000C3AC8">
        <w:rPr>
          <w:sz w:val="28"/>
          <w:szCs w:val="28"/>
        </w:rPr>
        <w:t xml:space="preserve"> округ Кировской области</w:t>
      </w:r>
      <w:r w:rsidRPr="00B043B8">
        <w:rPr>
          <w:sz w:val="28"/>
          <w:szCs w:val="28"/>
        </w:rPr>
        <w:t>. Прилагается.</w:t>
      </w:r>
    </w:p>
    <w:p w:rsidR="008F055E" w:rsidRDefault="00B043B8" w:rsidP="00A25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43B8">
        <w:rPr>
          <w:sz w:val="28"/>
          <w:szCs w:val="28"/>
        </w:rPr>
        <w:t>2. Признать утратившим</w:t>
      </w:r>
      <w:r w:rsidR="00A25151">
        <w:rPr>
          <w:sz w:val="28"/>
          <w:szCs w:val="28"/>
        </w:rPr>
        <w:t>и</w:t>
      </w:r>
      <w:r w:rsidRPr="00B043B8">
        <w:rPr>
          <w:sz w:val="28"/>
          <w:szCs w:val="28"/>
        </w:rPr>
        <w:t xml:space="preserve"> силу решени</w:t>
      </w:r>
      <w:r w:rsidR="008F055E">
        <w:rPr>
          <w:sz w:val="28"/>
          <w:szCs w:val="28"/>
        </w:rPr>
        <w:t>я</w:t>
      </w:r>
      <w:r w:rsidRPr="00B043B8">
        <w:rPr>
          <w:sz w:val="28"/>
          <w:szCs w:val="28"/>
        </w:rPr>
        <w:t xml:space="preserve"> Свечинской районной Думы</w:t>
      </w:r>
      <w:r w:rsidR="000C3AC8">
        <w:rPr>
          <w:sz w:val="28"/>
          <w:szCs w:val="28"/>
        </w:rPr>
        <w:t>:</w:t>
      </w:r>
    </w:p>
    <w:p w:rsidR="00B043B8" w:rsidRDefault="008F055E" w:rsidP="00A25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43B8" w:rsidRPr="00B043B8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="00B043B8" w:rsidRPr="00B043B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B043B8" w:rsidRPr="00B043B8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="00B043B8" w:rsidRPr="00B043B8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="00B043B8" w:rsidRPr="00B043B8">
        <w:rPr>
          <w:sz w:val="28"/>
          <w:szCs w:val="28"/>
        </w:rPr>
        <w:t>/</w:t>
      </w:r>
      <w:r>
        <w:rPr>
          <w:sz w:val="28"/>
          <w:szCs w:val="28"/>
        </w:rPr>
        <w:t>180</w:t>
      </w:r>
      <w:r w:rsidR="00B043B8" w:rsidRPr="00B043B8">
        <w:rPr>
          <w:sz w:val="28"/>
          <w:szCs w:val="28"/>
        </w:rPr>
        <w:t xml:space="preserve"> "Об утверждении Положения о собраниях и конференциях граждан </w:t>
      </w:r>
      <w:r>
        <w:rPr>
          <w:sz w:val="28"/>
          <w:szCs w:val="28"/>
        </w:rPr>
        <w:t xml:space="preserve">в </w:t>
      </w:r>
      <w:r w:rsidR="000C3AC8">
        <w:rPr>
          <w:sz w:val="28"/>
          <w:szCs w:val="28"/>
        </w:rPr>
        <w:t>Свечинский район";</w:t>
      </w:r>
    </w:p>
    <w:p w:rsidR="000C3AC8" w:rsidRDefault="000C3AC8" w:rsidP="00A25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10.08.2018 № 23/196 «О внесении изменений в Положение о собраниях и конференциях граждан в Свечинском районе».</w:t>
      </w:r>
    </w:p>
    <w:p w:rsidR="000C3AC8" w:rsidRDefault="000C3AC8" w:rsidP="00A25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43B8">
        <w:rPr>
          <w:sz w:val="28"/>
          <w:szCs w:val="28"/>
        </w:rPr>
        <w:t>Признать утратившим</w:t>
      </w:r>
      <w:r w:rsidR="00A25151">
        <w:rPr>
          <w:sz w:val="28"/>
          <w:szCs w:val="28"/>
        </w:rPr>
        <w:t>и</w:t>
      </w:r>
      <w:r w:rsidRPr="00B043B8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я</w:t>
      </w:r>
      <w:r w:rsidRPr="00B043B8">
        <w:rPr>
          <w:sz w:val="28"/>
          <w:szCs w:val="28"/>
        </w:rPr>
        <w:t xml:space="preserve"> Свечинской </w:t>
      </w:r>
      <w:r>
        <w:rPr>
          <w:sz w:val="28"/>
          <w:szCs w:val="28"/>
        </w:rPr>
        <w:t>поселковой</w:t>
      </w:r>
      <w:r w:rsidRPr="00B043B8">
        <w:rPr>
          <w:sz w:val="28"/>
          <w:szCs w:val="28"/>
        </w:rPr>
        <w:t xml:space="preserve"> Думы</w:t>
      </w:r>
      <w:r>
        <w:rPr>
          <w:sz w:val="28"/>
          <w:szCs w:val="28"/>
        </w:rPr>
        <w:t>:</w:t>
      </w:r>
    </w:p>
    <w:p w:rsidR="000C3AC8" w:rsidRDefault="000C3AC8" w:rsidP="00A25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43B8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B043B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043B8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B043B8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B043B8">
        <w:rPr>
          <w:sz w:val="28"/>
          <w:szCs w:val="28"/>
        </w:rPr>
        <w:t>/</w:t>
      </w:r>
      <w:r>
        <w:rPr>
          <w:sz w:val="28"/>
          <w:szCs w:val="28"/>
        </w:rPr>
        <w:t>144</w:t>
      </w:r>
      <w:r w:rsidRPr="00B043B8">
        <w:rPr>
          <w:sz w:val="28"/>
          <w:szCs w:val="28"/>
        </w:rPr>
        <w:t xml:space="preserve"> "Об утверждении Положения о собраниях и конференциях граждан </w:t>
      </w:r>
      <w:r>
        <w:rPr>
          <w:sz w:val="28"/>
          <w:szCs w:val="28"/>
        </w:rPr>
        <w:t>в Свечинский городском поселении";</w:t>
      </w:r>
    </w:p>
    <w:p w:rsidR="000C3AC8" w:rsidRDefault="000C3AC8" w:rsidP="00A25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15.08.2018 № 22/152 «О внесении изменений в Положение о собраниях и конференциях граждан в Свечинском городском поселении».</w:t>
      </w:r>
    </w:p>
    <w:p w:rsidR="000C3AC8" w:rsidRPr="00EB1917" w:rsidRDefault="000C3AC8" w:rsidP="00A25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1917">
        <w:rPr>
          <w:sz w:val="28"/>
          <w:szCs w:val="28"/>
        </w:rPr>
        <w:t>Признать утратившим</w:t>
      </w:r>
      <w:r w:rsidR="00A25151">
        <w:rPr>
          <w:sz w:val="28"/>
          <w:szCs w:val="28"/>
        </w:rPr>
        <w:t>и</w:t>
      </w:r>
      <w:r w:rsidRPr="00EB1917">
        <w:rPr>
          <w:sz w:val="28"/>
          <w:szCs w:val="28"/>
        </w:rPr>
        <w:t xml:space="preserve"> силу решения Свечинской сельской  Думы:</w:t>
      </w:r>
    </w:p>
    <w:p w:rsidR="000C3AC8" w:rsidRPr="00EB1917" w:rsidRDefault="000C3AC8" w:rsidP="00A25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1917">
        <w:rPr>
          <w:sz w:val="28"/>
          <w:szCs w:val="28"/>
        </w:rPr>
        <w:lastRenderedPageBreak/>
        <w:t xml:space="preserve">- от </w:t>
      </w:r>
      <w:r w:rsidR="00D74684" w:rsidRPr="00EB1917">
        <w:rPr>
          <w:sz w:val="28"/>
          <w:szCs w:val="28"/>
        </w:rPr>
        <w:t>11.05</w:t>
      </w:r>
      <w:r w:rsidRPr="00EB1917">
        <w:rPr>
          <w:sz w:val="28"/>
          <w:szCs w:val="28"/>
        </w:rPr>
        <w:t>.20</w:t>
      </w:r>
      <w:r w:rsidR="00D74684" w:rsidRPr="00EB1917">
        <w:rPr>
          <w:sz w:val="28"/>
          <w:szCs w:val="28"/>
        </w:rPr>
        <w:t>18 № 19</w:t>
      </w:r>
      <w:r w:rsidRPr="00EB1917">
        <w:rPr>
          <w:sz w:val="28"/>
          <w:szCs w:val="28"/>
        </w:rPr>
        <w:t>/</w:t>
      </w:r>
      <w:r w:rsidR="00D74684" w:rsidRPr="00EB1917">
        <w:rPr>
          <w:sz w:val="28"/>
          <w:szCs w:val="28"/>
        </w:rPr>
        <w:t>76</w:t>
      </w:r>
      <w:r w:rsidRPr="00EB1917">
        <w:rPr>
          <w:sz w:val="28"/>
          <w:szCs w:val="28"/>
        </w:rPr>
        <w:t xml:space="preserve"> "Об утверждении Положения о собраниях и конференциях граждан в Свечинский </w:t>
      </w:r>
      <w:r w:rsidR="00EB1917" w:rsidRPr="00EB1917">
        <w:rPr>
          <w:sz w:val="28"/>
          <w:szCs w:val="28"/>
        </w:rPr>
        <w:t>сельском поселении</w:t>
      </w:r>
      <w:r w:rsidRPr="00EB1917">
        <w:rPr>
          <w:sz w:val="28"/>
          <w:szCs w:val="28"/>
        </w:rPr>
        <w:t>";</w:t>
      </w:r>
    </w:p>
    <w:p w:rsidR="000C3AC8" w:rsidRDefault="000C3AC8" w:rsidP="00A25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1917">
        <w:rPr>
          <w:sz w:val="28"/>
          <w:szCs w:val="28"/>
        </w:rPr>
        <w:t xml:space="preserve">- от </w:t>
      </w:r>
      <w:r w:rsidR="00EB1917" w:rsidRPr="00EB1917">
        <w:rPr>
          <w:sz w:val="28"/>
          <w:szCs w:val="28"/>
        </w:rPr>
        <w:t>27</w:t>
      </w:r>
      <w:r w:rsidRPr="00EB1917">
        <w:rPr>
          <w:sz w:val="28"/>
          <w:szCs w:val="28"/>
        </w:rPr>
        <w:t>.0</w:t>
      </w:r>
      <w:r w:rsidR="00EB1917" w:rsidRPr="00EB1917">
        <w:rPr>
          <w:sz w:val="28"/>
          <w:szCs w:val="28"/>
        </w:rPr>
        <w:t>9</w:t>
      </w:r>
      <w:r w:rsidRPr="00EB1917">
        <w:rPr>
          <w:sz w:val="28"/>
          <w:szCs w:val="28"/>
        </w:rPr>
        <w:t xml:space="preserve">.2018 № 23/96 «О внесении изменений в </w:t>
      </w:r>
      <w:r w:rsidR="00EB1917" w:rsidRPr="00EB1917">
        <w:rPr>
          <w:sz w:val="28"/>
          <w:szCs w:val="28"/>
        </w:rPr>
        <w:t>решение Свечинской сельской Думы от 11.05.2018 № 19/76</w:t>
      </w:r>
      <w:r w:rsidRPr="00EB1917">
        <w:rPr>
          <w:sz w:val="28"/>
          <w:szCs w:val="28"/>
        </w:rPr>
        <w:t>».</w:t>
      </w:r>
    </w:p>
    <w:p w:rsidR="00A25151" w:rsidRPr="00B043B8" w:rsidRDefault="00A25151" w:rsidP="00A25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органов местного самоуправления Свечинского муниципального округа Кировской области.</w:t>
      </w:r>
    </w:p>
    <w:p w:rsidR="00B043B8" w:rsidRPr="00B043B8" w:rsidRDefault="00A25151" w:rsidP="00A25151">
      <w:pPr>
        <w:pStyle w:val="ac"/>
        <w:shd w:val="clear" w:color="auto" w:fill="FFFFFF"/>
        <w:spacing w:before="0" w:beforeAutospacing="0" w:after="7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3B8" w:rsidRPr="00B043B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5369D4" w:rsidRDefault="005369D4" w:rsidP="005369D4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369D4" w:rsidRDefault="005369D4" w:rsidP="005369D4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A10CB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</w:t>
      </w:r>
    </w:p>
    <w:p w:rsidR="005369D4" w:rsidRDefault="005369D4" w:rsidP="005369D4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2A10C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</w:p>
    <w:p w:rsidR="005369D4" w:rsidRPr="00952C94" w:rsidRDefault="005369D4" w:rsidP="005369D4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социальным вопросам                                  </w:t>
      </w:r>
      <w:r w:rsidR="00EB1917">
        <w:rPr>
          <w:sz w:val="28"/>
          <w:szCs w:val="28"/>
        </w:rPr>
        <w:t xml:space="preserve">      </w:t>
      </w:r>
      <w:r w:rsidR="00805DA1">
        <w:rPr>
          <w:sz w:val="28"/>
          <w:szCs w:val="28"/>
        </w:rPr>
        <w:t xml:space="preserve"> </w:t>
      </w:r>
      <w:r>
        <w:rPr>
          <w:sz w:val="28"/>
          <w:szCs w:val="28"/>
        </w:rPr>
        <w:t>Г.С. Гоголева</w:t>
      </w:r>
    </w:p>
    <w:p w:rsidR="005369D4" w:rsidRDefault="005369D4" w:rsidP="005369D4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5369D4" w:rsidRDefault="005369D4" w:rsidP="005369D4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5369D4" w:rsidRDefault="005369D4" w:rsidP="00A25151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</w:t>
      </w:r>
      <w:r w:rsidR="00EB1917">
        <w:rPr>
          <w:sz w:val="28"/>
          <w:szCs w:val="28"/>
        </w:rPr>
        <w:t xml:space="preserve"> </w:t>
      </w:r>
      <w:r w:rsidR="00A25151">
        <w:rPr>
          <w:sz w:val="28"/>
          <w:szCs w:val="28"/>
        </w:rPr>
        <w:t xml:space="preserve"> </w:t>
      </w:r>
      <w:r>
        <w:rPr>
          <w:sz w:val="28"/>
          <w:szCs w:val="28"/>
        </w:rPr>
        <w:t>С.А. Шабанов</w:t>
      </w: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D14727" w:rsidRDefault="00D14727" w:rsidP="00A25151">
      <w:pPr>
        <w:pStyle w:val="2"/>
        <w:spacing w:after="0" w:line="240" w:lineRule="auto"/>
        <w:ind w:right="-28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820"/>
      </w:tblGrid>
      <w:tr w:rsidR="00186808" w:rsidRPr="009A0C51" w:rsidTr="002A308C">
        <w:tc>
          <w:tcPr>
            <w:tcW w:w="4644" w:type="dxa"/>
            <w:shd w:val="clear" w:color="auto" w:fill="auto"/>
          </w:tcPr>
          <w:p w:rsidR="00186808" w:rsidRPr="009A0C51" w:rsidRDefault="00186808" w:rsidP="002A308C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6808" w:rsidRPr="009A0C51" w:rsidRDefault="00186808" w:rsidP="00A25151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A0C51">
              <w:rPr>
                <w:sz w:val="28"/>
                <w:szCs w:val="28"/>
              </w:rPr>
              <w:t>УТВЕРЖДЕН</w:t>
            </w:r>
            <w:r w:rsidR="00013630">
              <w:rPr>
                <w:sz w:val="28"/>
                <w:szCs w:val="28"/>
              </w:rPr>
              <w:t>О</w:t>
            </w:r>
          </w:p>
          <w:p w:rsidR="00186808" w:rsidRPr="009A0C51" w:rsidRDefault="002A308C" w:rsidP="002A308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 Думы</w:t>
            </w:r>
            <w:r w:rsidR="00A25151">
              <w:rPr>
                <w:sz w:val="28"/>
                <w:szCs w:val="28"/>
              </w:rPr>
              <w:t xml:space="preserve"> Свечинского</w:t>
            </w:r>
          </w:p>
          <w:p w:rsidR="00186808" w:rsidRDefault="002A308C" w:rsidP="002A308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186808">
              <w:rPr>
                <w:sz w:val="28"/>
                <w:szCs w:val="28"/>
              </w:rPr>
              <w:t xml:space="preserve"> округа </w:t>
            </w:r>
          </w:p>
          <w:p w:rsidR="00186808" w:rsidRPr="009A0C51" w:rsidRDefault="00186808" w:rsidP="002A308C">
            <w:pPr>
              <w:ind w:right="-1"/>
              <w:jc w:val="both"/>
              <w:rPr>
                <w:sz w:val="28"/>
                <w:szCs w:val="28"/>
              </w:rPr>
            </w:pPr>
            <w:r w:rsidRPr="009A0C51">
              <w:rPr>
                <w:sz w:val="28"/>
                <w:szCs w:val="28"/>
              </w:rPr>
              <w:t>Кировской области</w:t>
            </w:r>
          </w:p>
          <w:p w:rsidR="00186808" w:rsidRPr="009A0C51" w:rsidRDefault="00EA1CF5" w:rsidP="001110D5">
            <w:pPr>
              <w:spacing w:after="48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86808" w:rsidRPr="009A0C5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6B7E51">
              <w:rPr>
                <w:sz w:val="28"/>
                <w:szCs w:val="28"/>
              </w:rPr>
              <w:t>30.04.2021</w:t>
            </w:r>
            <w:r w:rsidR="005369D4">
              <w:rPr>
                <w:sz w:val="28"/>
                <w:szCs w:val="28"/>
              </w:rPr>
              <w:t xml:space="preserve"> </w:t>
            </w:r>
            <w:r w:rsidR="00186808" w:rsidRPr="009A0C51">
              <w:rPr>
                <w:sz w:val="28"/>
                <w:szCs w:val="28"/>
              </w:rPr>
              <w:t xml:space="preserve">№ </w:t>
            </w:r>
            <w:r w:rsidR="006B7E51">
              <w:rPr>
                <w:sz w:val="28"/>
                <w:szCs w:val="28"/>
              </w:rPr>
              <w:t>12/13</w:t>
            </w:r>
            <w:r w:rsidR="001110D5">
              <w:rPr>
                <w:sz w:val="28"/>
                <w:szCs w:val="28"/>
              </w:rPr>
              <w:t>7</w:t>
            </w:r>
          </w:p>
        </w:tc>
      </w:tr>
    </w:tbl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8F055E">
        <w:rPr>
          <w:rStyle w:val="ad"/>
          <w:sz w:val="28"/>
          <w:szCs w:val="28"/>
        </w:rPr>
        <w:t>Положение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8F055E">
        <w:rPr>
          <w:rStyle w:val="ad"/>
          <w:sz w:val="28"/>
          <w:szCs w:val="28"/>
        </w:rPr>
        <w:t xml:space="preserve">о собраниях и конференциях граждан </w:t>
      </w:r>
      <w:r w:rsidR="00013630">
        <w:rPr>
          <w:rStyle w:val="ad"/>
          <w:sz w:val="28"/>
          <w:szCs w:val="28"/>
        </w:rPr>
        <w:t>на территории</w:t>
      </w:r>
      <w:r w:rsidRPr="008F055E">
        <w:rPr>
          <w:rStyle w:val="ad"/>
          <w:sz w:val="28"/>
          <w:szCs w:val="28"/>
        </w:rPr>
        <w:t xml:space="preserve"> </w:t>
      </w:r>
      <w:r w:rsidR="00A25151">
        <w:rPr>
          <w:rStyle w:val="ad"/>
          <w:sz w:val="28"/>
          <w:szCs w:val="28"/>
        </w:rPr>
        <w:t xml:space="preserve">муниципального образования </w:t>
      </w:r>
      <w:r w:rsidRPr="008F055E">
        <w:rPr>
          <w:rStyle w:val="ad"/>
          <w:sz w:val="28"/>
          <w:szCs w:val="28"/>
        </w:rPr>
        <w:t>Свечинск</w:t>
      </w:r>
      <w:r w:rsidR="00A25151">
        <w:rPr>
          <w:rStyle w:val="ad"/>
          <w:sz w:val="28"/>
          <w:szCs w:val="28"/>
        </w:rPr>
        <w:t>ий</w:t>
      </w:r>
      <w:r w:rsidRPr="008F055E">
        <w:rPr>
          <w:rStyle w:val="ad"/>
          <w:sz w:val="28"/>
          <w:szCs w:val="28"/>
        </w:rPr>
        <w:t xml:space="preserve"> </w:t>
      </w:r>
      <w:r w:rsidR="00013630">
        <w:rPr>
          <w:rStyle w:val="ad"/>
          <w:sz w:val="28"/>
          <w:szCs w:val="28"/>
        </w:rPr>
        <w:t>муниципальн</w:t>
      </w:r>
      <w:r w:rsidR="00A25151">
        <w:rPr>
          <w:rStyle w:val="ad"/>
          <w:sz w:val="28"/>
          <w:szCs w:val="28"/>
        </w:rPr>
        <w:t>ый</w:t>
      </w:r>
      <w:r w:rsidR="00013630">
        <w:rPr>
          <w:rStyle w:val="ad"/>
          <w:sz w:val="28"/>
          <w:szCs w:val="28"/>
        </w:rPr>
        <w:t xml:space="preserve"> округ Кировской области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sz w:val="28"/>
          <w:szCs w:val="28"/>
        </w:rPr>
      </w:pP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06.10.2003 N 131-ФЗ «Об общих принципах организации местного самоуправления в Российской Федерации» (с изменениями и дополнениями) порядок назначения, организации и проведения в муниципальном образовании Свечинский </w:t>
      </w:r>
      <w:r w:rsidR="00013630">
        <w:rPr>
          <w:sz w:val="28"/>
          <w:szCs w:val="28"/>
        </w:rPr>
        <w:t xml:space="preserve">муниципальный округ Кировской области </w:t>
      </w:r>
      <w:r w:rsidRPr="008F055E">
        <w:rPr>
          <w:sz w:val="28"/>
          <w:szCs w:val="28"/>
        </w:rPr>
        <w:t xml:space="preserve"> (далее – Свечинский </w:t>
      </w:r>
      <w:r w:rsidR="00013630">
        <w:rPr>
          <w:sz w:val="28"/>
          <w:szCs w:val="28"/>
        </w:rPr>
        <w:t>муниципальный округ</w:t>
      </w:r>
      <w:r w:rsidRPr="008F055E">
        <w:rPr>
          <w:sz w:val="28"/>
          <w:szCs w:val="28"/>
        </w:rPr>
        <w:t>) собраний и конференций граждан по месту их жительства как форму непосредственного участия населения в осуществлении местного самоуправления.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F055E">
        <w:rPr>
          <w:b/>
          <w:sz w:val="28"/>
          <w:szCs w:val="28"/>
        </w:rPr>
        <w:t>1. Общие положения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1.1. Для обсуждения вопросов местного значения, информирования населения о деятельности органов местного самоуправления Свечинского </w:t>
      </w:r>
      <w:r w:rsidR="0001363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 xml:space="preserve"> и должностных лиц местного самоуправления Свечинского </w:t>
      </w:r>
      <w:r w:rsidR="0001363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 xml:space="preserve"> на территории муниципального образования Свечинский муниципальный </w:t>
      </w:r>
      <w:r w:rsidR="00DC2420">
        <w:rPr>
          <w:sz w:val="28"/>
          <w:szCs w:val="28"/>
        </w:rPr>
        <w:t>округ</w:t>
      </w:r>
      <w:r w:rsidRPr="008F055E">
        <w:rPr>
          <w:sz w:val="28"/>
          <w:szCs w:val="28"/>
        </w:rPr>
        <w:t xml:space="preserve"> Кировской области могут проводиться собрания граждан.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1.2. В случаях, предусмотренных Уставом муниципального образования Свечинский муниципальный </w:t>
      </w:r>
      <w:r w:rsidR="00DC2420">
        <w:rPr>
          <w:sz w:val="28"/>
          <w:szCs w:val="28"/>
        </w:rPr>
        <w:t>округ</w:t>
      </w:r>
      <w:r w:rsidRPr="008F055E">
        <w:rPr>
          <w:sz w:val="28"/>
          <w:szCs w:val="28"/>
        </w:rPr>
        <w:t xml:space="preserve"> Кировской области, нормативными правовыми актами </w:t>
      </w:r>
      <w:r w:rsidR="00DC2420" w:rsidRPr="008F055E">
        <w:rPr>
          <w:sz w:val="28"/>
          <w:szCs w:val="28"/>
        </w:rPr>
        <w:t xml:space="preserve">Думы </w:t>
      </w:r>
      <w:r w:rsidRPr="008F055E">
        <w:rPr>
          <w:sz w:val="28"/>
          <w:szCs w:val="28"/>
        </w:rPr>
        <w:t>Свечинско</w:t>
      </w:r>
      <w:r w:rsidR="00DC2420">
        <w:rPr>
          <w:sz w:val="28"/>
          <w:szCs w:val="28"/>
        </w:rPr>
        <w:t>го</w:t>
      </w:r>
      <w:r w:rsidRPr="008F055E">
        <w:rPr>
          <w:sz w:val="28"/>
          <w:szCs w:val="28"/>
        </w:rPr>
        <w:t xml:space="preserve"> </w:t>
      </w:r>
      <w:r w:rsidR="00DC242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, полномочия собрания граждан могут осуществляться конференцией граждан (собранием делегатов).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1.3. Порядок назначения и проведения собрания граждан в целях осуществления территориального общественного самоуправления настоящим Положением не регулируется.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1.4. Собрания, конференции граждан могут проводиться на территории </w:t>
      </w:r>
      <w:r w:rsidR="00DC2420">
        <w:rPr>
          <w:sz w:val="28"/>
          <w:szCs w:val="28"/>
        </w:rPr>
        <w:t>Свечинского муниципального округа</w:t>
      </w:r>
      <w:r w:rsidRPr="008F055E">
        <w:rPr>
          <w:sz w:val="28"/>
          <w:szCs w:val="28"/>
        </w:rPr>
        <w:t xml:space="preserve"> (территориях населенных пунктов, улиц, кварталов и других территориях).</w:t>
      </w:r>
    </w:p>
    <w:p w:rsidR="008F055E" w:rsidRPr="008F055E" w:rsidRDefault="008F055E" w:rsidP="008F0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1.5. Право граждан на участие в собраниях, конференциях не может быть ограничено в зависимости от происхождения,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8F055E" w:rsidRPr="008F055E" w:rsidRDefault="008F055E" w:rsidP="008F0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1.6. Граждане участвуют в собраниях и конференциях граждан свободно и добровольно.</w:t>
      </w:r>
    </w:p>
    <w:p w:rsidR="008F055E" w:rsidRPr="008F055E" w:rsidRDefault="008F055E" w:rsidP="008F0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1.7. В собраниях и конференциях, проводимых в соответствии с настоящим Положением, вправе принимать участие граждане, достигшие 18-летнего возраста, проживающие на территории муниципального образования Свечинский муниципальный </w:t>
      </w:r>
      <w:r w:rsidR="00DC2420">
        <w:rPr>
          <w:sz w:val="28"/>
          <w:szCs w:val="28"/>
        </w:rPr>
        <w:t>округ</w:t>
      </w:r>
      <w:r w:rsidRPr="008F055E">
        <w:rPr>
          <w:sz w:val="28"/>
          <w:szCs w:val="28"/>
        </w:rPr>
        <w:t xml:space="preserve"> Кировской области.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lastRenderedPageBreak/>
        <w:t xml:space="preserve">1.8 Собрания, конференции граждан руководствуются в своей работе Конституцией Российской Федерации, федеральными законами, законами субъекта Российской Федерации, нормативными правовыми актами </w:t>
      </w:r>
      <w:r w:rsidR="00DC2420" w:rsidRPr="008F055E">
        <w:rPr>
          <w:sz w:val="28"/>
          <w:szCs w:val="28"/>
        </w:rPr>
        <w:t xml:space="preserve">Думы </w:t>
      </w:r>
      <w:r w:rsidRPr="008F055E">
        <w:rPr>
          <w:sz w:val="28"/>
          <w:szCs w:val="28"/>
        </w:rPr>
        <w:t>Свечинско</w:t>
      </w:r>
      <w:r w:rsidR="00DC2420">
        <w:rPr>
          <w:sz w:val="28"/>
          <w:szCs w:val="28"/>
        </w:rPr>
        <w:t>го</w:t>
      </w:r>
      <w:r w:rsidRPr="008F055E">
        <w:rPr>
          <w:sz w:val="28"/>
          <w:szCs w:val="28"/>
        </w:rPr>
        <w:t xml:space="preserve"> </w:t>
      </w:r>
      <w:r w:rsidR="00DC242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, настоящим Положением.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F055E">
        <w:rPr>
          <w:b/>
          <w:sz w:val="28"/>
          <w:szCs w:val="28"/>
        </w:rPr>
        <w:t>2. Организация проведения собраний, конференций граждан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2.1. Собрание (конференция) граждан проводится по инициативе населения, </w:t>
      </w:r>
      <w:r w:rsidR="00DC2420" w:rsidRPr="008F055E">
        <w:rPr>
          <w:sz w:val="28"/>
          <w:szCs w:val="28"/>
        </w:rPr>
        <w:t>Думы Свечинско</w:t>
      </w:r>
      <w:r w:rsidR="00DC2420">
        <w:rPr>
          <w:sz w:val="28"/>
          <w:szCs w:val="28"/>
        </w:rPr>
        <w:t>го</w:t>
      </w:r>
      <w:r w:rsidR="00DC2420" w:rsidRPr="008F055E">
        <w:rPr>
          <w:sz w:val="28"/>
          <w:szCs w:val="28"/>
        </w:rPr>
        <w:t xml:space="preserve"> </w:t>
      </w:r>
      <w:r w:rsidR="00DC242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 xml:space="preserve">, главы Свечинского </w:t>
      </w:r>
      <w:r w:rsidR="00DC242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.</w:t>
      </w:r>
    </w:p>
    <w:p w:rsidR="008F055E" w:rsidRPr="008F055E" w:rsidRDefault="008F055E" w:rsidP="008F05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2.2. Инициатива населения проведения собрания может исходить  от инициативной группы жителей муниципального образования Свечинский муниципальный </w:t>
      </w:r>
      <w:r w:rsidR="00DC2420">
        <w:rPr>
          <w:sz w:val="28"/>
          <w:szCs w:val="28"/>
        </w:rPr>
        <w:t>округ</w:t>
      </w:r>
      <w:r w:rsidRPr="008F055E">
        <w:rPr>
          <w:sz w:val="28"/>
          <w:szCs w:val="28"/>
        </w:rPr>
        <w:t xml:space="preserve"> Кировской области.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</w:t>
      </w:r>
      <w:r w:rsidR="00DC2420" w:rsidRPr="008F055E">
        <w:rPr>
          <w:sz w:val="28"/>
          <w:szCs w:val="28"/>
        </w:rPr>
        <w:t>Дум</w:t>
      </w:r>
      <w:r w:rsidR="00DC2420">
        <w:rPr>
          <w:sz w:val="28"/>
          <w:szCs w:val="28"/>
        </w:rPr>
        <w:t>а</w:t>
      </w:r>
      <w:r w:rsidR="00DC2420" w:rsidRPr="008F055E">
        <w:rPr>
          <w:sz w:val="28"/>
          <w:szCs w:val="28"/>
        </w:rPr>
        <w:t xml:space="preserve"> Свечинско</w:t>
      </w:r>
      <w:r w:rsidR="00DC2420">
        <w:rPr>
          <w:sz w:val="28"/>
          <w:szCs w:val="28"/>
        </w:rPr>
        <w:t>го</w:t>
      </w:r>
      <w:r w:rsidR="00DC2420" w:rsidRPr="008F055E">
        <w:rPr>
          <w:sz w:val="28"/>
          <w:szCs w:val="28"/>
        </w:rPr>
        <w:t xml:space="preserve"> </w:t>
      </w:r>
      <w:r w:rsidR="00DC2420">
        <w:rPr>
          <w:sz w:val="28"/>
          <w:szCs w:val="28"/>
        </w:rPr>
        <w:t>муниципального округа</w:t>
      </w:r>
      <w:r w:rsidR="00DC2420" w:rsidRPr="008F055E">
        <w:rPr>
          <w:sz w:val="28"/>
          <w:szCs w:val="28"/>
        </w:rPr>
        <w:t xml:space="preserve"> </w:t>
      </w:r>
      <w:r w:rsidRPr="008F055E">
        <w:rPr>
          <w:sz w:val="28"/>
          <w:szCs w:val="28"/>
        </w:rPr>
        <w:t>обязана назначить собрание не позднее, чем через тридцать дней после поступления соответствующего требования.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2.3. Собрание, конференция граждан, проводимые по инициативе населения, назначаются </w:t>
      </w:r>
      <w:r w:rsidR="00DC2420" w:rsidRPr="008F055E">
        <w:rPr>
          <w:sz w:val="28"/>
          <w:szCs w:val="28"/>
        </w:rPr>
        <w:t>Дум</w:t>
      </w:r>
      <w:r w:rsidR="00DC2420">
        <w:rPr>
          <w:sz w:val="28"/>
          <w:szCs w:val="28"/>
        </w:rPr>
        <w:t>ой</w:t>
      </w:r>
      <w:r w:rsidR="00DC2420" w:rsidRPr="008F055E">
        <w:rPr>
          <w:sz w:val="28"/>
          <w:szCs w:val="28"/>
        </w:rPr>
        <w:t xml:space="preserve"> Свечинско</w:t>
      </w:r>
      <w:r w:rsidR="00DC2420">
        <w:rPr>
          <w:sz w:val="28"/>
          <w:szCs w:val="28"/>
        </w:rPr>
        <w:t>го</w:t>
      </w:r>
      <w:r w:rsidR="00DC2420" w:rsidRPr="008F055E">
        <w:rPr>
          <w:sz w:val="28"/>
          <w:szCs w:val="28"/>
        </w:rPr>
        <w:t xml:space="preserve"> </w:t>
      </w:r>
      <w:r w:rsidR="00DC2420">
        <w:rPr>
          <w:sz w:val="28"/>
          <w:szCs w:val="28"/>
        </w:rPr>
        <w:t>муниципального округа</w:t>
      </w:r>
      <w:r w:rsidR="00DC2420" w:rsidRPr="008F055E">
        <w:rPr>
          <w:sz w:val="28"/>
          <w:szCs w:val="28"/>
        </w:rPr>
        <w:t xml:space="preserve"> </w:t>
      </w:r>
      <w:r w:rsidRPr="008F055E">
        <w:rPr>
          <w:sz w:val="28"/>
          <w:szCs w:val="28"/>
        </w:rPr>
        <w:t xml:space="preserve">в порядке, установленном Уставом муниципального образования Свечинский муниципальный </w:t>
      </w:r>
      <w:r w:rsidR="00DC2420">
        <w:rPr>
          <w:sz w:val="28"/>
          <w:szCs w:val="28"/>
        </w:rPr>
        <w:t>округ</w:t>
      </w:r>
      <w:r w:rsidRPr="008F055E">
        <w:rPr>
          <w:sz w:val="28"/>
          <w:szCs w:val="28"/>
        </w:rPr>
        <w:t xml:space="preserve"> Кировской области и настоящим Положением.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2.4. Собрание, конференция граждан, проводимые по инициативе </w:t>
      </w:r>
      <w:r w:rsidR="00DC2420" w:rsidRPr="008F055E">
        <w:rPr>
          <w:sz w:val="28"/>
          <w:szCs w:val="28"/>
        </w:rPr>
        <w:t>Думы Свечинско</w:t>
      </w:r>
      <w:r w:rsidR="00DC2420">
        <w:rPr>
          <w:sz w:val="28"/>
          <w:szCs w:val="28"/>
        </w:rPr>
        <w:t>го</w:t>
      </w:r>
      <w:r w:rsidR="00DC2420" w:rsidRPr="008F055E">
        <w:rPr>
          <w:sz w:val="28"/>
          <w:szCs w:val="28"/>
        </w:rPr>
        <w:t xml:space="preserve"> </w:t>
      </w:r>
      <w:r w:rsidR="00DC2420">
        <w:rPr>
          <w:sz w:val="28"/>
          <w:szCs w:val="28"/>
        </w:rPr>
        <w:t>муниципального округа</w:t>
      </w:r>
      <w:r w:rsidR="00DC2420" w:rsidRPr="008F055E">
        <w:rPr>
          <w:sz w:val="28"/>
          <w:szCs w:val="28"/>
        </w:rPr>
        <w:t xml:space="preserve"> </w:t>
      </w:r>
      <w:r w:rsidRPr="008F055E">
        <w:rPr>
          <w:sz w:val="28"/>
          <w:szCs w:val="28"/>
        </w:rPr>
        <w:t xml:space="preserve">или главы Свечинского </w:t>
      </w:r>
      <w:r w:rsidR="00DC242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 xml:space="preserve">, назначаются соответственно решением </w:t>
      </w:r>
      <w:r w:rsidR="00DC2420" w:rsidRPr="008F055E">
        <w:rPr>
          <w:sz w:val="28"/>
          <w:szCs w:val="28"/>
        </w:rPr>
        <w:t>Думы Свечинско</w:t>
      </w:r>
      <w:r w:rsidR="00DC2420">
        <w:rPr>
          <w:sz w:val="28"/>
          <w:szCs w:val="28"/>
        </w:rPr>
        <w:t>го</w:t>
      </w:r>
      <w:r w:rsidR="00DC2420" w:rsidRPr="008F055E">
        <w:rPr>
          <w:sz w:val="28"/>
          <w:szCs w:val="28"/>
        </w:rPr>
        <w:t xml:space="preserve"> </w:t>
      </w:r>
      <w:r w:rsidR="00DC2420">
        <w:rPr>
          <w:sz w:val="28"/>
          <w:szCs w:val="28"/>
        </w:rPr>
        <w:t>муниципального округа</w:t>
      </w:r>
      <w:r w:rsidR="00DC2420" w:rsidRPr="008F055E">
        <w:rPr>
          <w:sz w:val="28"/>
          <w:szCs w:val="28"/>
        </w:rPr>
        <w:t xml:space="preserve"> </w:t>
      </w:r>
      <w:r w:rsidRPr="008F055E">
        <w:rPr>
          <w:sz w:val="28"/>
          <w:szCs w:val="28"/>
        </w:rPr>
        <w:t>или постановлением</w:t>
      </w:r>
      <w:r w:rsidR="00EA2B7A">
        <w:rPr>
          <w:sz w:val="28"/>
          <w:szCs w:val="28"/>
        </w:rPr>
        <w:t xml:space="preserve"> администрации</w:t>
      </w:r>
      <w:r w:rsidRPr="008F055E">
        <w:rPr>
          <w:sz w:val="28"/>
          <w:szCs w:val="28"/>
        </w:rPr>
        <w:t xml:space="preserve"> Свечинского </w:t>
      </w:r>
      <w:r w:rsidR="00DC242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Муниципальный правовой акт о назначении собрания (конференции) должен содержать вопросы, выносимые на рассмотрение собрания (конференции) граждан, сведения о территории, в пределах которой предполагается провести собрание (конференцию), времени и месте проведения собрания (конференции), должностном лице, ответственном за подготовку и проведение собрания (конференции). В случае проведения конференции граждан необходимо также указать норму представительства делегатов на конференцию, способ избрания делегатов и другие сведения, предусмотренные пунктом 3.2 настоящего Положения.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Указанный выше правовой акт подлежит официальному обнародованию не позднее, чем за десять дней до дня проведения собрания граждан и за один месяц до дня проведения конференции и размещению на официальном сайте Свечинского </w:t>
      </w:r>
      <w:r w:rsidR="00DC242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2.5. Подготовку и проведение собраний, конференций граждан, назначенных </w:t>
      </w:r>
      <w:r w:rsidR="00DC2420" w:rsidRPr="008F055E">
        <w:rPr>
          <w:sz w:val="28"/>
          <w:szCs w:val="28"/>
        </w:rPr>
        <w:t>Дум</w:t>
      </w:r>
      <w:r w:rsidR="00DC2420">
        <w:rPr>
          <w:sz w:val="28"/>
          <w:szCs w:val="28"/>
        </w:rPr>
        <w:t>ой</w:t>
      </w:r>
      <w:r w:rsidR="00DC2420" w:rsidRPr="008F055E">
        <w:rPr>
          <w:sz w:val="28"/>
          <w:szCs w:val="28"/>
        </w:rPr>
        <w:t xml:space="preserve"> Свечинско</w:t>
      </w:r>
      <w:r w:rsidR="00DC2420">
        <w:rPr>
          <w:sz w:val="28"/>
          <w:szCs w:val="28"/>
        </w:rPr>
        <w:t>го</w:t>
      </w:r>
      <w:r w:rsidR="00DC2420" w:rsidRPr="008F055E">
        <w:rPr>
          <w:sz w:val="28"/>
          <w:szCs w:val="28"/>
        </w:rPr>
        <w:t xml:space="preserve"> </w:t>
      </w:r>
      <w:r w:rsidR="00DC2420">
        <w:rPr>
          <w:sz w:val="28"/>
          <w:szCs w:val="28"/>
        </w:rPr>
        <w:t>муниципального округа</w:t>
      </w:r>
      <w:r w:rsidR="00DC2420" w:rsidRPr="008F055E">
        <w:rPr>
          <w:sz w:val="28"/>
          <w:szCs w:val="28"/>
        </w:rPr>
        <w:t xml:space="preserve"> </w:t>
      </w:r>
      <w:r w:rsidRPr="008F055E">
        <w:rPr>
          <w:sz w:val="28"/>
          <w:szCs w:val="28"/>
        </w:rPr>
        <w:t xml:space="preserve">или главой Свечинского </w:t>
      </w:r>
      <w:r w:rsidR="00DC242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, осуществляют ответственные лица, указанные в правовом акте о назначении собрания (конференции) граждан.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2.6. Подготовку и проведение собраний, конференций граждан, назначенных по инициативе населения, осуществляет инициативная группа совместно с органами и должностными лицами администрации Свечинского </w:t>
      </w:r>
      <w:r w:rsidR="00DC242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.</w:t>
      </w:r>
    </w:p>
    <w:p w:rsidR="008F055E" w:rsidRPr="008F055E" w:rsidRDefault="008F055E" w:rsidP="008F0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2.7. О времени и месте проведения собрания, конференции, повестке дня инициаторы обязаны оповестить участников собрания не позднее чем за десять дней до даты их проведения через средства массовой информации, официальный сайт Свечинского </w:t>
      </w:r>
      <w:r w:rsidR="00DC2420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 xml:space="preserve"> или иным способом.</w:t>
      </w:r>
    </w:p>
    <w:p w:rsidR="008F055E" w:rsidRPr="008F055E" w:rsidRDefault="008F055E" w:rsidP="008F0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2.8. Обеспечение правопорядка при проведении собрания, конференции возлагается на инициаторов собрания. Инициаторы собрания, конференции вправе </w:t>
      </w:r>
      <w:r w:rsidRPr="008F055E">
        <w:rPr>
          <w:sz w:val="28"/>
          <w:szCs w:val="28"/>
        </w:rPr>
        <w:lastRenderedPageBreak/>
        <w:t>заблаговременно обратиться в правоохранительные органы с просьбой об их участии в обеспечении правопорядка.</w:t>
      </w:r>
    </w:p>
    <w:p w:rsidR="008F055E" w:rsidRDefault="00230246" w:rsidP="008F0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107F">
        <w:rPr>
          <w:sz w:val="28"/>
          <w:szCs w:val="28"/>
        </w:rPr>
        <w:t>2.9.  Собрание, конференция считаются правомочным, если в н</w:t>
      </w:r>
      <w:r>
        <w:rPr>
          <w:sz w:val="28"/>
          <w:szCs w:val="28"/>
        </w:rPr>
        <w:t>их</w:t>
      </w:r>
      <w:r w:rsidRPr="0077107F">
        <w:rPr>
          <w:sz w:val="28"/>
          <w:szCs w:val="28"/>
        </w:rPr>
        <w:t xml:space="preserve"> приняло участие не менее 1% граждан, проживающих на соответствующей территории и обладающих правом участия в собрании, конференции.</w:t>
      </w:r>
    </w:p>
    <w:p w:rsidR="00CB7CBB" w:rsidRPr="008F055E" w:rsidRDefault="00CB7CBB" w:rsidP="008F0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Собрание, конференция является правомочной, если в ней приняло участие не менее </w:t>
      </w:r>
      <w:r w:rsidR="00EB1917">
        <w:rPr>
          <w:sz w:val="28"/>
          <w:szCs w:val="28"/>
        </w:rPr>
        <w:t>50%</w:t>
      </w:r>
      <w:r>
        <w:rPr>
          <w:sz w:val="28"/>
          <w:szCs w:val="28"/>
        </w:rPr>
        <w:t xml:space="preserve"> избранных на собраниях граждан делегатов.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F055E">
        <w:rPr>
          <w:b/>
          <w:sz w:val="28"/>
          <w:szCs w:val="28"/>
        </w:rPr>
        <w:t>3. Порядок внесения гражданами инициативы</w:t>
      </w:r>
      <w:r w:rsidRPr="008F055E">
        <w:rPr>
          <w:rStyle w:val="apple-converted-space"/>
          <w:b/>
          <w:sz w:val="28"/>
          <w:szCs w:val="28"/>
        </w:rPr>
        <w:t> </w:t>
      </w:r>
      <w:r w:rsidRPr="008F055E">
        <w:rPr>
          <w:b/>
          <w:sz w:val="28"/>
          <w:szCs w:val="28"/>
        </w:rPr>
        <w:t>о проведении собрания (конференции)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3.1. В случае проведения собрания (конференции) по инициативе населения инициативная группа, которая должная состоять </w:t>
      </w:r>
      <w:r w:rsidRPr="008F055E">
        <w:rPr>
          <w:rFonts w:eastAsia="Calibri"/>
          <w:sz w:val="28"/>
          <w:szCs w:val="28"/>
        </w:rPr>
        <w:t>не менее чем из 5 человек,</w:t>
      </w:r>
      <w:r w:rsidRPr="008F055E">
        <w:rPr>
          <w:sz w:val="28"/>
          <w:szCs w:val="28"/>
        </w:rPr>
        <w:t xml:space="preserve"> представляет в </w:t>
      </w:r>
      <w:r w:rsidR="00DC2420" w:rsidRPr="008F055E">
        <w:rPr>
          <w:sz w:val="28"/>
          <w:szCs w:val="28"/>
        </w:rPr>
        <w:t>Дум</w:t>
      </w:r>
      <w:r w:rsidR="00DC2420">
        <w:rPr>
          <w:sz w:val="28"/>
          <w:szCs w:val="28"/>
        </w:rPr>
        <w:t>у</w:t>
      </w:r>
      <w:r w:rsidR="00DC2420" w:rsidRPr="008F055E">
        <w:rPr>
          <w:sz w:val="28"/>
          <w:szCs w:val="28"/>
        </w:rPr>
        <w:t xml:space="preserve"> Свечинско</w:t>
      </w:r>
      <w:r w:rsidR="00DC2420">
        <w:rPr>
          <w:sz w:val="28"/>
          <w:szCs w:val="28"/>
        </w:rPr>
        <w:t>го</w:t>
      </w:r>
      <w:r w:rsidR="00DC2420" w:rsidRPr="008F055E">
        <w:rPr>
          <w:sz w:val="28"/>
          <w:szCs w:val="28"/>
        </w:rPr>
        <w:t xml:space="preserve"> </w:t>
      </w:r>
      <w:r w:rsidR="00DC2420">
        <w:rPr>
          <w:sz w:val="28"/>
          <w:szCs w:val="28"/>
        </w:rPr>
        <w:t>муниципального округа</w:t>
      </w:r>
      <w:r w:rsidR="00DC2420" w:rsidRPr="008F055E">
        <w:rPr>
          <w:sz w:val="28"/>
          <w:szCs w:val="28"/>
        </w:rPr>
        <w:t xml:space="preserve"> </w:t>
      </w:r>
      <w:r w:rsidRPr="008F055E">
        <w:rPr>
          <w:sz w:val="28"/>
          <w:szCs w:val="28"/>
        </w:rPr>
        <w:t>заявление о назначении собрания (конференции), в котором должны быть указаны: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вопросы, выносимые на собрание, конференцию граждан;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обоснование необходимости их рассмотрения на собрании, конференции;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предложения по дате и месту проведения собрания, конференции;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территория, в пределах которой предполагается провести собрание, конференцию граждан;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список инициативной группы граждан с указанием фамилии, имени, отчества, места жительства и телефонов членов инициативной группы, согласие на обработку персональных данных в соответствии с Федеральным законом от 27 июля 2006 года № 152-ФЗ «О персональных данных» (с последующими изменениями).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Заявление должно быть подписано всеми членами инициативной группы. На рассмотрение собрания (конференции) граждан могут быть вынесены только вопросы местного значения.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3.2. В случае внесения гражданами инициативы о проведении конференции в заявлении необходимо дополнительно указать: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норму представительства делегатов на конференцию;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способ избрания делегатов;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в случае избрания делегатов на собраниях: дату и место проведения собраний по выборам делегатов на конференцию и территории, на которых будут проводиться собрания по выборам делегатов;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в случае избрания делегатов путем сбора подписей под петиционными листами: минимальное количество подписей, которые необходимо собрать в поддержку одного кандидата, срок, в течение которого необходимо собрать подписи.</w:t>
      </w:r>
    </w:p>
    <w:p w:rsidR="008F055E" w:rsidRPr="00A97791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3.3. Обращения, принятые собранием граждан, подлежат обязательному рассмотрению органами местного самоуправления, к компетенции которых отнесено решение содержащихся в обращениях вопросов, с направлением </w:t>
      </w:r>
      <w:r w:rsidRPr="00A97791">
        <w:rPr>
          <w:sz w:val="28"/>
          <w:szCs w:val="28"/>
        </w:rPr>
        <w:t>письменного ответа в течение 30 дней.</w:t>
      </w:r>
    </w:p>
    <w:p w:rsidR="008F055E" w:rsidRPr="00A97791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97791">
        <w:rPr>
          <w:b/>
          <w:sz w:val="28"/>
          <w:szCs w:val="28"/>
        </w:rPr>
        <w:t>4. Порядок проведения собрания, конференции</w:t>
      </w:r>
    </w:p>
    <w:p w:rsidR="00A97791" w:rsidRPr="00A97791" w:rsidRDefault="008F055E" w:rsidP="00A977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91">
        <w:rPr>
          <w:rFonts w:ascii="Times New Roman" w:hAnsi="Times New Roman" w:cs="Times New Roman"/>
          <w:sz w:val="28"/>
          <w:szCs w:val="28"/>
        </w:rPr>
        <w:t xml:space="preserve">4.1. Перед открытием собрания, конференции проводится обязательная регистрация их участников </w:t>
      </w:r>
      <w:r w:rsidRPr="00CB7CBB">
        <w:rPr>
          <w:rFonts w:ascii="Times New Roman" w:hAnsi="Times New Roman" w:cs="Times New Roman"/>
          <w:sz w:val="28"/>
          <w:szCs w:val="28"/>
        </w:rPr>
        <w:t>с указ</w:t>
      </w:r>
      <w:r w:rsidR="00A97791" w:rsidRPr="00CB7CBB">
        <w:rPr>
          <w:rFonts w:ascii="Times New Roman" w:hAnsi="Times New Roman" w:cs="Times New Roman"/>
          <w:sz w:val="28"/>
          <w:szCs w:val="28"/>
        </w:rPr>
        <w:t xml:space="preserve">анием фамилии, имени, отчества (при наличии) </w:t>
      </w:r>
      <w:r w:rsidRPr="00CB7CBB">
        <w:rPr>
          <w:rFonts w:ascii="Times New Roman" w:hAnsi="Times New Roman" w:cs="Times New Roman"/>
          <w:sz w:val="28"/>
          <w:szCs w:val="28"/>
        </w:rPr>
        <w:t>и домашнего адреса гражданина.</w:t>
      </w:r>
      <w:r w:rsidR="00A97791" w:rsidRPr="00A97791">
        <w:rPr>
          <w:rFonts w:ascii="Times New Roman" w:hAnsi="Times New Roman" w:cs="Times New Roman"/>
          <w:sz w:val="28"/>
          <w:szCs w:val="28"/>
        </w:rPr>
        <w:t xml:space="preserve"> Регистрация участников собрания осуществляется в соответствии с положениями Федерального закона от 27 июля 2006 года № 152-ФЗ «О персональных данных»</w:t>
      </w:r>
      <w:r w:rsidR="00902EBF">
        <w:rPr>
          <w:rFonts w:ascii="Times New Roman" w:hAnsi="Times New Roman" w:cs="Times New Roman"/>
          <w:sz w:val="28"/>
          <w:szCs w:val="28"/>
        </w:rPr>
        <w:t>.</w:t>
      </w:r>
    </w:p>
    <w:p w:rsidR="008F055E" w:rsidRPr="008F055E" w:rsidRDefault="008F055E" w:rsidP="008F0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055E">
        <w:rPr>
          <w:sz w:val="28"/>
          <w:szCs w:val="28"/>
        </w:rPr>
        <w:lastRenderedPageBreak/>
        <w:t>4.2. Регистрацию участников собрания, конференции граждан осуществляют ответственные за подготовку и проведение собрания, конференции лица.</w:t>
      </w:r>
    </w:p>
    <w:p w:rsidR="008F055E" w:rsidRPr="008F055E" w:rsidRDefault="008F055E" w:rsidP="008F0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4.3. Повестка дня утверждается собранием, конференцией граждан.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4.4. Для ведения собрания граждан избираются председатель и секретарь по предложению инициатора проведения собрания.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4.5.Избрание председателя, секретаря собрания, утверждение повестки дня, принятие решений производится открытым голосованием простым большинством голосов участников собрания. Для подсчета голосов из числа участников может быть избрана счетная комиссия.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4.6. Секретарем собрания ведется протокол, в котором указываются: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дата и место проведения собрания;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общее число граждан, проживающих на соответствующей территории и имеющих право участвовать в собрании;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количество присутствующих;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фамилия, имя, отчество председателя и секретаря собрания, приглашенных лиц;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повестка дня;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содержание выступлений;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итоги голосования и принятые решения (результаты обсуждения вопросов местного значения, обращения к органам и должностным лицам местного самоуправления Свечинского </w:t>
      </w:r>
      <w:r w:rsidR="005E4319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).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Протокол утверждается решением собрания, подписывается председателем и секретарем собрания граждан и передается в администраци</w:t>
      </w:r>
      <w:r w:rsidR="00A25151">
        <w:rPr>
          <w:sz w:val="28"/>
          <w:szCs w:val="28"/>
        </w:rPr>
        <w:t>ю</w:t>
      </w:r>
      <w:r w:rsidRPr="008F055E">
        <w:rPr>
          <w:sz w:val="28"/>
          <w:szCs w:val="28"/>
        </w:rPr>
        <w:t xml:space="preserve"> Свечинского </w:t>
      </w:r>
      <w:r w:rsidR="005E4319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, назначивший его проведение.</w:t>
      </w:r>
    </w:p>
    <w:p w:rsidR="008F055E" w:rsidRPr="008F055E" w:rsidRDefault="008F055E" w:rsidP="008F05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4.7. Обращения собрания, конференции граждан принимаются открытым голосованием большинством голосов присутствующих граждан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4.8. Собрание, конференция граждан открывается должностными лицами администрации Свечинского </w:t>
      </w:r>
      <w:r w:rsidR="005E4319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, ответственными за его подготовку, либо одним из членов инициативной группы в случае проведения собрания граждан по инициативе населения.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4.9. Норма представительства делегатов на конференцию устанавливается инициатором ее проведения с учетом численности граждан, имеющих право на участие в конференции. Делегат может представлять интересы </w:t>
      </w:r>
      <w:r w:rsidRPr="00CB7CBB">
        <w:rPr>
          <w:sz w:val="28"/>
          <w:szCs w:val="28"/>
        </w:rPr>
        <w:t xml:space="preserve">не более </w:t>
      </w:r>
      <w:r w:rsidR="00CB7CBB" w:rsidRPr="00CB7CBB">
        <w:rPr>
          <w:sz w:val="28"/>
          <w:szCs w:val="28"/>
        </w:rPr>
        <w:t>2</w:t>
      </w:r>
      <w:r w:rsidRPr="00CB7CBB">
        <w:rPr>
          <w:sz w:val="28"/>
          <w:szCs w:val="28"/>
        </w:rPr>
        <w:t>00</w:t>
      </w:r>
      <w:r w:rsidRPr="008F055E">
        <w:rPr>
          <w:sz w:val="28"/>
          <w:szCs w:val="28"/>
        </w:rPr>
        <w:t xml:space="preserve"> граждан, проживающих на соответствующей территории.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4.10. </w:t>
      </w:r>
      <w:r w:rsidRPr="008F055E">
        <w:rPr>
          <w:rFonts w:eastAsia="Calibri"/>
          <w:sz w:val="28"/>
          <w:szCs w:val="28"/>
        </w:rPr>
        <w:t xml:space="preserve">Выдвижение и выборы делегатов на собрание, конференцию проводятся на собрании жителей подъезда многоквартирного дома, дома, группы домов, улиц(ы), населенного пункта (далее </w:t>
      </w:r>
      <w:r w:rsidR="00805DA1">
        <w:rPr>
          <w:rFonts w:eastAsia="Calibri"/>
          <w:sz w:val="28"/>
          <w:szCs w:val="28"/>
        </w:rPr>
        <w:t>–</w:t>
      </w:r>
      <w:r w:rsidRPr="008F055E">
        <w:rPr>
          <w:rFonts w:eastAsia="Calibri"/>
          <w:sz w:val="28"/>
          <w:szCs w:val="28"/>
        </w:rPr>
        <w:t xml:space="preserve"> жители соответствующей территории) либо протоколом собрания жителей соответствующей территории, </w:t>
      </w:r>
      <w:r w:rsidRPr="008F055E">
        <w:rPr>
          <w:sz w:val="28"/>
          <w:szCs w:val="28"/>
        </w:rPr>
        <w:t>либо путем сбора подписей в поддержку того или иного кандидата под петиционным листом.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4.11. </w:t>
      </w:r>
      <w:r w:rsidRPr="008F055E">
        <w:rPr>
          <w:rFonts w:eastAsia="Calibri"/>
          <w:sz w:val="28"/>
          <w:szCs w:val="28"/>
        </w:rPr>
        <w:t xml:space="preserve">По инициативе жителей, от которых выдвигается делегат на собрание  конференцию, в соответствии с установленной нормой представительства в петиционном листе вносится предлагаемая кандидатура. Жители, поддерживающие эту кандидатуру, расписываются в </w:t>
      </w:r>
      <w:r w:rsidRPr="008F055E">
        <w:rPr>
          <w:sz w:val="28"/>
          <w:szCs w:val="28"/>
        </w:rPr>
        <w:t>петиционном</w:t>
      </w:r>
      <w:r w:rsidRPr="008F055E">
        <w:rPr>
          <w:rFonts w:eastAsia="Calibri"/>
          <w:sz w:val="28"/>
          <w:szCs w:val="28"/>
        </w:rPr>
        <w:t xml:space="preserve"> листе. Если возникает альтернативная кандидатура, то заполняется другой </w:t>
      </w:r>
      <w:r w:rsidRPr="008F055E">
        <w:rPr>
          <w:sz w:val="28"/>
          <w:szCs w:val="28"/>
        </w:rPr>
        <w:t>петиционный</w:t>
      </w:r>
      <w:r w:rsidRPr="008F055E">
        <w:rPr>
          <w:rFonts w:eastAsia="Calibri"/>
          <w:sz w:val="28"/>
          <w:szCs w:val="28"/>
        </w:rPr>
        <w:t xml:space="preserve"> лист.</w:t>
      </w:r>
      <w:r w:rsidRPr="008F055E">
        <w:rPr>
          <w:sz w:val="28"/>
          <w:szCs w:val="28"/>
        </w:rPr>
        <w:t xml:space="preserve"> 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В петиционном листе может расписаться только гражданин Российской Федерации, проживающий на соответствующей территории и обладающий </w:t>
      </w:r>
      <w:r w:rsidRPr="008F055E">
        <w:rPr>
          <w:sz w:val="28"/>
          <w:szCs w:val="28"/>
        </w:rPr>
        <w:lastRenderedPageBreak/>
        <w:t>избирательным правом. Каждый житель имеет право поставить подпись только в поддержку одного кандидата.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Петиционный лист содержит оформление письменного согласия участника опроса на обработку его персональных данных в соответствии с Федеральным законом от 27 июля 2006 года N 152-ФЗ «О персональных данных» (с последующими изменениями).</w:t>
      </w:r>
    </w:p>
    <w:p w:rsidR="008F055E" w:rsidRPr="008F055E" w:rsidRDefault="008F055E" w:rsidP="008F0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4.12. Выборы делегатов конференции считаются состоявшимися, если в голосовании приняло участие большинство жителей соответствующей территории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8F055E" w:rsidRPr="008F055E" w:rsidRDefault="008F055E" w:rsidP="008F0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4.13. Срок для сбора подписей не должен превышать 15 дней. После истечения срока для сбора подписей петиционные листы в трехдневный срок направляются для проверки и определения результатов в администрацию Свечинского </w:t>
      </w:r>
      <w:r w:rsidR="005E4319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. В случае если конференция граждан назначена по инициативе населения, то члены инициативной группы вправе принимать участие в проверке петиционных листов и определении результатов выборов делегатов.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F055E">
        <w:rPr>
          <w:b/>
          <w:sz w:val="28"/>
          <w:szCs w:val="28"/>
        </w:rPr>
        <w:t>5. Гарантии выполнения решений собраний</w:t>
      </w:r>
      <w:r w:rsidRPr="008F055E">
        <w:rPr>
          <w:rStyle w:val="apple-converted-space"/>
          <w:b/>
          <w:sz w:val="28"/>
          <w:szCs w:val="28"/>
        </w:rPr>
        <w:t> </w:t>
      </w:r>
      <w:r w:rsidRPr="008F055E">
        <w:rPr>
          <w:b/>
          <w:sz w:val="28"/>
          <w:szCs w:val="28"/>
        </w:rPr>
        <w:t>(конференций) граждан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5.1. Решение собрания (конференции) граждан носит рекомендательный характер для органов местного самоуправления Свечинского </w:t>
      </w:r>
      <w:r w:rsidR="005E4319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 xml:space="preserve">. Итоги собрания, конференции граждан подлежат официальному обнародованию и подлежат размещению на официальном сайте Свечинского </w:t>
      </w:r>
      <w:r w:rsidR="005E4319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.</w:t>
      </w:r>
    </w:p>
    <w:p w:rsidR="008F055E" w:rsidRPr="008F055E" w:rsidRDefault="008F055E" w:rsidP="008F05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5.2. Обращения, принятые собранием (конференцией) граждан, подлежат обязательному рассмотрению органами и должностными лицами местного самоуправления Свечинского </w:t>
      </w:r>
      <w:r w:rsidR="005E4319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>, к компетенции которых отнесено решение содержащихся в обращениях вопросов, с направлением письменного ответа в течение 30 дней со дня обращения регистрационного письменного обращения.</w:t>
      </w:r>
    </w:p>
    <w:p w:rsidR="008F055E" w:rsidRPr="008F055E" w:rsidRDefault="008F055E" w:rsidP="00805DA1">
      <w:pPr>
        <w:pStyle w:val="ac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5.3. Решения собраний, конференций граждан, принятые в качестве правотворческой инициативы по вопросам местного значения, должны быть внесены в орган местного самоуправления Свечинского </w:t>
      </w:r>
      <w:r w:rsidR="005E4319">
        <w:rPr>
          <w:sz w:val="28"/>
          <w:szCs w:val="28"/>
        </w:rPr>
        <w:t>муниципального округа</w:t>
      </w:r>
      <w:r w:rsidRPr="008F055E">
        <w:rPr>
          <w:sz w:val="28"/>
          <w:szCs w:val="28"/>
        </w:rPr>
        <w:t xml:space="preserve"> в соответствии с Порядком реализации правотворческой инициативы в Свечинском </w:t>
      </w:r>
      <w:r w:rsidR="005E4319">
        <w:rPr>
          <w:sz w:val="28"/>
          <w:szCs w:val="28"/>
        </w:rPr>
        <w:t>муниципальном округе</w:t>
      </w:r>
      <w:r w:rsidRPr="008F055E">
        <w:rPr>
          <w:sz w:val="28"/>
          <w:szCs w:val="28"/>
        </w:rPr>
        <w:t>.</w:t>
      </w:r>
    </w:p>
    <w:p w:rsidR="008F055E" w:rsidRPr="008F055E" w:rsidRDefault="00805DA1" w:rsidP="00805DA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</w:p>
    <w:p w:rsidR="008F055E" w:rsidRPr="008F055E" w:rsidRDefault="008F055E" w:rsidP="005E4319">
      <w:pPr>
        <w:ind w:left="6237"/>
        <w:jc w:val="both"/>
        <w:rPr>
          <w:sz w:val="28"/>
          <w:szCs w:val="28"/>
        </w:rPr>
      </w:pPr>
      <w:r w:rsidRPr="008F055E">
        <w:rPr>
          <w:sz w:val="28"/>
          <w:szCs w:val="28"/>
        </w:rPr>
        <w:lastRenderedPageBreak/>
        <w:t>Приложение</w:t>
      </w:r>
    </w:p>
    <w:p w:rsidR="008F055E" w:rsidRPr="008F055E" w:rsidRDefault="008F055E" w:rsidP="005E4319">
      <w:pPr>
        <w:ind w:left="6237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к Положению</w:t>
      </w:r>
      <w:r w:rsidR="005E4319">
        <w:rPr>
          <w:sz w:val="28"/>
          <w:szCs w:val="28"/>
        </w:rPr>
        <w:t xml:space="preserve"> </w:t>
      </w:r>
      <w:r w:rsidRPr="008F055E">
        <w:rPr>
          <w:sz w:val="28"/>
          <w:szCs w:val="28"/>
        </w:rPr>
        <w:t>о собраниях и конференциях граждан</w:t>
      </w:r>
      <w:r w:rsidR="005E4319">
        <w:rPr>
          <w:sz w:val="28"/>
          <w:szCs w:val="28"/>
        </w:rPr>
        <w:t xml:space="preserve"> на территории</w:t>
      </w:r>
      <w:r w:rsidRPr="008F055E">
        <w:rPr>
          <w:sz w:val="28"/>
          <w:szCs w:val="28"/>
        </w:rPr>
        <w:t xml:space="preserve"> </w:t>
      </w:r>
      <w:r w:rsidR="00805DA1">
        <w:rPr>
          <w:sz w:val="28"/>
          <w:szCs w:val="28"/>
        </w:rPr>
        <w:t xml:space="preserve">муниципального образования </w:t>
      </w:r>
      <w:r w:rsidRPr="008F055E">
        <w:rPr>
          <w:sz w:val="28"/>
          <w:szCs w:val="28"/>
        </w:rPr>
        <w:t>Свечинск</w:t>
      </w:r>
      <w:r w:rsidR="00805DA1">
        <w:rPr>
          <w:sz w:val="28"/>
          <w:szCs w:val="28"/>
        </w:rPr>
        <w:t>ий</w:t>
      </w:r>
      <w:r w:rsidRPr="008F055E">
        <w:rPr>
          <w:sz w:val="28"/>
          <w:szCs w:val="28"/>
        </w:rPr>
        <w:t xml:space="preserve"> </w:t>
      </w:r>
      <w:r w:rsidR="005E4319">
        <w:rPr>
          <w:sz w:val="28"/>
          <w:szCs w:val="28"/>
        </w:rPr>
        <w:t>муниципальн</w:t>
      </w:r>
      <w:r w:rsidR="00805DA1">
        <w:rPr>
          <w:sz w:val="28"/>
          <w:szCs w:val="28"/>
        </w:rPr>
        <w:t>ый округ</w:t>
      </w:r>
      <w:r w:rsidR="005E4319">
        <w:rPr>
          <w:sz w:val="28"/>
          <w:szCs w:val="28"/>
        </w:rPr>
        <w:t xml:space="preserve"> Кировской области</w:t>
      </w: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 </w:t>
      </w:r>
    </w:p>
    <w:p w:rsidR="008F055E" w:rsidRPr="008F055E" w:rsidRDefault="008F055E" w:rsidP="005E4319">
      <w:pPr>
        <w:jc w:val="center"/>
        <w:rPr>
          <w:b/>
          <w:sz w:val="28"/>
          <w:szCs w:val="28"/>
        </w:rPr>
      </w:pPr>
      <w:r w:rsidRPr="008F055E">
        <w:rPr>
          <w:b/>
          <w:sz w:val="28"/>
          <w:szCs w:val="28"/>
        </w:rPr>
        <w:t>ПЕТИЦИОННЫЙ ЛИСТ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__________________________________________________________________</w:t>
      </w:r>
    </w:p>
    <w:p w:rsidR="008F055E" w:rsidRPr="008F055E" w:rsidRDefault="008F055E" w:rsidP="005E4319">
      <w:pPr>
        <w:jc w:val="center"/>
        <w:rPr>
          <w:sz w:val="28"/>
          <w:szCs w:val="28"/>
        </w:rPr>
      </w:pPr>
      <w:r w:rsidRPr="008F055E">
        <w:rPr>
          <w:sz w:val="28"/>
          <w:szCs w:val="28"/>
        </w:rPr>
        <w:t>(наименование территории, на которой проводится собрание)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Дата начала сбора подписей: _________________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Дата окончания сбора подписей: _________________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Мы, нижеподписавшиеся, поддерживаем инициативу о выдвижении _______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__________________________________________________________________</w:t>
      </w:r>
    </w:p>
    <w:p w:rsidR="008F055E" w:rsidRPr="008F055E" w:rsidRDefault="008F055E" w:rsidP="005E4319">
      <w:pPr>
        <w:jc w:val="center"/>
        <w:rPr>
          <w:sz w:val="28"/>
          <w:szCs w:val="28"/>
        </w:rPr>
      </w:pPr>
      <w:r w:rsidRPr="008F055E">
        <w:rPr>
          <w:sz w:val="28"/>
          <w:szCs w:val="28"/>
        </w:rPr>
        <w:t>(Ф.И.О.)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__________________________________________________________________</w:t>
      </w:r>
    </w:p>
    <w:p w:rsidR="008F055E" w:rsidRPr="008F055E" w:rsidRDefault="008F055E" w:rsidP="005E4319">
      <w:pPr>
        <w:jc w:val="center"/>
        <w:rPr>
          <w:sz w:val="28"/>
          <w:szCs w:val="28"/>
        </w:rPr>
      </w:pPr>
      <w:r w:rsidRPr="008F055E">
        <w:rPr>
          <w:sz w:val="28"/>
          <w:szCs w:val="28"/>
        </w:rPr>
        <w:t>(адрес делегата)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делегатом на  собрание (конференцию) жителей по вопросу 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__________________________________________________________________</w:t>
      </w:r>
    </w:p>
    <w:p w:rsidR="008F055E" w:rsidRPr="008F055E" w:rsidRDefault="008F055E" w:rsidP="005E4319">
      <w:pPr>
        <w:ind w:firstLine="709"/>
        <w:jc w:val="center"/>
        <w:rPr>
          <w:sz w:val="28"/>
          <w:szCs w:val="28"/>
        </w:rPr>
      </w:pPr>
      <w:r w:rsidRPr="008F055E">
        <w:rPr>
          <w:sz w:val="28"/>
          <w:szCs w:val="28"/>
        </w:rPr>
        <w:t>(формулировка вопроса)</w:t>
      </w: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635"/>
        <w:gridCol w:w="5754"/>
        <w:gridCol w:w="1958"/>
        <w:gridCol w:w="1434"/>
      </w:tblGrid>
      <w:tr w:rsidR="008F055E" w:rsidRPr="008F055E" w:rsidTr="00F92ED1">
        <w:trPr>
          <w:cantSplit/>
          <w:trHeight w:val="50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№/п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22BD" w:rsidRDefault="008F055E" w:rsidP="00A822BD">
            <w:pPr>
              <w:jc w:val="center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Фамилия, имя, отчество</w:t>
            </w:r>
            <w:r w:rsidR="00A822BD">
              <w:rPr>
                <w:sz w:val="28"/>
                <w:szCs w:val="28"/>
              </w:rPr>
              <w:t xml:space="preserve"> </w:t>
            </w:r>
          </w:p>
          <w:p w:rsidR="008F055E" w:rsidRPr="008F055E" w:rsidRDefault="00A822BD" w:rsidP="00A82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(согласие на обработку персональных данных)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Адрес места</w:t>
            </w:r>
          </w:p>
          <w:p w:rsidR="008F055E" w:rsidRPr="008F055E" w:rsidRDefault="008F055E" w:rsidP="008F055E">
            <w:pPr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жительства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A822BD">
            <w:pPr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Подпись</w:t>
            </w:r>
            <w:r w:rsidR="00A822BD">
              <w:rPr>
                <w:sz w:val="28"/>
                <w:szCs w:val="28"/>
              </w:rPr>
              <w:t xml:space="preserve"> </w:t>
            </w:r>
          </w:p>
        </w:tc>
      </w:tr>
      <w:tr w:rsidR="008F055E" w:rsidRPr="008F055E" w:rsidTr="00F92ED1">
        <w:trPr>
          <w:cantSplit/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</w:tr>
      <w:tr w:rsidR="008F055E" w:rsidRPr="008F055E" w:rsidTr="00F92ED1">
        <w:trPr>
          <w:cantSplit/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</w:tr>
      <w:tr w:rsidR="008F055E" w:rsidRPr="008F055E" w:rsidTr="00F92ED1">
        <w:trPr>
          <w:cantSplit/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55E" w:rsidRPr="008F055E" w:rsidRDefault="008F055E" w:rsidP="008F055E">
            <w:pPr>
              <w:ind w:firstLine="709"/>
              <w:jc w:val="both"/>
              <w:rPr>
                <w:sz w:val="28"/>
                <w:szCs w:val="28"/>
              </w:rPr>
            </w:pPr>
            <w:r w:rsidRPr="008F055E">
              <w:rPr>
                <w:sz w:val="28"/>
                <w:szCs w:val="28"/>
              </w:rPr>
              <w:t> </w:t>
            </w:r>
          </w:p>
        </w:tc>
      </w:tr>
    </w:tbl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  <w:r w:rsidRPr="008F055E">
        <w:rPr>
          <w:sz w:val="28"/>
          <w:szCs w:val="28"/>
        </w:rPr>
        <w:t> 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Петиционный лист удостоверяю ______________________________________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__________________________________________________________________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(Ф.И.О, место жительства собиравшего подписи, подпись, дата)</w:t>
      </w:r>
    </w:p>
    <w:p w:rsidR="008F055E" w:rsidRPr="008F055E" w:rsidRDefault="005E4319" w:rsidP="008F055E">
      <w:pPr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Инициативная группа 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 1. __________________________________________________________________</w:t>
      </w: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(фамилия, имя, отчество, место жительства, подпись, дата) 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2. __________________________________________________________________</w:t>
      </w: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(фамилия, имя, отчество, место жительства, подпись, дата) 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3. __________________________________________________________________</w:t>
      </w: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(фамилия, имя, отчество, место жительства, подпись, дата) 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4. __________________________________________________________________</w:t>
      </w:r>
    </w:p>
    <w:p w:rsidR="008F055E" w:rsidRPr="008F055E" w:rsidRDefault="008F055E" w:rsidP="008F055E">
      <w:pPr>
        <w:ind w:firstLine="709"/>
        <w:jc w:val="both"/>
        <w:rPr>
          <w:sz w:val="28"/>
          <w:szCs w:val="28"/>
        </w:rPr>
      </w:pPr>
      <w:r w:rsidRPr="008F055E">
        <w:rPr>
          <w:sz w:val="28"/>
          <w:szCs w:val="28"/>
        </w:rPr>
        <w:t xml:space="preserve">(фамилия, имя, отчество, место жительства, подпись, дата) </w:t>
      </w:r>
    </w:p>
    <w:p w:rsidR="008F055E" w:rsidRPr="008F055E" w:rsidRDefault="008F055E" w:rsidP="008F055E">
      <w:pPr>
        <w:jc w:val="both"/>
        <w:rPr>
          <w:sz w:val="28"/>
          <w:szCs w:val="28"/>
        </w:rPr>
      </w:pPr>
      <w:r w:rsidRPr="008F055E">
        <w:rPr>
          <w:sz w:val="28"/>
          <w:szCs w:val="28"/>
        </w:rPr>
        <w:t>5. __________________________________________________________________</w:t>
      </w:r>
    </w:p>
    <w:p w:rsidR="00186808" w:rsidRPr="00D7523C" w:rsidRDefault="008F055E" w:rsidP="005E4319">
      <w:pPr>
        <w:ind w:firstLine="709"/>
        <w:jc w:val="both"/>
        <w:rPr>
          <w:sz w:val="27"/>
        </w:rPr>
      </w:pPr>
      <w:r w:rsidRPr="008F055E">
        <w:rPr>
          <w:sz w:val="28"/>
          <w:szCs w:val="28"/>
        </w:rPr>
        <w:t xml:space="preserve">(фамилия, имя, отчество, место жительства, подпись, дата) </w:t>
      </w:r>
    </w:p>
    <w:sectPr w:rsidR="00186808" w:rsidRPr="00D7523C" w:rsidSect="0024181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38" w:rsidRDefault="002C0938">
      <w:r>
        <w:separator/>
      </w:r>
    </w:p>
  </w:endnote>
  <w:endnote w:type="continuationSeparator" w:id="1">
    <w:p w:rsidR="002C0938" w:rsidRDefault="002C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38" w:rsidRDefault="002C0938">
      <w:r>
        <w:separator/>
      </w:r>
    </w:p>
  </w:footnote>
  <w:footnote w:type="continuationSeparator" w:id="1">
    <w:p w:rsidR="002C0938" w:rsidRDefault="002C0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6654C"/>
    <w:multiLevelType w:val="hybridMultilevel"/>
    <w:tmpl w:val="508A2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73B29"/>
    <w:multiLevelType w:val="hybridMultilevel"/>
    <w:tmpl w:val="B9D24DE2"/>
    <w:lvl w:ilvl="0" w:tplc="29808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43034">
      <w:numFmt w:val="none"/>
      <w:lvlText w:val=""/>
      <w:lvlJc w:val="left"/>
      <w:pPr>
        <w:tabs>
          <w:tab w:val="num" w:pos="360"/>
        </w:tabs>
      </w:pPr>
    </w:lvl>
    <w:lvl w:ilvl="2" w:tplc="CC1E3A02">
      <w:numFmt w:val="none"/>
      <w:lvlText w:val=""/>
      <w:lvlJc w:val="left"/>
      <w:pPr>
        <w:tabs>
          <w:tab w:val="num" w:pos="360"/>
        </w:tabs>
      </w:pPr>
    </w:lvl>
    <w:lvl w:ilvl="3" w:tplc="CDB0770A">
      <w:numFmt w:val="none"/>
      <w:lvlText w:val=""/>
      <w:lvlJc w:val="left"/>
      <w:pPr>
        <w:tabs>
          <w:tab w:val="num" w:pos="360"/>
        </w:tabs>
      </w:pPr>
    </w:lvl>
    <w:lvl w:ilvl="4" w:tplc="28B059D6">
      <w:numFmt w:val="none"/>
      <w:lvlText w:val=""/>
      <w:lvlJc w:val="left"/>
      <w:pPr>
        <w:tabs>
          <w:tab w:val="num" w:pos="360"/>
        </w:tabs>
      </w:pPr>
    </w:lvl>
    <w:lvl w:ilvl="5" w:tplc="D1B6CB70">
      <w:numFmt w:val="none"/>
      <w:lvlText w:val=""/>
      <w:lvlJc w:val="left"/>
      <w:pPr>
        <w:tabs>
          <w:tab w:val="num" w:pos="360"/>
        </w:tabs>
      </w:pPr>
    </w:lvl>
    <w:lvl w:ilvl="6" w:tplc="24D2E572">
      <w:numFmt w:val="none"/>
      <w:lvlText w:val=""/>
      <w:lvlJc w:val="left"/>
      <w:pPr>
        <w:tabs>
          <w:tab w:val="num" w:pos="360"/>
        </w:tabs>
      </w:pPr>
    </w:lvl>
    <w:lvl w:ilvl="7" w:tplc="C1661A86">
      <w:numFmt w:val="none"/>
      <w:lvlText w:val=""/>
      <w:lvlJc w:val="left"/>
      <w:pPr>
        <w:tabs>
          <w:tab w:val="num" w:pos="360"/>
        </w:tabs>
      </w:pPr>
    </w:lvl>
    <w:lvl w:ilvl="8" w:tplc="03566D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1AF"/>
    <w:rsid w:val="00005DD6"/>
    <w:rsid w:val="00012767"/>
    <w:rsid w:val="00013630"/>
    <w:rsid w:val="00022882"/>
    <w:rsid w:val="00034530"/>
    <w:rsid w:val="00036F61"/>
    <w:rsid w:val="00075ED6"/>
    <w:rsid w:val="000C09E0"/>
    <w:rsid w:val="000C3AC8"/>
    <w:rsid w:val="000C72AD"/>
    <w:rsid w:val="000E0204"/>
    <w:rsid w:val="000E3CFC"/>
    <w:rsid w:val="001110D5"/>
    <w:rsid w:val="001146BD"/>
    <w:rsid w:val="00125110"/>
    <w:rsid w:val="00165C2C"/>
    <w:rsid w:val="0018456B"/>
    <w:rsid w:val="00186808"/>
    <w:rsid w:val="001914FE"/>
    <w:rsid w:val="001A50BE"/>
    <w:rsid w:val="001B50C9"/>
    <w:rsid w:val="001C7AAF"/>
    <w:rsid w:val="001F16A2"/>
    <w:rsid w:val="001F6020"/>
    <w:rsid w:val="00205BC2"/>
    <w:rsid w:val="00213785"/>
    <w:rsid w:val="00230246"/>
    <w:rsid w:val="0024181E"/>
    <w:rsid w:val="00244C07"/>
    <w:rsid w:val="002459E4"/>
    <w:rsid w:val="002621B7"/>
    <w:rsid w:val="00264520"/>
    <w:rsid w:val="00283EB5"/>
    <w:rsid w:val="002A308C"/>
    <w:rsid w:val="002A568D"/>
    <w:rsid w:val="002A639C"/>
    <w:rsid w:val="002C0938"/>
    <w:rsid w:val="002D4856"/>
    <w:rsid w:val="002F34CC"/>
    <w:rsid w:val="00316FBC"/>
    <w:rsid w:val="00322638"/>
    <w:rsid w:val="00333013"/>
    <w:rsid w:val="00333F7D"/>
    <w:rsid w:val="003455C7"/>
    <w:rsid w:val="003A4F65"/>
    <w:rsid w:val="003A5AD6"/>
    <w:rsid w:val="003B3FF1"/>
    <w:rsid w:val="003C1772"/>
    <w:rsid w:val="00405394"/>
    <w:rsid w:val="0042625C"/>
    <w:rsid w:val="00427A6C"/>
    <w:rsid w:val="00437966"/>
    <w:rsid w:val="00437BCB"/>
    <w:rsid w:val="0044351B"/>
    <w:rsid w:val="00444670"/>
    <w:rsid w:val="0044581C"/>
    <w:rsid w:val="00460375"/>
    <w:rsid w:val="00497D2D"/>
    <w:rsid w:val="004A53CE"/>
    <w:rsid w:val="00522339"/>
    <w:rsid w:val="005369D4"/>
    <w:rsid w:val="00564867"/>
    <w:rsid w:val="00564AFA"/>
    <w:rsid w:val="005703F4"/>
    <w:rsid w:val="005751F0"/>
    <w:rsid w:val="0058201D"/>
    <w:rsid w:val="00590BF5"/>
    <w:rsid w:val="005B7012"/>
    <w:rsid w:val="005C0378"/>
    <w:rsid w:val="005E2A2A"/>
    <w:rsid w:val="005E4319"/>
    <w:rsid w:val="005E562F"/>
    <w:rsid w:val="005E5F02"/>
    <w:rsid w:val="00634DC1"/>
    <w:rsid w:val="006351E0"/>
    <w:rsid w:val="006372C3"/>
    <w:rsid w:val="00643D50"/>
    <w:rsid w:val="00646419"/>
    <w:rsid w:val="0065712C"/>
    <w:rsid w:val="00660207"/>
    <w:rsid w:val="00683D1F"/>
    <w:rsid w:val="006872FD"/>
    <w:rsid w:val="00697922"/>
    <w:rsid w:val="006B2064"/>
    <w:rsid w:val="006B7E51"/>
    <w:rsid w:val="006F66B4"/>
    <w:rsid w:val="00710CF2"/>
    <w:rsid w:val="00711FDF"/>
    <w:rsid w:val="00717CFA"/>
    <w:rsid w:val="00720501"/>
    <w:rsid w:val="007213D1"/>
    <w:rsid w:val="0072208B"/>
    <w:rsid w:val="00736783"/>
    <w:rsid w:val="007408E0"/>
    <w:rsid w:val="0074554D"/>
    <w:rsid w:val="0078623C"/>
    <w:rsid w:val="00793DC0"/>
    <w:rsid w:val="007B05A6"/>
    <w:rsid w:val="007E4C47"/>
    <w:rsid w:val="007F33E4"/>
    <w:rsid w:val="008043F3"/>
    <w:rsid w:val="00805DA1"/>
    <w:rsid w:val="00810184"/>
    <w:rsid w:val="00827434"/>
    <w:rsid w:val="00833BA4"/>
    <w:rsid w:val="00840004"/>
    <w:rsid w:val="008415D4"/>
    <w:rsid w:val="008477AD"/>
    <w:rsid w:val="00850111"/>
    <w:rsid w:val="00851158"/>
    <w:rsid w:val="008641EB"/>
    <w:rsid w:val="00872F27"/>
    <w:rsid w:val="00873724"/>
    <w:rsid w:val="00892992"/>
    <w:rsid w:val="00895463"/>
    <w:rsid w:val="008B012D"/>
    <w:rsid w:val="008C542A"/>
    <w:rsid w:val="008E51F1"/>
    <w:rsid w:val="008F055E"/>
    <w:rsid w:val="008F3322"/>
    <w:rsid w:val="00902EBF"/>
    <w:rsid w:val="009147E2"/>
    <w:rsid w:val="00926EAE"/>
    <w:rsid w:val="009408E1"/>
    <w:rsid w:val="0095361B"/>
    <w:rsid w:val="00960EE1"/>
    <w:rsid w:val="00963C0D"/>
    <w:rsid w:val="009706C4"/>
    <w:rsid w:val="009707A8"/>
    <w:rsid w:val="0097158F"/>
    <w:rsid w:val="009725F7"/>
    <w:rsid w:val="0097582A"/>
    <w:rsid w:val="00990515"/>
    <w:rsid w:val="009C08B8"/>
    <w:rsid w:val="009D1BF9"/>
    <w:rsid w:val="009D5A4D"/>
    <w:rsid w:val="009F7616"/>
    <w:rsid w:val="00A04D80"/>
    <w:rsid w:val="00A147BB"/>
    <w:rsid w:val="00A2278B"/>
    <w:rsid w:val="00A23ABC"/>
    <w:rsid w:val="00A25151"/>
    <w:rsid w:val="00A81A80"/>
    <w:rsid w:val="00A822BD"/>
    <w:rsid w:val="00A917C0"/>
    <w:rsid w:val="00A9234A"/>
    <w:rsid w:val="00A939A3"/>
    <w:rsid w:val="00A93A9E"/>
    <w:rsid w:val="00A95898"/>
    <w:rsid w:val="00A97791"/>
    <w:rsid w:val="00AB04BD"/>
    <w:rsid w:val="00AE0FA5"/>
    <w:rsid w:val="00AF4269"/>
    <w:rsid w:val="00AF642A"/>
    <w:rsid w:val="00B043B8"/>
    <w:rsid w:val="00B2018C"/>
    <w:rsid w:val="00B2287F"/>
    <w:rsid w:val="00B237D0"/>
    <w:rsid w:val="00B4126C"/>
    <w:rsid w:val="00B41A5E"/>
    <w:rsid w:val="00B44424"/>
    <w:rsid w:val="00B62B29"/>
    <w:rsid w:val="00B67DC2"/>
    <w:rsid w:val="00B73BF5"/>
    <w:rsid w:val="00B76AFD"/>
    <w:rsid w:val="00B81782"/>
    <w:rsid w:val="00BC017D"/>
    <w:rsid w:val="00BD67C8"/>
    <w:rsid w:val="00BD730B"/>
    <w:rsid w:val="00BD7702"/>
    <w:rsid w:val="00BE1E3B"/>
    <w:rsid w:val="00BE39F8"/>
    <w:rsid w:val="00BE3D8C"/>
    <w:rsid w:val="00BF1115"/>
    <w:rsid w:val="00BF798C"/>
    <w:rsid w:val="00C11A2B"/>
    <w:rsid w:val="00C1394F"/>
    <w:rsid w:val="00C1525E"/>
    <w:rsid w:val="00C203E1"/>
    <w:rsid w:val="00C258E8"/>
    <w:rsid w:val="00C512A7"/>
    <w:rsid w:val="00C57593"/>
    <w:rsid w:val="00C60D54"/>
    <w:rsid w:val="00C66C8B"/>
    <w:rsid w:val="00C67A0E"/>
    <w:rsid w:val="00C9098A"/>
    <w:rsid w:val="00C9659E"/>
    <w:rsid w:val="00CB7CBB"/>
    <w:rsid w:val="00CE1AF9"/>
    <w:rsid w:val="00CE1E6A"/>
    <w:rsid w:val="00CE26C9"/>
    <w:rsid w:val="00CE3115"/>
    <w:rsid w:val="00CF7644"/>
    <w:rsid w:val="00D14727"/>
    <w:rsid w:val="00D33F15"/>
    <w:rsid w:val="00D34A7A"/>
    <w:rsid w:val="00D35E61"/>
    <w:rsid w:val="00D546B2"/>
    <w:rsid w:val="00D729C5"/>
    <w:rsid w:val="00D74684"/>
    <w:rsid w:val="00D90E3E"/>
    <w:rsid w:val="00DB0AD0"/>
    <w:rsid w:val="00DC1B42"/>
    <w:rsid w:val="00DC2420"/>
    <w:rsid w:val="00DC36DB"/>
    <w:rsid w:val="00DD1066"/>
    <w:rsid w:val="00DD196C"/>
    <w:rsid w:val="00E0593F"/>
    <w:rsid w:val="00E10439"/>
    <w:rsid w:val="00E1309C"/>
    <w:rsid w:val="00E237FB"/>
    <w:rsid w:val="00E24C4B"/>
    <w:rsid w:val="00E33765"/>
    <w:rsid w:val="00E36968"/>
    <w:rsid w:val="00E63436"/>
    <w:rsid w:val="00E760B5"/>
    <w:rsid w:val="00E76DC4"/>
    <w:rsid w:val="00E77766"/>
    <w:rsid w:val="00E86150"/>
    <w:rsid w:val="00EA1CF5"/>
    <w:rsid w:val="00EA2B7A"/>
    <w:rsid w:val="00EA6E83"/>
    <w:rsid w:val="00EB1917"/>
    <w:rsid w:val="00EB7963"/>
    <w:rsid w:val="00ED644B"/>
    <w:rsid w:val="00EE13FB"/>
    <w:rsid w:val="00EE33B9"/>
    <w:rsid w:val="00F12747"/>
    <w:rsid w:val="00F15286"/>
    <w:rsid w:val="00F1660D"/>
    <w:rsid w:val="00F239FD"/>
    <w:rsid w:val="00F2717A"/>
    <w:rsid w:val="00F33092"/>
    <w:rsid w:val="00F36D40"/>
    <w:rsid w:val="00F4259B"/>
    <w:rsid w:val="00F461AF"/>
    <w:rsid w:val="00F73B78"/>
    <w:rsid w:val="00F764D8"/>
    <w:rsid w:val="00F87C84"/>
    <w:rsid w:val="00FB1254"/>
    <w:rsid w:val="00FD056F"/>
    <w:rsid w:val="00FD5D14"/>
    <w:rsid w:val="00FE1671"/>
    <w:rsid w:val="00FE34F3"/>
    <w:rsid w:val="00FE6CE0"/>
    <w:rsid w:val="00FF6B48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4AF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05B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rsid w:val="0074554D"/>
    <w:pPr>
      <w:spacing w:line="360" w:lineRule="auto"/>
      <w:ind w:firstLine="855"/>
      <w:jc w:val="both"/>
    </w:pPr>
  </w:style>
  <w:style w:type="character" w:customStyle="1" w:styleId="a7">
    <w:name w:val="Основной текст с отступом Знак"/>
    <w:basedOn w:val="a0"/>
    <w:link w:val="a6"/>
    <w:rsid w:val="0074554D"/>
    <w:rPr>
      <w:sz w:val="24"/>
      <w:szCs w:val="24"/>
    </w:rPr>
  </w:style>
  <w:style w:type="paragraph" w:styleId="a8">
    <w:name w:val="Body Text"/>
    <w:basedOn w:val="a"/>
    <w:link w:val="a9"/>
    <w:rsid w:val="002459E4"/>
    <w:pPr>
      <w:spacing w:after="120"/>
    </w:pPr>
  </w:style>
  <w:style w:type="character" w:customStyle="1" w:styleId="a9">
    <w:name w:val="Основной текст Знак"/>
    <w:basedOn w:val="a0"/>
    <w:link w:val="a8"/>
    <w:rsid w:val="002459E4"/>
    <w:rPr>
      <w:sz w:val="24"/>
      <w:szCs w:val="24"/>
    </w:rPr>
  </w:style>
  <w:style w:type="paragraph" w:styleId="3">
    <w:name w:val="Body Text 3"/>
    <w:basedOn w:val="a"/>
    <w:link w:val="30"/>
    <w:rsid w:val="004262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5C"/>
    <w:rPr>
      <w:sz w:val="16"/>
      <w:szCs w:val="16"/>
    </w:rPr>
  </w:style>
  <w:style w:type="paragraph" w:styleId="2">
    <w:name w:val="Body Text 2"/>
    <w:basedOn w:val="a"/>
    <w:link w:val="20"/>
    <w:rsid w:val="004262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625C"/>
    <w:rPr>
      <w:sz w:val="24"/>
      <w:szCs w:val="24"/>
    </w:rPr>
  </w:style>
  <w:style w:type="paragraph" w:styleId="21">
    <w:name w:val="Body Text Indent 2"/>
    <w:basedOn w:val="a"/>
    <w:link w:val="22"/>
    <w:rsid w:val="007213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13D1"/>
    <w:rPr>
      <w:sz w:val="24"/>
      <w:szCs w:val="24"/>
    </w:rPr>
  </w:style>
  <w:style w:type="paragraph" w:styleId="aa">
    <w:name w:val="header"/>
    <w:basedOn w:val="a"/>
    <w:link w:val="ab"/>
    <w:rsid w:val="001B50C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1B50C9"/>
    <w:rPr>
      <w:sz w:val="24"/>
    </w:rPr>
  </w:style>
  <w:style w:type="paragraph" w:customStyle="1" w:styleId="ConsPlusNormal">
    <w:name w:val="ConsPlusNormal"/>
    <w:rsid w:val="003455C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rsid w:val="00B043B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B043B8"/>
    <w:rPr>
      <w:b/>
      <w:bCs/>
    </w:rPr>
  </w:style>
  <w:style w:type="character" w:customStyle="1" w:styleId="apple-converted-space">
    <w:name w:val="apple-converted-space"/>
    <w:basedOn w:val="a0"/>
    <w:rsid w:val="008F0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4D43-53AE-4A93-9E8F-51C82D0F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РЫБАКОВСКОГО СЕЛЬСКОГО ПОСЕЛЕНИЯ</vt:lpstr>
    </vt:vector>
  </TitlesOfParts>
  <Company>Microsoft</Company>
  <LinksUpToDate>false</LinksUpToDate>
  <CharactersWithSpaces>17137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РЫБАКОВСКОГО СЕЛЬСКОГО ПОСЕЛЕНИЯ</dc:title>
  <dc:creator>User</dc:creator>
  <cp:lastModifiedBy>duma</cp:lastModifiedBy>
  <cp:revision>16</cp:revision>
  <cp:lastPrinted>2021-04-21T06:56:00Z</cp:lastPrinted>
  <dcterms:created xsi:type="dcterms:W3CDTF">2021-04-21T05:10:00Z</dcterms:created>
  <dcterms:modified xsi:type="dcterms:W3CDTF">2021-05-05T07:32:00Z</dcterms:modified>
</cp:coreProperties>
</file>