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712E32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32" w:rsidRDefault="005B0AB7" w:rsidP="00712E3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0F40B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9F6AC7" w:rsidRPr="009F6AC7" w:rsidRDefault="009F6AC7" w:rsidP="00BC18E0">
      <w:pPr>
        <w:pStyle w:val="3"/>
        <w:spacing w:after="480"/>
        <w:jc w:val="center"/>
        <w:rPr>
          <w:b/>
          <w:sz w:val="28"/>
          <w:szCs w:val="28"/>
        </w:rPr>
      </w:pPr>
      <w:r w:rsidRPr="009F6AC7">
        <w:rPr>
          <w:b/>
          <w:sz w:val="28"/>
          <w:szCs w:val="28"/>
        </w:rPr>
        <w:t>РЕШЕНИЕ</w:t>
      </w:r>
    </w:p>
    <w:p w:rsidR="00662D0A" w:rsidRDefault="00BC18E0" w:rsidP="00713009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7421" w:rsidRPr="00767421" w:rsidRDefault="00767421" w:rsidP="00767421">
      <w:pPr>
        <w:pStyle w:val="3"/>
        <w:spacing w:after="360"/>
        <w:jc w:val="both"/>
        <w:rPr>
          <w:sz w:val="28"/>
          <w:szCs w:val="28"/>
        </w:rPr>
      </w:pPr>
      <w:r w:rsidRPr="00767421">
        <w:rPr>
          <w:sz w:val="28"/>
          <w:szCs w:val="28"/>
          <w:u w:val="single"/>
        </w:rPr>
        <w:t>18.09.2020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</w:t>
      </w:r>
      <w:r w:rsidRPr="00767421">
        <w:rPr>
          <w:sz w:val="28"/>
          <w:szCs w:val="28"/>
          <w:u w:val="single"/>
        </w:rPr>
        <w:t>1</w:t>
      </w:r>
      <w:r w:rsidRPr="008D4AA9">
        <w:rPr>
          <w:sz w:val="28"/>
          <w:szCs w:val="28"/>
          <w:u w:val="single"/>
        </w:rPr>
        <w:t>/</w:t>
      </w:r>
      <w:r w:rsidRPr="00767421">
        <w:rPr>
          <w:sz w:val="28"/>
          <w:szCs w:val="28"/>
          <w:u w:val="single"/>
        </w:rPr>
        <w:t>16</w:t>
      </w:r>
    </w:p>
    <w:p w:rsidR="007A5895" w:rsidRPr="008D4AA9" w:rsidRDefault="007A5895" w:rsidP="004878BB">
      <w:pPr>
        <w:spacing w:after="480"/>
        <w:jc w:val="center"/>
        <w:rPr>
          <w:b/>
          <w:sz w:val="28"/>
          <w:szCs w:val="28"/>
        </w:rPr>
      </w:pPr>
      <w:r w:rsidRPr="008D4AA9">
        <w:rPr>
          <w:b/>
          <w:sz w:val="28"/>
          <w:szCs w:val="28"/>
        </w:rPr>
        <w:t>О ликвидации представительных органов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61-64 Гражданского кодекса Российской Федерации, частью 6 статьи 5 Закона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Дума Свечинского муниципального округа РЕШИЛА: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1. Ликвидировать следующие юридические лица: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 xml:space="preserve">1.1. Свечинская районная Дума Кировской области (ОГРН </w:t>
      </w:r>
      <w:r w:rsidRPr="008D4AA9">
        <w:rPr>
          <w:color w:val="000000"/>
          <w:sz w:val="28"/>
          <w:szCs w:val="28"/>
        </w:rPr>
        <w:t>1064313010101</w:t>
      </w:r>
      <w:r w:rsidRPr="008D4AA9">
        <w:rPr>
          <w:sz w:val="28"/>
          <w:szCs w:val="28"/>
        </w:rPr>
        <w:t>, ИНН 4328002535);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 xml:space="preserve">1.2. Свечинская поселковая Дума </w:t>
      </w:r>
      <w:r w:rsidR="008D4AA9" w:rsidRPr="008D4AA9">
        <w:rPr>
          <w:sz w:val="28"/>
          <w:szCs w:val="28"/>
        </w:rPr>
        <w:t xml:space="preserve">Свечинского городского поселения </w:t>
      </w:r>
      <w:r w:rsidRPr="008D4AA9">
        <w:rPr>
          <w:sz w:val="28"/>
          <w:szCs w:val="28"/>
        </w:rPr>
        <w:t xml:space="preserve">Свечинского района Кировской области (ОГРН </w:t>
      </w:r>
      <w:r w:rsidRPr="008D4AA9">
        <w:rPr>
          <w:color w:val="000000"/>
          <w:sz w:val="28"/>
          <w:szCs w:val="28"/>
        </w:rPr>
        <w:t>1054307525964</w:t>
      </w:r>
      <w:r w:rsidRPr="008D4AA9">
        <w:rPr>
          <w:sz w:val="28"/>
          <w:szCs w:val="28"/>
        </w:rPr>
        <w:t>, ИНН 4328002285);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2. Создать ликвидационную комиссию и утвердить ее состав согласно приложению № 1.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3. Утвердить Порядок работы (функции) ликвидационной комиссии согласно приложению № 2.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lastRenderedPageBreak/>
        <w:t>4. Утвердить План и сроки проведения ликвидационных мероприятий согласно приложению № 3.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5. Администраци</w:t>
      </w:r>
      <w:r w:rsidR="00BB21B0" w:rsidRPr="008D4AA9">
        <w:rPr>
          <w:sz w:val="28"/>
          <w:szCs w:val="28"/>
        </w:rPr>
        <w:t>и</w:t>
      </w:r>
      <w:r w:rsidRPr="008D4AA9">
        <w:rPr>
          <w:sz w:val="28"/>
          <w:szCs w:val="28"/>
        </w:rPr>
        <w:t xml:space="preserve"> </w:t>
      </w:r>
      <w:r w:rsidR="00735432" w:rsidRPr="008D4AA9">
        <w:rPr>
          <w:sz w:val="28"/>
          <w:szCs w:val="28"/>
        </w:rPr>
        <w:t>Свечинского</w:t>
      </w:r>
      <w:r w:rsidRPr="008D4AA9">
        <w:rPr>
          <w:sz w:val="28"/>
          <w:szCs w:val="28"/>
        </w:rPr>
        <w:t xml:space="preserve"> района</w:t>
      </w:r>
      <w:r w:rsidR="00735432" w:rsidRPr="008D4AA9">
        <w:rPr>
          <w:sz w:val="28"/>
          <w:szCs w:val="28"/>
        </w:rPr>
        <w:t xml:space="preserve"> Кировской области</w:t>
      </w:r>
      <w:r w:rsidRPr="008D4AA9">
        <w:rPr>
          <w:sz w:val="28"/>
          <w:szCs w:val="28"/>
        </w:rPr>
        <w:t xml:space="preserve"> предусмотреть финансирование расходов, связанных с ликвидацией соответствующих представительных органов.</w:t>
      </w:r>
    </w:p>
    <w:p w:rsidR="007A5895" w:rsidRPr="008D4AA9" w:rsidRDefault="007A5895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6. Председателю ликвидационной комиссии в течение 3 рабочих дней направить в регистрирующий орган уведомления о принятии настоящего решения о ликвидации представительных органов, указанных в пункте 1 настоящего решения.</w:t>
      </w:r>
    </w:p>
    <w:p w:rsidR="00712E32" w:rsidRPr="008D4AA9" w:rsidRDefault="00712E32" w:rsidP="008D4AA9">
      <w:pPr>
        <w:spacing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7. Настоящее решение опубликовать в Информационном бюллетене органов местного самоуправления Свечинского района Кировской области.</w:t>
      </w:r>
    </w:p>
    <w:p w:rsidR="005B0AB7" w:rsidRPr="008D4AA9" w:rsidRDefault="00712E32" w:rsidP="008D4AA9">
      <w:pPr>
        <w:spacing w:after="600" w:line="360" w:lineRule="auto"/>
        <w:ind w:firstLine="709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8</w:t>
      </w:r>
      <w:r w:rsidR="007A5895" w:rsidRPr="008D4AA9">
        <w:rPr>
          <w:sz w:val="28"/>
          <w:szCs w:val="28"/>
        </w:rPr>
        <w:t xml:space="preserve">. Контроль за выполнением настоящего решения возложить на председателя Думы </w:t>
      </w:r>
      <w:r w:rsidR="008A6979" w:rsidRPr="008D4AA9">
        <w:rPr>
          <w:sz w:val="28"/>
          <w:szCs w:val="28"/>
        </w:rPr>
        <w:t>Свечинского муниципального округа</w:t>
      </w:r>
      <w:r w:rsidR="00713009" w:rsidRPr="008D4AA9">
        <w:rPr>
          <w:sz w:val="28"/>
          <w:szCs w:val="28"/>
        </w:rPr>
        <w:t xml:space="preserve"> Шабанова С.А</w:t>
      </w:r>
      <w:r w:rsidR="00BB21B0" w:rsidRPr="008D4AA9">
        <w:rPr>
          <w:sz w:val="28"/>
          <w:szCs w:val="28"/>
        </w:rPr>
        <w:t>.</w:t>
      </w:r>
    </w:p>
    <w:p w:rsidR="00712E32" w:rsidRPr="008D4AA9" w:rsidRDefault="00712E32" w:rsidP="004878BB">
      <w:pPr>
        <w:snapToGrid w:val="0"/>
        <w:jc w:val="both"/>
        <w:rPr>
          <w:sz w:val="28"/>
          <w:szCs w:val="28"/>
        </w:rPr>
      </w:pPr>
      <w:r w:rsidRPr="008D4AA9">
        <w:rPr>
          <w:sz w:val="28"/>
          <w:szCs w:val="28"/>
        </w:rPr>
        <w:t xml:space="preserve">Глава Свечинского района </w:t>
      </w:r>
      <w:r w:rsidR="000F40B0" w:rsidRPr="008D4AA9">
        <w:rPr>
          <w:sz w:val="28"/>
          <w:szCs w:val="28"/>
        </w:rPr>
        <w:t xml:space="preserve">                   </w:t>
      </w:r>
      <w:r w:rsidR="009F6AC7">
        <w:rPr>
          <w:sz w:val="28"/>
          <w:szCs w:val="28"/>
        </w:rPr>
        <w:t xml:space="preserve">     </w:t>
      </w:r>
      <w:r w:rsidR="000F40B0" w:rsidRPr="008D4AA9">
        <w:rPr>
          <w:sz w:val="28"/>
          <w:szCs w:val="28"/>
        </w:rPr>
        <w:t>Н.Д. Бусыгин</w:t>
      </w:r>
    </w:p>
    <w:p w:rsidR="00713009" w:rsidRPr="008D4AA9" w:rsidRDefault="00713009" w:rsidP="004878BB">
      <w:pPr>
        <w:snapToGrid w:val="0"/>
        <w:jc w:val="both"/>
        <w:rPr>
          <w:sz w:val="28"/>
          <w:szCs w:val="28"/>
        </w:rPr>
      </w:pPr>
    </w:p>
    <w:p w:rsidR="005B0AB7" w:rsidRPr="008D4AA9" w:rsidRDefault="005B0AB7" w:rsidP="004878BB">
      <w:pPr>
        <w:snapToGrid w:val="0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Председатель Думы</w:t>
      </w:r>
      <w:r w:rsidR="004878BB" w:rsidRPr="008D4AA9">
        <w:rPr>
          <w:sz w:val="28"/>
          <w:szCs w:val="28"/>
        </w:rPr>
        <w:t xml:space="preserve">                              </w:t>
      </w:r>
    </w:p>
    <w:p w:rsidR="005B0AB7" w:rsidRDefault="0068305F" w:rsidP="004878BB">
      <w:pPr>
        <w:snapToGrid w:val="0"/>
        <w:jc w:val="both"/>
        <w:rPr>
          <w:sz w:val="28"/>
          <w:szCs w:val="28"/>
        </w:rPr>
      </w:pPr>
      <w:r w:rsidRPr="008D4AA9">
        <w:rPr>
          <w:sz w:val="28"/>
          <w:szCs w:val="28"/>
        </w:rPr>
        <w:t>Свечинского муниципального</w:t>
      </w:r>
      <w:r w:rsidR="005B0AB7" w:rsidRPr="008D4AA9">
        <w:rPr>
          <w:sz w:val="28"/>
          <w:szCs w:val="28"/>
        </w:rPr>
        <w:t xml:space="preserve"> округа</w:t>
      </w:r>
      <w:r w:rsidR="005B0AB7" w:rsidRPr="008D4AA9">
        <w:rPr>
          <w:sz w:val="28"/>
          <w:szCs w:val="28"/>
        </w:rPr>
        <w:tab/>
      </w:r>
      <w:r w:rsidR="004878BB" w:rsidRPr="008D4AA9">
        <w:rPr>
          <w:sz w:val="28"/>
          <w:szCs w:val="28"/>
        </w:rPr>
        <w:t>С</w:t>
      </w:r>
      <w:r w:rsidR="00713009" w:rsidRPr="008D4AA9">
        <w:rPr>
          <w:sz w:val="28"/>
          <w:szCs w:val="28"/>
        </w:rPr>
        <w:t>.А. Шабанов</w:t>
      </w: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Default="009F6AC7" w:rsidP="004878BB">
      <w:pPr>
        <w:snapToGrid w:val="0"/>
        <w:jc w:val="both"/>
        <w:rPr>
          <w:sz w:val="28"/>
          <w:szCs w:val="28"/>
        </w:rPr>
      </w:pPr>
    </w:p>
    <w:p w:rsidR="009F6AC7" w:rsidRPr="008D4AA9" w:rsidRDefault="009F6AC7" w:rsidP="004878BB">
      <w:pPr>
        <w:snapToGrid w:val="0"/>
        <w:jc w:val="both"/>
        <w:rPr>
          <w:sz w:val="28"/>
          <w:szCs w:val="28"/>
        </w:rPr>
      </w:pPr>
    </w:p>
    <w:p w:rsidR="00712E32" w:rsidRDefault="00712E32" w:rsidP="00E80829">
      <w:pPr>
        <w:ind w:left="5670"/>
        <w:rPr>
          <w:sz w:val="28"/>
          <w:szCs w:val="28"/>
        </w:rPr>
      </w:pPr>
    </w:p>
    <w:p w:rsidR="00712E32" w:rsidRDefault="00712E32" w:rsidP="00E80829">
      <w:pPr>
        <w:ind w:left="567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54"/>
        <w:gridCol w:w="4817"/>
      </w:tblGrid>
      <w:tr w:rsidR="007A5895" w:rsidRPr="000F40B0" w:rsidTr="003D0F23">
        <w:trPr>
          <w:trHeight w:val="2552"/>
        </w:trPr>
        <w:tc>
          <w:tcPr>
            <w:tcW w:w="492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t>Приложение № 1</w:t>
            </w:r>
          </w:p>
          <w:p w:rsidR="007A5895" w:rsidRPr="000F40B0" w:rsidRDefault="007A5895" w:rsidP="003D0F23">
            <w:pPr>
              <w:tabs>
                <w:tab w:val="left" w:pos="4500"/>
              </w:tabs>
            </w:pPr>
          </w:p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t>УТВЕРЖДЕН</w:t>
            </w:r>
          </w:p>
          <w:p w:rsidR="007A5895" w:rsidRPr="000F40B0" w:rsidRDefault="007A5895" w:rsidP="003D0F23">
            <w:pPr>
              <w:tabs>
                <w:tab w:val="left" w:pos="4500"/>
              </w:tabs>
            </w:pPr>
          </w:p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t xml:space="preserve">решением Думы </w:t>
            </w:r>
            <w:r w:rsidR="00712E32" w:rsidRPr="000F40B0">
              <w:t>Свечинского</w:t>
            </w:r>
          </w:p>
          <w:p w:rsidR="007A5895" w:rsidRPr="000F40B0" w:rsidRDefault="00543576" w:rsidP="003D0F23">
            <w:pPr>
              <w:tabs>
                <w:tab w:val="left" w:pos="4500"/>
              </w:tabs>
            </w:pPr>
            <w:r w:rsidRPr="000F40B0">
              <w:t>муниципального</w:t>
            </w:r>
            <w:r w:rsidR="007A5895" w:rsidRPr="000F40B0">
              <w:t xml:space="preserve"> округа</w:t>
            </w:r>
          </w:p>
          <w:p w:rsidR="007A5895" w:rsidRPr="000F40B0" w:rsidRDefault="007A5895" w:rsidP="009F6AC7">
            <w:pPr>
              <w:tabs>
                <w:tab w:val="left" w:pos="4500"/>
              </w:tabs>
            </w:pPr>
            <w:r w:rsidRPr="000F40B0">
              <w:t xml:space="preserve">от </w:t>
            </w:r>
            <w:r w:rsidR="009F6AC7">
              <w:t>18.09.2020</w:t>
            </w:r>
            <w:r w:rsidR="00712E32" w:rsidRPr="000F40B0">
              <w:t xml:space="preserve"> </w:t>
            </w:r>
            <w:r w:rsidR="00543576" w:rsidRPr="000F40B0">
              <w:t xml:space="preserve"> </w:t>
            </w:r>
            <w:r w:rsidRPr="000F40B0">
              <w:t>№</w:t>
            </w:r>
            <w:r w:rsidR="009F6AC7">
              <w:t xml:space="preserve"> 1/16</w:t>
            </w:r>
          </w:p>
        </w:tc>
      </w:tr>
    </w:tbl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jc w:val="center"/>
        <w:rPr>
          <w:b/>
          <w:spacing w:val="16"/>
        </w:rPr>
      </w:pPr>
      <w:r w:rsidRPr="000F40B0">
        <w:rPr>
          <w:b/>
          <w:spacing w:val="16"/>
        </w:rPr>
        <w:t xml:space="preserve">СОСТАВ </w:t>
      </w:r>
    </w:p>
    <w:p w:rsidR="007A5895" w:rsidRPr="000F40B0" w:rsidRDefault="007A5895" w:rsidP="007A5895">
      <w:pPr>
        <w:jc w:val="center"/>
        <w:rPr>
          <w:b/>
          <w:spacing w:val="16"/>
        </w:rPr>
      </w:pPr>
      <w:r w:rsidRPr="000F40B0">
        <w:rPr>
          <w:b/>
          <w:spacing w:val="16"/>
        </w:rPr>
        <w:t>ликвидационной комиссии</w:t>
      </w:r>
    </w:p>
    <w:p w:rsidR="007A5895" w:rsidRPr="000F40B0" w:rsidRDefault="007A5895" w:rsidP="007A5895">
      <w:pPr>
        <w:jc w:val="center"/>
        <w:rPr>
          <w:b/>
          <w:spacing w:val="16"/>
        </w:rPr>
      </w:pPr>
    </w:p>
    <w:tbl>
      <w:tblPr>
        <w:tblW w:w="0" w:type="auto"/>
        <w:tblLook w:val="04A0"/>
      </w:tblPr>
      <w:tblGrid>
        <w:gridCol w:w="3725"/>
        <w:gridCol w:w="465"/>
        <w:gridCol w:w="5381"/>
      </w:tblGrid>
      <w:tr w:rsidR="007A5895" w:rsidRPr="000F40B0" w:rsidTr="003D0F23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Default="00713009" w:rsidP="00E2440F">
            <w:pPr>
              <w:rPr>
                <w:spacing w:val="16"/>
              </w:rPr>
            </w:pPr>
            <w:r>
              <w:rPr>
                <w:spacing w:val="16"/>
              </w:rPr>
              <w:t>ШАБАНОВ</w:t>
            </w:r>
          </w:p>
          <w:p w:rsidR="00713009" w:rsidRPr="000F40B0" w:rsidRDefault="006C2280" w:rsidP="00E2440F">
            <w:pPr>
              <w:rPr>
                <w:spacing w:val="16"/>
              </w:rPr>
            </w:pPr>
            <w:r>
              <w:rPr>
                <w:spacing w:val="16"/>
              </w:rPr>
              <w:t>Сергей Александрович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3D0F23">
            <w:pPr>
              <w:rPr>
                <w:spacing w:val="16"/>
              </w:rPr>
            </w:pPr>
            <w:r w:rsidRPr="000F40B0">
              <w:rPr>
                <w:spacing w:val="16"/>
              </w:rPr>
              <w:t>-</w:t>
            </w:r>
          </w:p>
          <w:p w:rsidR="007A5895" w:rsidRPr="000F40B0" w:rsidRDefault="007A5895" w:rsidP="003D0F23">
            <w:pPr>
              <w:rPr>
                <w:spacing w:val="16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BB21B0">
            <w:r w:rsidRPr="000F40B0">
              <w:t xml:space="preserve">Председатель Думы </w:t>
            </w:r>
            <w:r w:rsidR="00E2440F" w:rsidRPr="000F40B0">
              <w:t>Свечинского муниципального</w:t>
            </w:r>
            <w:r w:rsidRPr="000F40B0">
              <w:t xml:space="preserve"> округа, председатель ликвидационной комиссии</w:t>
            </w:r>
          </w:p>
          <w:p w:rsidR="007A5895" w:rsidRPr="000F40B0" w:rsidRDefault="007A5895" w:rsidP="003D0F23">
            <w:pPr>
              <w:rPr>
                <w:spacing w:val="16"/>
              </w:rPr>
            </w:pPr>
          </w:p>
        </w:tc>
      </w:tr>
      <w:tr w:rsidR="007A5895" w:rsidRPr="000F40B0" w:rsidTr="003D0F23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EA6023" w:rsidP="00BB21B0">
            <w:r w:rsidRPr="000F40B0">
              <w:t>КЛЕЩЕВНИКОВА</w:t>
            </w:r>
          </w:p>
          <w:p w:rsidR="00EA6023" w:rsidRPr="000F40B0" w:rsidRDefault="00EA6023" w:rsidP="00BB21B0">
            <w:r w:rsidRPr="000F40B0">
              <w:t>Светлана Петровна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3D0F23">
            <w:pPr>
              <w:rPr>
                <w:spacing w:val="16"/>
              </w:rPr>
            </w:pPr>
            <w:r w:rsidRPr="000F40B0">
              <w:rPr>
                <w:spacing w:val="16"/>
              </w:rPr>
              <w:t>-</w:t>
            </w:r>
          </w:p>
          <w:p w:rsidR="007A5895" w:rsidRPr="000F40B0" w:rsidRDefault="007A5895" w:rsidP="003D0F23">
            <w:pPr>
              <w:rPr>
                <w:spacing w:val="16"/>
              </w:rPr>
            </w:pPr>
          </w:p>
          <w:p w:rsidR="007A5895" w:rsidRPr="000F40B0" w:rsidRDefault="007A5895" w:rsidP="003D0F23">
            <w:pPr>
              <w:rPr>
                <w:spacing w:val="16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BB21B0">
            <w:r w:rsidRPr="000F40B0">
              <w:t xml:space="preserve">Управляющий делами администрации района, </w:t>
            </w:r>
            <w:r w:rsidR="00C55217" w:rsidRPr="000F40B0">
              <w:t xml:space="preserve">начальник управления культуры, </w:t>
            </w:r>
            <w:r w:rsidRPr="000F40B0">
              <w:t>заместитель председателя ликвидационной комиссии</w:t>
            </w:r>
          </w:p>
          <w:p w:rsidR="007A5895" w:rsidRPr="000F40B0" w:rsidRDefault="007A5895" w:rsidP="003D0F23">
            <w:pPr>
              <w:rPr>
                <w:spacing w:val="16"/>
              </w:rPr>
            </w:pPr>
          </w:p>
        </w:tc>
      </w:tr>
      <w:tr w:rsidR="007A5895" w:rsidRPr="000F40B0" w:rsidTr="003D0F23"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5895" w:rsidRPr="000F40B0" w:rsidRDefault="007A5895" w:rsidP="003D0F23">
            <w:pPr>
              <w:jc w:val="center"/>
              <w:rPr>
                <w:spacing w:val="16"/>
              </w:rPr>
            </w:pPr>
            <w:r w:rsidRPr="000F40B0">
              <w:rPr>
                <w:spacing w:val="16"/>
              </w:rPr>
              <w:t>Члены ликвидационной комиссии:</w:t>
            </w:r>
          </w:p>
          <w:p w:rsidR="007A5895" w:rsidRPr="000F40B0" w:rsidRDefault="007A5895" w:rsidP="003D0F23"/>
        </w:tc>
      </w:tr>
      <w:tr w:rsidR="007A5895" w:rsidRPr="000F40B0" w:rsidTr="003D0F23">
        <w:trPr>
          <w:trHeight w:val="493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C55217" w:rsidP="00BB21B0">
            <w:r w:rsidRPr="000F40B0">
              <w:t>ШУМИХИНА</w:t>
            </w:r>
          </w:p>
          <w:p w:rsidR="007A5895" w:rsidRPr="000F40B0" w:rsidRDefault="00C55217" w:rsidP="00BB21B0">
            <w:r w:rsidRPr="000F40B0">
              <w:t>Наталья Валерьевна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3D0F23">
            <w:pPr>
              <w:rPr>
                <w:spacing w:val="16"/>
              </w:rPr>
            </w:pPr>
            <w:r w:rsidRPr="000F40B0">
              <w:rPr>
                <w:spacing w:val="16"/>
              </w:rPr>
              <w:t>-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C55217" w:rsidP="00C55217">
            <w:pPr>
              <w:autoSpaceDE w:val="0"/>
              <w:autoSpaceDN w:val="0"/>
              <w:adjustRightInd w:val="0"/>
              <w:jc w:val="both"/>
              <w:rPr>
                <w:spacing w:val="16"/>
              </w:rPr>
            </w:pPr>
            <w:r w:rsidRPr="000F40B0">
              <w:t>Заведующий архивным сектором администрации района</w:t>
            </w:r>
          </w:p>
        </w:tc>
      </w:tr>
      <w:tr w:rsidR="007A5895" w:rsidRPr="000F40B0" w:rsidTr="00C55217">
        <w:trPr>
          <w:trHeight w:val="79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95" w:rsidRPr="000F40B0" w:rsidRDefault="00C55217" w:rsidP="00BB21B0">
            <w:r w:rsidRPr="000F40B0">
              <w:t>ГЛУШКОВА</w:t>
            </w:r>
          </w:p>
          <w:p w:rsidR="007A5895" w:rsidRPr="000F40B0" w:rsidRDefault="00C55217" w:rsidP="00BB21B0">
            <w:r w:rsidRPr="000F40B0">
              <w:t>Юлия Михайловна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3D0F23">
            <w:pPr>
              <w:rPr>
                <w:spacing w:val="16"/>
              </w:rPr>
            </w:pPr>
            <w:r w:rsidRPr="000F40B0">
              <w:rPr>
                <w:spacing w:val="16"/>
              </w:rPr>
              <w:t>-</w:t>
            </w:r>
          </w:p>
          <w:p w:rsidR="007A5895" w:rsidRPr="000F40B0" w:rsidRDefault="007A5895" w:rsidP="003D0F23">
            <w:pPr>
              <w:rPr>
                <w:spacing w:val="16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17" w:rsidRPr="000F40B0" w:rsidRDefault="00C55217" w:rsidP="00C55217">
            <w:pPr>
              <w:autoSpaceDE w:val="0"/>
              <w:autoSpaceDN w:val="0"/>
              <w:adjustRightInd w:val="0"/>
            </w:pPr>
            <w:r w:rsidRPr="000F40B0">
              <w:t xml:space="preserve">Заведующий отделом учета и отчетности, </w:t>
            </w:r>
          </w:p>
          <w:p w:rsidR="007A5895" w:rsidRPr="000F40B0" w:rsidRDefault="00C55217" w:rsidP="00C55217">
            <w:pPr>
              <w:rPr>
                <w:spacing w:val="16"/>
              </w:rPr>
            </w:pPr>
            <w:r w:rsidRPr="000F40B0">
              <w:t>главный бухгалтер администрации</w:t>
            </w:r>
            <w:r w:rsidR="006C2280">
              <w:t xml:space="preserve"> района</w:t>
            </w:r>
          </w:p>
        </w:tc>
      </w:tr>
      <w:tr w:rsidR="007A5895" w:rsidRPr="000F40B0" w:rsidTr="003D0F23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C55217" w:rsidP="00BB21B0">
            <w:r w:rsidRPr="000F40B0">
              <w:t>РОМИНА</w:t>
            </w:r>
          </w:p>
          <w:p w:rsidR="007A5895" w:rsidRPr="000F40B0" w:rsidRDefault="00C55217" w:rsidP="00BB21B0">
            <w:r w:rsidRPr="000F40B0">
              <w:t>Ирина Васильевна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3D0F23">
            <w:pPr>
              <w:rPr>
                <w:spacing w:val="16"/>
              </w:rPr>
            </w:pPr>
            <w:r w:rsidRPr="000F40B0">
              <w:rPr>
                <w:spacing w:val="16"/>
              </w:rPr>
              <w:t>-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C55217" w:rsidP="00BB21B0">
            <w:r w:rsidRPr="000F40B0">
              <w:t>Заведующий юридическим отделом администрации района</w:t>
            </w:r>
          </w:p>
        </w:tc>
      </w:tr>
      <w:tr w:rsidR="007A5895" w:rsidRPr="000F40B0" w:rsidTr="003D0F23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610794" w:rsidP="00BB21B0">
            <w:r w:rsidRPr="000F40B0">
              <w:t>КУДРЕВАТЫХ</w:t>
            </w:r>
          </w:p>
          <w:p w:rsidR="00610794" w:rsidRPr="000F40B0" w:rsidRDefault="00610794" w:rsidP="00BB21B0">
            <w:r w:rsidRPr="000F40B0">
              <w:t>Елена Михайловна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3D0F23">
            <w:pPr>
              <w:rPr>
                <w:spacing w:val="16"/>
              </w:rPr>
            </w:pPr>
            <w:r w:rsidRPr="000F40B0">
              <w:rPr>
                <w:spacing w:val="16"/>
              </w:rPr>
              <w:t>-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95" w:rsidRPr="000F40B0" w:rsidRDefault="007A5895" w:rsidP="00BB21B0">
            <w:r w:rsidRPr="000F40B0">
              <w:t xml:space="preserve">Глава </w:t>
            </w:r>
            <w:r w:rsidR="00610794" w:rsidRPr="000F40B0">
              <w:t>Свечинского городского</w:t>
            </w:r>
            <w:r w:rsidRPr="000F40B0">
              <w:t xml:space="preserve"> поселения</w:t>
            </w:r>
          </w:p>
          <w:p w:rsidR="007A5895" w:rsidRPr="000F40B0" w:rsidRDefault="007A5895" w:rsidP="00BB21B0"/>
        </w:tc>
      </w:tr>
    </w:tbl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64DA4" w:rsidRDefault="00F64DA4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54"/>
        <w:gridCol w:w="4817"/>
      </w:tblGrid>
      <w:tr w:rsidR="007A5895" w:rsidRPr="000F40B0" w:rsidTr="00F64DA4">
        <w:trPr>
          <w:trHeight w:val="97"/>
        </w:trPr>
        <w:tc>
          <w:tcPr>
            <w:tcW w:w="4754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481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t>Приложение № 2</w:t>
            </w:r>
          </w:p>
          <w:p w:rsidR="007A5895" w:rsidRPr="000F40B0" w:rsidRDefault="007A5895" w:rsidP="003D0F23">
            <w:pPr>
              <w:tabs>
                <w:tab w:val="left" w:pos="4500"/>
              </w:tabs>
            </w:pPr>
          </w:p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t>УТВЕРЖДЕН</w:t>
            </w:r>
          </w:p>
          <w:p w:rsidR="007A5895" w:rsidRPr="000F40B0" w:rsidRDefault="007A5895" w:rsidP="003D0F23">
            <w:pPr>
              <w:tabs>
                <w:tab w:val="left" w:pos="4500"/>
              </w:tabs>
            </w:pPr>
          </w:p>
          <w:p w:rsidR="00610794" w:rsidRPr="000F40B0" w:rsidRDefault="00610794" w:rsidP="00610794">
            <w:pPr>
              <w:tabs>
                <w:tab w:val="left" w:pos="4500"/>
              </w:tabs>
            </w:pPr>
            <w:r w:rsidRPr="000F40B0">
              <w:t xml:space="preserve">решением Думы </w:t>
            </w:r>
            <w:r w:rsidR="00712E32" w:rsidRPr="000F40B0">
              <w:t>Свечинского</w:t>
            </w:r>
          </w:p>
          <w:p w:rsidR="00610794" w:rsidRPr="000F40B0" w:rsidRDefault="00610794" w:rsidP="00610794">
            <w:pPr>
              <w:tabs>
                <w:tab w:val="left" w:pos="4500"/>
              </w:tabs>
            </w:pPr>
            <w:r w:rsidRPr="000F40B0">
              <w:t>муниципального округа</w:t>
            </w:r>
          </w:p>
          <w:p w:rsidR="007A5895" w:rsidRPr="000F40B0" w:rsidRDefault="009F6AC7" w:rsidP="00712E32">
            <w:pPr>
              <w:tabs>
                <w:tab w:val="left" w:pos="4500"/>
              </w:tabs>
            </w:pPr>
            <w:r w:rsidRPr="000F40B0">
              <w:t xml:space="preserve">от </w:t>
            </w:r>
            <w:r>
              <w:t>18.09.2020</w:t>
            </w:r>
            <w:r w:rsidRPr="000F40B0">
              <w:t xml:space="preserve">  №</w:t>
            </w:r>
            <w:r>
              <w:t xml:space="preserve"> 1/16</w:t>
            </w:r>
          </w:p>
        </w:tc>
      </w:tr>
    </w:tbl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spacing w:line="240" w:lineRule="exact"/>
        <w:jc w:val="center"/>
        <w:rPr>
          <w:b/>
          <w:spacing w:val="16"/>
        </w:rPr>
      </w:pPr>
      <w:r w:rsidRPr="000F40B0">
        <w:rPr>
          <w:b/>
          <w:spacing w:val="16"/>
        </w:rPr>
        <w:t>ПОРЯДОК РАБОТЫ</w:t>
      </w:r>
    </w:p>
    <w:p w:rsidR="007A5895" w:rsidRPr="000F40B0" w:rsidRDefault="007A5895" w:rsidP="007A5895">
      <w:pPr>
        <w:spacing w:after="480" w:line="240" w:lineRule="exact"/>
        <w:jc w:val="center"/>
        <w:rPr>
          <w:b/>
          <w:spacing w:val="16"/>
        </w:rPr>
      </w:pPr>
      <w:r w:rsidRPr="000F40B0">
        <w:rPr>
          <w:b/>
          <w:spacing w:val="16"/>
        </w:rPr>
        <w:t xml:space="preserve"> (функции) ликвидационной комиссии</w:t>
      </w:r>
    </w:p>
    <w:p w:rsidR="007A5895" w:rsidRPr="000F40B0" w:rsidRDefault="007A5895" w:rsidP="007A5895">
      <w:pPr>
        <w:tabs>
          <w:tab w:val="left" w:pos="1101"/>
        </w:tabs>
        <w:spacing w:line="276" w:lineRule="auto"/>
        <w:ind w:firstLine="709"/>
        <w:jc w:val="both"/>
      </w:pPr>
      <w:r w:rsidRPr="000F40B0">
        <w:t>1. Общие положения</w:t>
      </w:r>
    </w:p>
    <w:p w:rsidR="007A5895" w:rsidRPr="000F40B0" w:rsidRDefault="007A5895" w:rsidP="007A5895">
      <w:pPr>
        <w:tabs>
          <w:tab w:val="left" w:pos="1101"/>
        </w:tabs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0F40B0">
        <w:t xml:space="preserve">1.1. </w:t>
      </w:r>
      <w:r w:rsidRPr="000F40B0">
        <w:rPr>
          <w:color w:val="000000"/>
          <w:shd w:val="clear" w:color="auto" w:fill="FFFFFF"/>
        </w:rPr>
        <w:t xml:space="preserve">Настоящий Порядок работы определяет </w:t>
      </w:r>
      <w:r w:rsidRPr="000F40B0">
        <w:t>функции</w:t>
      </w:r>
      <w:r w:rsidRPr="000F40B0">
        <w:rPr>
          <w:color w:val="000000"/>
          <w:shd w:val="clear" w:color="auto" w:fill="FFFFFF"/>
        </w:rPr>
        <w:t xml:space="preserve"> ликвидационной комиссии, </w:t>
      </w:r>
      <w:r w:rsidRPr="000F40B0">
        <w:t>порядок принятия решений, полномочия председателя ликвидационной комиссии.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1.2. Ликвидационная комиссия – уполномоченные Думой </w:t>
      </w:r>
      <w:r w:rsidR="00610794" w:rsidRPr="000F40B0">
        <w:t>Свечинского муниципального</w:t>
      </w:r>
      <w:r w:rsidRPr="000F40B0">
        <w:t xml:space="preserve"> округа лица, обеспечивающие реализацию полномочий по управлению делами ликвидируемых представительных органов в течение всего периода их ликвидации (далее – ликвидационная комиссия).</w:t>
      </w:r>
    </w:p>
    <w:p w:rsidR="007A5895" w:rsidRPr="000F40B0" w:rsidRDefault="007A5895" w:rsidP="00F64DA4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1.3. Ликвидация представительного органа считается завершенной, а представительный орган прекратившим существование, после внесения об этом записи в Единый государственный реестр юридических лиц, в порядке установленным Федеральным законом от 8 августа </w:t>
      </w:r>
      <w:smartTag w:uri="urn:schemas-microsoft-com:office:smarttags" w:element="metricconverter">
        <w:smartTagPr>
          <w:attr w:name="ProductID" w:val="2001 г"/>
        </w:smartTagPr>
        <w:r w:rsidRPr="000F40B0">
          <w:t>2001 г</w:t>
        </w:r>
      </w:smartTag>
      <w:r w:rsidRPr="000F40B0">
        <w:t>. № 129-ФЗ «О государственной регистрации юридических лиц и индивидуальных предпринимателей».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2. Функции ликвидационной комиссии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2.1. С целью осуществления полномочий по управлению делами ликвидируемых представительных органов в течение всего периода его ликвидации, на ликвидационную комиссию возлагаются следующие функции: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2.1.1. В сфере правового обеспечения: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организация юридического сопровождения деятельности ликвидируемого представительного органа, проведение правовой экспертизы актов, принимаемых ликвидационной комиссией.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2.1.2. В сфере документационного обеспечения: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координация документационного обеспечения и формирование архивных фондов.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2.1.3. В сфере организации бюджетного процесса, ведения учета и отчетности: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осуществление полномочий главного распорядителя бюджетных средств и главного администратора доходов.</w:t>
      </w:r>
    </w:p>
    <w:p w:rsidR="007A5895" w:rsidRPr="000F40B0" w:rsidRDefault="007A5895" w:rsidP="006C2280">
      <w:pPr>
        <w:tabs>
          <w:tab w:val="left" w:pos="709"/>
        </w:tabs>
        <w:spacing w:line="276" w:lineRule="auto"/>
        <w:ind w:firstLine="709"/>
        <w:jc w:val="both"/>
      </w:pPr>
      <w:r w:rsidRPr="000F40B0">
        <w:t>2.2. При исполнении функций ликвидационная комиссия руководствуется действующим законодательством, планом ликвидационных мероприятий и настоящим Порядком.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 Порядок работы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3.1. Ликвидационная комиссия со дня вступления в силу решения Думы </w:t>
      </w:r>
      <w:r w:rsidR="0065091F" w:rsidRPr="000F40B0">
        <w:t>Свечинского муниципального</w:t>
      </w:r>
      <w:r w:rsidRPr="000F40B0">
        <w:t xml:space="preserve"> округа, утвердившей настоящий Порядок, приступает к мероприятиям по ликвидации следующих юридических лиц:</w:t>
      </w:r>
    </w:p>
    <w:p w:rsidR="0065091F" w:rsidRPr="000F40B0" w:rsidRDefault="007A5895" w:rsidP="0065091F">
      <w:pPr>
        <w:spacing w:line="360" w:lineRule="auto"/>
        <w:ind w:firstLine="709"/>
        <w:jc w:val="both"/>
      </w:pPr>
      <w:r w:rsidRPr="000F40B0">
        <w:t xml:space="preserve">3.1.1. </w:t>
      </w:r>
      <w:r w:rsidR="0065091F" w:rsidRPr="000F40B0">
        <w:t xml:space="preserve">Свечинская районная Дума Кировской области (ОГРН </w:t>
      </w:r>
      <w:r w:rsidR="0065091F" w:rsidRPr="000F40B0">
        <w:rPr>
          <w:color w:val="000000"/>
        </w:rPr>
        <w:t>1064313010101</w:t>
      </w:r>
      <w:r w:rsidR="0065091F" w:rsidRPr="000F40B0">
        <w:t>, ИНН 4328002535);</w:t>
      </w:r>
    </w:p>
    <w:p w:rsidR="0065091F" w:rsidRPr="000F40B0" w:rsidRDefault="0065091F" w:rsidP="0065091F">
      <w:pPr>
        <w:spacing w:line="360" w:lineRule="auto"/>
        <w:ind w:firstLine="709"/>
        <w:jc w:val="both"/>
      </w:pPr>
      <w:r w:rsidRPr="000F40B0">
        <w:lastRenderedPageBreak/>
        <w:t xml:space="preserve">3.1.2. Свечинская поселковая Дума Свечинского района Кировской области (ОГРН </w:t>
      </w:r>
      <w:r w:rsidRPr="000F40B0">
        <w:rPr>
          <w:color w:val="000000"/>
        </w:rPr>
        <w:t>1054307525964</w:t>
      </w:r>
      <w:r w:rsidRPr="000F40B0">
        <w:t>, ИНН 4328002285);</w:t>
      </w:r>
    </w:p>
    <w:p w:rsidR="007A5895" w:rsidRPr="000F40B0" w:rsidRDefault="007A5895" w:rsidP="0065091F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3.2. В своей деятельности ликвидационная комиссия руководствуется действующим законодательством Российской Федерации. 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3.3. Ликвидационная комиссия выступает в суде от имени ликвидируемых юридических лиц, указанных в пункте </w:t>
      </w:r>
      <w:r w:rsidR="0065091F" w:rsidRPr="000F40B0">
        <w:t>3.1.</w:t>
      </w:r>
      <w:r w:rsidRPr="000F40B0">
        <w:t xml:space="preserve"> настоящего Порядка (далее – ликвидируемые юридические лица).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3.4. Ликвидационная комиссия использует гербовую печать, иные печати и штампы ликвидируемых юридических лиц, бланки ликвидируемых юридических лиц. 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3.5. Место нахождения и почтовый адрес Ликвидационной комиссии – 612</w:t>
      </w:r>
      <w:r w:rsidR="0065091F" w:rsidRPr="000F40B0">
        <w:t>040</w:t>
      </w:r>
      <w:r w:rsidRPr="000F40B0">
        <w:t xml:space="preserve">, Кировская обл., </w:t>
      </w:r>
      <w:r w:rsidR="0065091F" w:rsidRPr="000F40B0">
        <w:t xml:space="preserve">Свечинский р-н, </w:t>
      </w:r>
      <w:r w:rsidRPr="000F40B0">
        <w:t xml:space="preserve">пгт </w:t>
      </w:r>
      <w:r w:rsidR="0065091F" w:rsidRPr="000F40B0">
        <w:t>Свеча</w:t>
      </w:r>
      <w:r w:rsidRPr="000F40B0">
        <w:t xml:space="preserve">, ул. </w:t>
      </w:r>
      <w:r w:rsidR="0065091F" w:rsidRPr="000F40B0">
        <w:t>Октябрьская</w:t>
      </w:r>
      <w:r w:rsidRPr="000F40B0">
        <w:t xml:space="preserve">, д. </w:t>
      </w:r>
      <w:r w:rsidR="0065091F" w:rsidRPr="000F40B0">
        <w:t>20</w:t>
      </w:r>
      <w:r w:rsidRPr="000F40B0">
        <w:t>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3.6. Ликвидационная комиссия осуществляет мероприятия в соответствии с планом и сроками проведения ликвидационных мероприятий.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3.7. Выплаты кредиторам ликвидируемых юридических лиц денежных сумм производятся Ликвидационной комиссией в соответствии с промежуточным ликвидационным балансом, утверждаемым решением Думы </w:t>
      </w:r>
      <w:r w:rsidR="0065091F" w:rsidRPr="000F40B0">
        <w:t>Свечинского муниципального</w:t>
      </w:r>
      <w:r w:rsidRPr="000F40B0">
        <w:t xml:space="preserve"> округа, начиная со дня его утверждения (за исключением кредиторов третьей и четвертой очереди) в очередности, установленной статьей 64 Гражданского кодекса Российской Федерации.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3.8.Требования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ликвидируемых юридических лиц.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3.9.При недостаточности имущества ликвидируемых юридических лиц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3.10.Требования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ликвидируемых юридических лиц, оставшегося после удовлетворения требований кредиторов, заявленных в срок.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3.11.Требования кредиторов, не удовлетворенные из-за недостаточности имущества ликвидируемых юридических лиц,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3.12.После завершения расчетов с кредиторами Ликвидационная комиссия составляет ликвидационный баланс, который утверждается Думой </w:t>
      </w:r>
      <w:r w:rsidR="0064152B" w:rsidRPr="000F40B0">
        <w:t>Свечинского муниципал</w:t>
      </w:r>
      <w:r w:rsidR="0065091F" w:rsidRPr="000F40B0">
        <w:t>ьного</w:t>
      </w:r>
      <w:r w:rsidRPr="000F40B0">
        <w:t xml:space="preserve"> округа.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3.13.Оставшееся после завершения расчетов с кредиторами имущество ликвидируемых юридических лиц передается в состав казны </w:t>
      </w:r>
      <w:r w:rsidR="0064152B" w:rsidRPr="000F40B0">
        <w:t>Свечинского му</w:t>
      </w:r>
      <w:r w:rsidR="0065091F" w:rsidRPr="000F40B0">
        <w:t>ниципального</w:t>
      </w:r>
      <w:r w:rsidRPr="000F40B0">
        <w:t xml:space="preserve"> округа.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3.14.Ликвидация юридических лиц, указанных в пункте 3.1 настоящего Порядка, считается завершенной, а ликвидируемые юридические лица - прекратившими существование после внесения об этом записи в Единый государственный реестр юридических лиц.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lastRenderedPageBreak/>
        <w:t>3.15.Ликвидационная комиссия решает все вопросы на своих заседаниях, собираемых по мере необходимости. Заседание Ликвидационной комиссии считается правомочным, если в нем принимает участие более половины ее членов. Члены Ликвидационной комиссии участвуют в заседании без права замены.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3.16.Председатель Ликвидационной комиссии: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-руководит деятельностью Ликвидационной комиссии и несет ответственность за выполнение возложенных на нее задач;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-в пределах своей компетенции и в установленном порядке выдает доверенности, подписывает распоряжения, иные нормативные, организационно-распорядительные и финансово-хозяйственные документы, связанные с ликвидацией юридических лиц, указанных в пункте </w:t>
      </w:r>
      <w:r w:rsidR="0065091F" w:rsidRPr="000F40B0">
        <w:t>3.1.</w:t>
      </w:r>
      <w:r w:rsidRPr="000F40B0">
        <w:t xml:space="preserve"> настоящего Порядка;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-дает поручения членам Ликвидационной комиссии, иным работникам юридических лиц, указанных в пункте 3.1 настоящего Порядка;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-организует выполнение решений Ликвидационной комиссии, представляет юридические лица, указанные в пункте 3.1 настоящего Порядка, без доверенности во всех государственных органах, органах местного самоуправления, общественных, коммерческих и некоммерческих организациях;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-в пределах своих полномочий своевременно принимает обращения граждан и общественных объединений, а также предприятий, учреждений и организаций, государственных органов и органов местного самоуправления, организует их рассмотрение членами Ликвидационной комиссии в порядке, установленном действующим законодательством и иными нормативными правовыми актами.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3.17. Решения Ликвидационной комиссии принимаются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>3.18. Документы от имени Ликвидационной комиссии подписываются ее председателем.</w:t>
      </w:r>
    </w:p>
    <w:p w:rsidR="007A5895" w:rsidRPr="000F40B0" w:rsidRDefault="007A5895" w:rsidP="007A5895">
      <w:pPr>
        <w:tabs>
          <w:tab w:val="left" w:pos="709"/>
        </w:tabs>
        <w:spacing w:line="276" w:lineRule="auto"/>
        <w:ind w:firstLine="709"/>
        <w:jc w:val="both"/>
      </w:pPr>
      <w:r w:rsidRPr="000F40B0">
        <w:t xml:space="preserve">3.19. На время отсутствия председателя Ликвидационной комиссии его обязанности исполняет заместитель председателя Ликвидационной комиссии. </w:t>
      </w: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BB21B0" w:rsidRPr="000F40B0" w:rsidRDefault="00BB21B0" w:rsidP="007A5895">
      <w:pPr>
        <w:tabs>
          <w:tab w:val="left" w:pos="4500"/>
        </w:tabs>
        <w:jc w:val="center"/>
        <w:rPr>
          <w:b/>
        </w:rPr>
      </w:pPr>
    </w:p>
    <w:p w:rsidR="00BB21B0" w:rsidRPr="000F40B0" w:rsidRDefault="00BB21B0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  <w:r w:rsidRPr="000F40B0">
        <w:rPr>
          <w:b/>
        </w:rPr>
        <w:t>________________</w:t>
      </w:r>
    </w:p>
    <w:tbl>
      <w:tblPr>
        <w:tblW w:w="0" w:type="auto"/>
        <w:tblLook w:val="04A0"/>
      </w:tblPr>
      <w:tblGrid>
        <w:gridCol w:w="4754"/>
        <w:gridCol w:w="4817"/>
      </w:tblGrid>
      <w:tr w:rsidR="007A5895" w:rsidRPr="000F40B0" w:rsidTr="003D0F23">
        <w:trPr>
          <w:trHeight w:val="97"/>
        </w:trPr>
        <w:tc>
          <w:tcPr>
            <w:tcW w:w="492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BB21B0" w:rsidRPr="000F40B0" w:rsidRDefault="00BB21B0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BB21B0" w:rsidRPr="000F40B0" w:rsidRDefault="00BB21B0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BB21B0" w:rsidRPr="000F40B0" w:rsidRDefault="00BB21B0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BB21B0" w:rsidRPr="000F40B0" w:rsidRDefault="00BB21B0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BB21B0" w:rsidRPr="000F40B0" w:rsidRDefault="00BB21B0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BB21B0" w:rsidRPr="000F40B0" w:rsidRDefault="00BB21B0" w:rsidP="003D0F23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65091F" w:rsidRPr="000F40B0" w:rsidRDefault="0065091F" w:rsidP="003D0F23">
            <w:pPr>
              <w:tabs>
                <w:tab w:val="left" w:pos="4500"/>
              </w:tabs>
            </w:pPr>
          </w:p>
          <w:p w:rsidR="0065091F" w:rsidRPr="000F40B0" w:rsidRDefault="0065091F" w:rsidP="003D0F23">
            <w:pPr>
              <w:tabs>
                <w:tab w:val="left" w:pos="4500"/>
              </w:tabs>
            </w:pPr>
          </w:p>
          <w:p w:rsidR="0065091F" w:rsidRPr="000F40B0" w:rsidRDefault="0065091F" w:rsidP="003D0F23">
            <w:pPr>
              <w:tabs>
                <w:tab w:val="left" w:pos="4500"/>
              </w:tabs>
            </w:pPr>
          </w:p>
          <w:p w:rsidR="00BB21B0" w:rsidRPr="000F40B0" w:rsidRDefault="00BB21B0" w:rsidP="003D0F23">
            <w:pPr>
              <w:tabs>
                <w:tab w:val="left" w:pos="4500"/>
              </w:tabs>
            </w:pPr>
          </w:p>
          <w:p w:rsidR="00BB21B0" w:rsidRPr="000F40B0" w:rsidRDefault="00BB21B0" w:rsidP="003D0F23">
            <w:pPr>
              <w:tabs>
                <w:tab w:val="left" w:pos="4500"/>
              </w:tabs>
            </w:pPr>
          </w:p>
          <w:p w:rsidR="00BB21B0" w:rsidRPr="000F40B0" w:rsidRDefault="00BB21B0" w:rsidP="003D0F23">
            <w:pPr>
              <w:tabs>
                <w:tab w:val="left" w:pos="4500"/>
              </w:tabs>
            </w:pPr>
          </w:p>
          <w:p w:rsidR="00BB21B0" w:rsidRPr="000F40B0" w:rsidRDefault="00BB21B0" w:rsidP="003D0F23">
            <w:pPr>
              <w:tabs>
                <w:tab w:val="left" w:pos="4500"/>
              </w:tabs>
            </w:pPr>
          </w:p>
          <w:p w:rsidR="00BB21B0" w:rsidRPr="000F40B0" w:rsidRDefault="00BB21B0" w:rsidP="003D0F23">
            <w:pPr>
              <w:tabs>
                <w:tab w:val="left" w:pos="4500"/>
              </w:tabs>
            </w:pPr>
          </w:p>
          <w:p w:rsidR="00712E32" w:rsidRDefault="00712E32" w:rsidP="003D0F23">
            <w:pPr>
              <w:tabs>
                <w:tab w:val="left" w:pos="4500"/>
              </w:tabs>
            </w:pPr>
          </w:p>
          <w:p w:rsidR="00F64DA4" w:rsidRDefault="00F64DA4" w:rsidP="003D0F23">
            <w:pPr>
              <w:tabs>
                <w:tab w:val="left" w:pos="4500"/>
              </w:tabs>
            </w:pPr>
          </w:p>
          <w:p w:rsidR="00F64DA4" w:rsidRDefault="00F64DA4" w:rsidP="003D0F23">
            <w:pPr>
              <w:tabs>
                <w:tab w:val="left" w:pos="4500"/>
              </w:tabs>
            </w:pPr>
          </w:p>
          <w:p w:rsidR="00F64DA4" w:rsidRDefault="00F64DA4" w:rsidP="003D0F23">
            <w:pPr>
              <w:tabs>
                <w:tab w:val="left" w:pos="4500"/>
              </w:tabs>
            </w:pPr>
          </w:p>
          <w:p w:rsidR="00F64DA4" w:rsidRDefault="00F64DA4" w:rsidP="003D0F23">
            <w:pPr>
              <w:tabs>
                <w:tab w:val="left" w:pos="4500"/>
              </w:tabs>
            </w:pPr>
          </w:p>
          <w:p w:rsidR="00F64DA4" w:rsidRPr="000F40B0" w:rsidRDefault="00F64DA4" w:rsidP="003D0F23">
            <w:pPr>
              <w:tabs>
                <w:tab w:val="left" w:pos="4500"/>
              </w:tabs>
            </w:pPr>
          </w:p>
          <w:p w:rsidR="000F40B0" w:rsidRDefault="000F40B0" w:rsidP="003D0F23">
            <w:pPr>
              <w:tabs>
                <w:tab w:val="left" w:pos="4500"/>
              </w:tabs>
            </w:pPr>
          </w:p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lastRenderedPageBreak/>
              <w:t>Приложение № 3</w:t>
            </w:r>
          </w:p>
          <w:p w:rsidR="007A5895" w:rsidRPr="000F40B0" w:rsidRDefault="007A5895" w:rsidP="003D0F23">
            <w:pPr>
              <w:tabs>
                <w:tab w:val="left" w:pos="4500"/>
              </w:tabs>
            </w:pPr>
          </w:p>
          <w:p w:rsidR="007A5895" w:rsidRPr="000F40B0" w:rsidRDefault="007A5895" w:rsidP="003D0F23">
            <w:pPr>
              <w:tabs>
                <w:tab w:val="left" w:pos="4500"/>
              </w:tabs>
            </w:pPr>
            <w:r w:rsidRPr="000F40B0">
              <w:t>УТВЕРЖДЕН</w:t>
            </w:r>
          </w:p>
          <w:p w:rsidR="007A5895" w:rsidRPr="000F40B0" w:rsidRDefault="007A5895" w:rsidP="003D0F23">
            <w:pPr>
              <w:tabs>
                <w:tab w:val="left" w:pos="4500"/>
              </w:tabs>
            </w:pPr>
          </w:p>
          <w:p w:rsidR="00712E32" w:rsidRPr="000F40B0" w:rsidRDefault="00712E32" w:rsidP="00712E32">
            <w:pPr>
              <w:tabs>
                <w:tab w:val="left" w:pos="4500"/>
              </w:tabs>
            </w:pPr>
            <w:r w:rsidRPr="000F40B0">
              <w:t>решением Думы Свечинского</w:t>
            </w:r>
          </w:p>
          <w:p w:rsidR="00712E32" w:rsidRPr="000F40B0" w:rsidRDefault="00712E32" w:rsidP="00712E32">
            <w:pPr>
              <w:tabs>
                <w:tab w:val="left" w:pos="4500"/>
              </w:tabs>
            </w:pPr>
            <w:r w:rsidRPr="000F40B0">
              <w:t>муниципального округа</w:t>
            </w:r>
          </w:p>
          <w:p w:rsidR="007A5895" w:rsidRPr="000F40B0" w:rsidRDefault="009F6AC7" w:rsidP="00712E32">
            <w:pPr>
              <w:tabs>
                <w:tab w:val="left" w:pos="4500"/>
              </w:tabs>
            </w:pPr>
            <w:r w:rsidRPr="000F40B0">
              <w:t xml:space="preserve">от </w:t>
            </w:r>
            <w:r>
              <w:t>18.09.2020</w:t>
            </w:r>
            <w:r w:rsidRPr="000F40B0">
              <w:t xml:space="preserve">  №</w:t>
            </w:r>
            <w:r>
              <w:t xml:space="preserve"> 1/16</w:t>
            </w:r>
          </w:p>
        </w:tc>
      </w:tr>
    </w:tbl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p w:rsidR="007A5895" w:rsidRPr="000F40B0" w:rsidRDefault="007A5895" w:rsidP="007A5895">
      <w:pPr>
        <w:tabs>
          <w:tab w:val="left" w:pos="4500"/>
        </w:tabs>
        <w:jc w:val="center"/>
        <w:rPr>
          <w:b/>
          <w:lang w:val="en-US"/>
        </w:rPr>
      </w:pPr>
      <w:r w:rsidRPr="000F40B0">
        <w:rPr>
          <w:b/>
        </w:rPr>
        <w:t>ПЛАН</w:t>
      </w: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  <w:r w:rsidRPr="000F40B0">
        <w:rPr>
          <w:b/>
        </w:rPr>
        <w:t>и сроки проведения ликвидационных мероприятий</w:t>
      </w:r>
    </w:p>
    <w:p w:rsidR="007A5895" w:rsidRPr="000F40B0" w:rsidRDefault="007A5895" w:rsidP="007A5895">
      <w:pPr>
        <w:tabs>
          <w:tab w:val="left" w:pos="4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3988"/>
        <w:gridCol w:w="2613"/>
        <w:gridCol w:w="2477"/>
      </w:tblGrid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both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№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Ответственный</w:t>
            </w:r>
          </w:p>
        </w:tc>
      </w:tr>
      <w:tr w:rsidR="007A5895" w:rsidRPr="000F40B0" w:rsidTr="003D0F23">
        <w:trPr>
          <w:trHeight w:val="1160"/>
        </w:trPr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Письменное информирование регистрирующего органа с приложением решения о ликвидации </w:t>
            </w:r>
          </w:p>
        </w:tc>
        <w:tc>
          <w:tcPr>
            <w:tcW w:w="2673" w:type="dxa"/>
            <w:shd w:val="clear" w:color="auto" w:fill="auto"/>
          </w:tcPr>
          <w:p w:rsidR="00DE25DF" w:rsidRPr="000F40B0" w:rsidRDefault="00DE25DF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23.09.2020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В течение 3-х рабочих дней после даты принятия решения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both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2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Размещение информации о ликвидации в журнале «Вестник государственной регистрации», в соответствии с п. 1 ст. 63 ГК РФ </w:t>
            </w:r>
          </w:p>
        </w:tc>
        <w:tc>
          <w:tcPr>
            <w:tcW w:w="2673" w:type="dxa"/>
            <w:shd w:val="clear" w:color="auto" w:fill="auto"/>
          </w:tcPr>
          <w:p w:rsidR="00DE25DF" w:rsidRPr="000F40B0" w:rsidRDefault="00DE25DF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14.10.2020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не более 10 рабочих дней 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с даты получения листа записи ЕГРЮЛ о ликвидации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3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Выявление и письменное уведомление кредиторов о ликвидации 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1</w:t>
            </w:r>
            <w:r w:rsidR="00DE25DF" w:rsidRPr="000F40B0">
              <w:rPr>
                <w:sz w:val="22"/>
                <w:szCs w:val="22"/>
              </w:rPr>
              <w:t>4</w:t>
            </w:r>
            <w:r w:rsidRPr="000F40B0">
              <w:rPr>
                <w:sz w:val="22"/>
                <w:szCs w:val="22"/>
              </w:rPr>
              <w:t>.12.20</w:t>
            </w:r>
            <w:r w:rsidR="0065091F" w:rsidRPr="000F40B0">
              <w:rPr>
                <w:sz w:val="22"/>
                <w:szCs w:val="22"/>
              </w:rPr>
              <w:t>20</w:t>
            </w:r>
          </w:p>
          <w:p w:rsidR="007A5895" w:rsidRPr="000F40B0" w:rsidRDefault="007A5895" w:rsidP="003D0F23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не менее двух месяцев </w:t>
            </w:r>
          </w:p>
          <w:p w:rsidR="007A5895" w:rsidRPr="000F40B0" w:rsidRDefault="007A5895" w:rsidP="003D0F23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с момента опубликования сообщения </w:t>
            </w:r>
          </w:p>
          <w:p w:rsidR="007A5895" w:rsidRPr="000F40B0" w:rsidRDefault="007A5895" w:rsidP="0065091F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о ликвидации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rPr>
          <w:trHeight w:val="751"/>
        </w:trPr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4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Составление и утверждение промежуточного ликвидационного баланса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1</w:t>
            </w:r>
            <w:r w:rsidR="00DE25DF" w:rsidRPr="000F40B0">
              <w:rPr>
                <w:sz w:val="22"/>
                <w:szCs w:val="22"/>
              </w:rPr>
              <w:t>5</w:t>
            </w:r>
            <w:r w:rsidRPr="000F40B0">
              <w:rPr>
                <w:sz w:val="22"/>
                <w:szCs w:val="22"/>
              </w:rPr>
              <w:t>.12.20</w:t>
            </w:r>
            <w:r w:rsidR="0065091F" w:rsidRPr="000F40B0">
              <w:rPr>
                <w:sz w:val="22"/>
                <w:szCs w:val="22"/>
              </w:rPr>
              <w:t>20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(после окончания срока для предъявления требований кредиторами, не ранее, чем через 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2 месяца с момента публикации 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о ликвидации)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  <w:p w:rsidR="007A5895" w:rsidRPr="000F40B0" w:rsidRDefault="007A5895" w:rsidP="003D0F23">
            <w:pPr>
              <w:rPr>
                <w:sz w:val="22"/>
                <w:szCs w:val="22"/>
              </w:rPr>
            </w:pPr>
          </w:p>
        </w:tc>
      </w:tr>
      <w:tr w:rsidR="007A5895" w:rsidRPr="000F40B0" w:rsidTr="003D0F23">
        <w:trPr>
          <w:trHeight w:val="751"/>
        </w:trPr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5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Уведомление налогового органа о составлении промежуточного баланса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18.12.20</w:t>
            </w:r>
            <w:r w:rsidR="0065091F" w:rsidRPr="000F40B0">
              <w:rPr>
                <w:sz w:val="22"/>
                <w:szCs w:val="22"/>
              </w:rPr>
              <w:t>20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(после утверждения промежуточного ликвидационного баланса, </w:t>
            </w:r>
          </w:p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в течение 3 рабочих  дней) 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6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Выплата денежных сумм кредиторам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A6640C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2</w:t>
            </w:r>
            <w:r w:rsidR="00A6640C" w:rsidRPr="000F40B0">
              <w:rPr>
                <w:sz w:val="22"/>
                <w:szCs w:val="22"/>
              </w:rPr>
              <w:t>2</w:t>
            </w:r>
            <w:r w:rsidRPr="000F40B0">
              <w:rPr>
                <w:sz w:val="22"/>
                <w:szCs w:val="22"/>
              </w:rPr>
              <w:t>.12.20</w:t>
            </w:r>
            <w:r w:rsidR="0065091F" w:rsidRPr="000F40B0">
              <w:rPr>
                <w:sz w:val="22"/>
                <w:szCs w:val="22"/>
              </w:rPr>
              <w:t>20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7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Составление и утверждение ликвидационного баланса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24.12.</w:t>
            </w:r>
            <w:r w:rsidR="0065091F" w:rsidRPr="000F40B0">
              <w:rPr>
                <w:sz w:val="22"/>
                <w:szCs w:val="22"/>
              </w:rPr>
              <w:t>2020</w:t>
            </w:r>
          </w:p>
          <w:p w:rsidR="007A5895" w:rsidRPr="000F40B0" w:rsidRDefault="007A5895" w:rsidP="003D0F23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(после завершения расчетов с кредиторами, в течение 14 дней)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8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65091F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Передача имущества ликвидируемого юридического лица в казну </w:t>
            </w:r>
            <w:r w:rsidR="0065091F" w:rsidRPr="000F40B0">
              <w:rPr>
                <w:sz w:val="22"/>
                <w:szCs w:val="22"/>
              </w:rPr>
              <w:t>Свечинского муниципального</w:t>
            </w:r>
            <w:r w:rsidRPr="000F40B0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  <w:p w:rsidR="007A5895" w:rsidRPr="000F40B0" w:rsidRDefault="007A5895" w:rsidP="0065091F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24.12.2</w:t>
            </w:r>
            <w:r w:rsidR="0065091F" w:rsidRPr="000F40B0">
              <w:rPr>
                <w:sz w:val="22"/>
                <w:szCs w:val="22"/>
              </w:rPr>
              <w:t>020</w:t>
            </w:r>
          </w:p>
        </w:tc>
        <w:tc>
          <w:tcPr>
            <w:tcW w:w="2533" w:type="dxa"/>
            <w:shd w:val="clear" w:color="auto" w:fill="auto"/>
          </w:tcPr>
          <w:p w:rsidR="007A5895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  <w:p w:rsidR="000F40B0" w:rsidRPr="000F40B0" w:rsidRDefault="000F40B0" w:rsidP="003D0F23">
            <w:pPr>
              <w:rPr>
                <w:sz w:val="22"/>
                <w:szCs w:val="22"/>
              </w:rPr>
            </w:pP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65091F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 xml:space="preserve">Передача документации в архив </w:t>
            </w:r>
            <w:r w:rsidR="0065091F" w:rsidRPr="000F40B0">
              <w:rPr>
                <w:sz w:val="22"/>
                <w:szCs w:val="22"/>
              </w:rPr>
              <w:t>Свечинского муниципального</w:t>
            </w:r>
            <w:r w:rsidRPr="000F40B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  <w:p w:rsidR="007A5895" w:rsidRPr="000F40B0" w:rsidRDefault="007A5895" w:rsidP="0065091F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24.12.20</w:t>
            </w:r>
            <w:r w:rsidR="0065091F" w:rsidRPr="000F40B0">
              <w:rPr>
                <w:sz w:val="22"/>
                <w:szCs w:val="22"/>
              </w:rPr>
              <w:t>20</w:t>
            </w: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3D0F23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10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BB21B0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Подача пакета документов с заявлением по форме Р16001 в территориальный налоговый (регистрирующий) орган для государственной регистрации в связи с ликвидацией юридического лица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DE25DF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до 30.12.20</w:t>
            </w:r>
            <w:r w:rsidR="00292D3E" w:rsidRPr="000F40B0">
              <w:rPr>
                <w:sz w:val="22"/>
                <w:szCs w:val="22"/>
              </w:rPr>
              <w:t>20</w:t>
            </w:r>
          </w:p>
          <w:p w:rsidR="007A5895" w:rsidRPr="000F40B0" w:rsidRDefault="007A5895" w:rsidP="00DE25DF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(в течение 5 рабочих дней после утверждения ликвидационного баланса)</w:t>
            </w:r>
          </w:p>
          <w:p w:rsidR="007A5895" w:rsidRPr="000F40B0" w:rsidRDefault="007A5895" w:rsidP="00BB21B0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BB21B0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  <w:tr w:rsidR="007A5895" w:rsidRPr="000F40B0" w:rsidTr="003D0F23">
        <w:tc>
          <w:tcPr>
            <w:tcW w:w="497" w:type="dxa"/>
            <w:shd w:val="clear" w:color="auto" w:fill="auto"/>
          </w:tcPr>
          <w:p w:rsidR="007A5895" w:rsidRPr="000F40B0" w:rsidRDefault="007A5895" w:rsidP="003D0F23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11</w:t>
            </w:r>
          </w:p>
        </w:tc>
        <w:tc>
          <w:tcPr>
            <w:tcW w:w="4151" w:type="dxa"/>
            <w:shd w:val="clear" w:color="auto" w:fill="auto"/>
          </w:tcPr>
          <w:p w:rsidR="007A5895" w:rsidRPr="000F40B0" w:rsidRDefault="007A5895" w:rsidP="00BB21B0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Получение листа записи ЕГРЮЛ</w:t>
            </w:r>
          </w:p>
          <w:p w:rsidR="007A5895" w:rsidRPr="000F40B0" w:rsidRDefault="007A5895" w:rsidP="00BB21B0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о ликвидации юридического лица</w:t>
            </w:r>
          </w:p>
        </w:tc>
        <w:tc>
          <w:tcPr>
            <w:tcW w:w="2673" w:type="dxa"/>
            <w:shd w:val="clear" w:color="auto" w:fill="auto"/>
          </w:tcPr>
          <w:p w:rsidR="007A5895" w:rsidRPr="000F40B0" w:rsidRDefault="007A5895" w:rsidP="00DE25DF">
            <w:pPr>
              <w:jc w:val="center"/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На 6-й рабочий день после подачи документов</w:t>
            </w:r>
          </w:p>
          <w:p w:rsidR="007A5895" w:rsidRPr="000F40B0" w:rsidRDefault="007A5895" w:rsidP="00BB21B0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:rsidR="007A5895" w:rsidRPr="000F40B0" w:rsidRDefault="007A5895" w:rsidP="00BB21B0">
            <w:pPr>
              <w:rPr>
                <w:sz w:val="22"/>
                <w:szCs w:val="22"/>
              </w:rPr>
            </w:pPr>
            <w:r w:rsidRPr="000F40B0">
              <w:rPr>
                <w:sz w:val="22"/>
                <w:szCs w:val="22"/>
              </w:rPr>
              <w:t>Председатель ликвидационной комиссии</w:t>
            </w:r>
          </w:p>
        </w:tc>
      </w:tr>
    </w:tbl>
    <w:p w:rsidR="007A5895" w:rsidRDefault="007A5895" w:rsidP="007A5895">
      <w:pPr>
        <w:jc w:val="center"/>
        <w:rPr>
          <w:b/>
          <w:sz w:val="28"/>
          <w:szCs w:val="28"/>
        </w:rPr>
      </w:pPr>
    </w:p>
    <w:p w:rsidR="007A5895" w:rsidRDefault="007A5895" w:rsidP="007A5895">
      <w:pPr>
        <w:jc w:val="center"/>
        <w:rPr>
          <w:b/>
          <w:sz w:val="28"/>
          <w:szCs w:val="28"/>
        </w:rPr>
      </w:pPr>
    </w:p>
    <w:p w:rsidR="007A5895" w:rsidRDefault="007A5895" w:rsidP="007A5895">
      <w:pPr>
        <w:jc w:val="center"/>
        <w:rPr>
          <w:b/>
          <w:sz w:val="28"/>
          <w:szCs w:val="28"/>
        </w:rPr>
      </w:pPr>
    </w:p>
    <w:p w:rsidR="007A5895" w:rsidRDefault="007A5895" w:rsidP="007A5895">
      <w:pPr>
        <w:jc w:val="center"/>
        <w:rPr>
          <w:b/>
          <w:sz w:val="28"/>
          <w:szCs w:val="28"/>
        </w:rPr>
      </w:pPr>
    </w:p>
    <w:p w:rsidR="007A5895" w:rsidRDefault="007A5895" w:rsidP="007A5895">
      <w:pPr>
        <w:jc w:val="center"/>
        <w:rPr>
          <w:b/>
          <w:sz w:val="28"/>
          <w:szCs w:val="28"/>
        </w:rPr>
      </w:pPr>
    </w:p>
    <w:p w:rsidR="007A5895" w:rsidRDefault="007A5895" w:rsidP="007A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7A5895" w:rsidRDefault="007A5895" w:rsidP="007A5895">
      <w:pPr>
        <w:jc w:val="both"/>
        <w:rPr>
          <w:sz w:val="28"/>
          <w:szCs w:val="28"/>
        </w:rPr>
      </w:pPr>
    </w:p>
    <w:sectPr w:rsidR="007A5895" w:rsidSect="00515091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D7" w:rsidRDefault="00974CD7" w:rsidP="0063704C">
      <w:r>
        <w:separator/>
      </w:r>
    </w:p>
  </w:endnote>
  <w:endnote w:type="continuationSeparator" w:id="1">
    <w:p w:rsidR="00974CD7" w:rsidRDefault="00974CD7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D7" w:rsidRDefault="00974CD7" w:rsidP="0063704C">
      <w:r>
        <w:separator/>
      </w:r>
    </w:p>
  </w:footnote>
  <w:footnote w:type="continuationSeparator" w:id="1">
    <w:p w:rsidR="00974CD7" w:rsidRDefault="00974CD7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1F1F96" w:rsidP="00A87C1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2763BA" w:rsidRDefault="00974C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6471"/>
    <w:rsid w:val="00022F07"/>
    <w:rsid w:val="00023D68"/>
    <w:rsid w:val="00026FDB"/>
    <w:rsid w:val="00031EFD"/>
    <w:rsid w:val="00035687"/>
    <w:rsid w:val="000357B6"/>
    <w:rsid w:val="000451BE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40B0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186F"/>
    <w:rsid w:val="001829FA"/>
    <w:rsid w:val="00186814"/>
    <w:rsid w:val="00195687"/>
    <w:rsid w:val="001B15F1"/>
    <w:rsid w:val="001B31E1"/>
    <w:rsid w:val="001B37F0"/>
    <w:rsid w:val="001C4F8D"/>
    <w:rsid w:val="001E2636"/>
    <w:rsid w:val="001E4EFE"/>
    <w:rsid w:val="001E5B16"/>
    <w:rsid w:val="001F1F96"/>
    <w:rsid w:val="001F33AD"/>
    <w:rsid w:val="00200ECD"/>
    <w:rsid w:val="002038C9"/>
    <w:rsid w:val="00212E0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5103"/>
    <w:rsid w:val="002760B6"/>
    <w:rsid w:val="00283C5B"/>
    <w:rsid w:val="00292D3E"/>
    <w:rsid w:val="002942B8"/>
    <w:rsid w:val="002B6868"/>
    <w:rsid w:val="002C0A88"/>
    <w:rsid w:val="002C7920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4322B"/>
    <w:rsid w:val="0035669C"/>
    <w:rsid w:val="00357C1B"/>
    <w:rsid w:val="00361FDA"/>
    <w:rsid w:val="0036472C"/>
    <w:rsid w:val="00381FE8"/>
    <w:rsid w:val="003A4A5E"/>
    <w:rsid w:val="003B6297"/>
    <w:rsid w:val="003C56BF"/>
    <w:rsid w:val="003C5B0B"/>
    <w:rsid w:val="003E4EE0"/>
    <w:rsid w:val="00401BD4"/>
    <w:rsid w:val="004063B8"/>
    <w:rsid w:val="00422368"/>
    <w:rsid w:val="00444664"/>
    <w:rsid w:val="00447A7E"/>
    <w:rsid w:val="004505E7"/>
    <w:rsid w:val="004506B5"/>
    <w:rsid w:val="00460F37"/>
    <w:rsid w:val="004622D5"/>
    <w:rsid w:val="00467634"/>
    <w:rsid w:val="00471D94"/>
    <w:rsid w:val="00480176"/>
    <w:rsid w:val="00486DF8"/>
    <w:rsid w:val="004878BB"/>
    <w:rsid w:val="00487C9A"/>
    <w:rsid w:val="004A209D"/>
    <w:rsid w:val="004A31C6"/>
    <w:rsid w:val="004C65F4"/>
    <w:rsid w:val="004C75E7"/>
    <w:rsid w:val="004D02C6"/>
    <w:rsid w:val="004D1253"/>
    <w:rsid w:val="004F2CA9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25E2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152B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C2280"/>
    <w:rsid w:val="006C4A34"/>
    <w:rsid w:val="006E4850"/>
    <w:rsid w:val="006E5C54"/>
    <w:rsid w:val="006F0783"/>
    <w:rsid w:val="00712E32"/>
    <w:rsid w:val="00713009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67421"/>
    <w:rsid w:val="00774639"/>
    <w:rsid w:val="007809A7"/>
    <w:rsid w:val="00783119"/>
    <w:rsid w:val="00783E4F"/>
    <w:rsid w:val="007A5895"/>
    <w:rsid w:val="007B24EB"/>
    <w:rsid w:val="007D5C38"/>
    <w:rsid w:val="007E0B0E"/>
    <w:rsid w:val="007E1F11"/>
    <w:rsid w:val="00800198"/>
    <w:rsid w:val="00800E21"/>
    <w:rsid w:val="00801C4E"/>
    <w:rsid w:val="0080232F"/>
    <w:rsid w:val="00806F53"/>
    <w:rsid w:val="0081010B"/>
    <w:rsid w:val="008124B2"/>
    <w:rsid w:val="008126AF"/>
    <w:rsid w:val="00821A6C"/>
    <w:rsid w:val="00825539"/>
    <w:rsid w:val="008264D8"/>
    <w:rsid w:val="00831A63"/>
    <w:rsid w:val="00842FA5"/>
    <w:rsid w:val="00851EDB"/>
    <w:rsid w:val="00893D93"/>
    <w:rsid w:val="008A3439"/>
    <w:rsid w:val="008A6979"/>
    <w:rsid w:val="008B779E"/>
    <w:rsid w:val="008C542F"/>
    <w:rsid w:val="008D4AA9"/>
    <w:rsid w:val="008E33C4"/>
    <w:rsid w:val="008F05A3"/>
    <w:rsid w:val="00904B72"/>
    <w:rsid w:val="009130DC"/>
    <w:rsid w:val="00915324"/>
    <w:rsid w:val="00920B1E"/>
    <w:rsid w:val="00943B85"/>
    <w:rsid w:val="00946D4D"/>
    <w:rsid w:val="00950ADF"/>
    <w:rsid w:val="009538DA"/>
    <w:rsid w:val="00956CF0"/>
    <w:rsid w:val="00961495"/>
    <w:rsid w:val="00962D21"/>
    <w:rsid w:val="00970065"/>
    <w:rsid w:val="00974CD7"/>
    <w:rsid w:val="00992F56"/>
    <w:rsid w:val="009948AA"/>
    <w:rsid w:val="009A7ADA"/>
    <w:rsid w:val="009B37E4"/>
    <w:rsid w:val="009B3BD0"/>
    <w:rsid w:val="009C396B"/>
    <w:rsid w:val="009C6BA9"/>
    <w:rsid w:val="009D42B3"/>
    <w:rsid w:val="009E04FF"/>
    <w:rsid w:val="009F0C7A"/>
    <w:rsid w:val="009F6AC7"/>
    <w:rsid w:val="00A0149E"/>
    <w:rsid w:val="00A0308C"/>
    <w:rsid w:val="00A0709E"/>
    <w:rsid w:val="00A16127"/>
    <w:rsid w:val="00A2060E"/>
    <w:rsid w:val="00A263CF"/>
    <w:rsid w:val="00A300AA"/>
    <w:rsid w:val="00A34128"/>
    <w:rsid w:val="00A40012"/>
    <w:rsid w:val="00A428C1"/>
    <w:rsid w:val="00A45B98"/>
    <w:rsid w:val="00A5356D"/>
    <w:rsid w:val="00A5409F"/>
    <w:rsid w:val="00A61453"/>
    <w:rsid w:val="00A6640C"/>
    <w:rsid w:val="00A74219"/>
    <w:rsid w:val="00A85248"/>
    <w:rsid w:val="00A928EF"/>
    <w:rsid w:val="00A94881"/>
    <w:rsid w:val="00AA1D06"/>
    <w:rsid w:val="00AA1F32"/>
    <w:rsid w:val="00AB5E27"/>
    <w:rsid w:val="00AB6335"/>
    <w:rsid w:val="00AC00A1"/>
    <w:rsid w:val="00AC0311"/>
    <w:rsid w:val="00AC1160"/>
    <w:rsid w:val="00AC4980"/>
    <w:rsid w:val="00AC5388"/>
    <w:rsid w:val="00AD5A94"/>
    <w:rsid w:val="00AE35AE"/>
    <w:rsid w:val="00AF17D4"/>
    <w:rsid w:val="00B10244"/>
    <w:rsid w:val="00B113E1"/>
    <w:rsid w:val="00B1758A"/>
    <w:rsid w:val="00B20812"/>
    <w:rsid w:val="00B42284"/>
    <w:rsid w:val="00B56E80"/>
    <w:rsid w:val="00B6235F"/>
    <w:rsid w:val="00B7137F"/>
    <w:rsid w:val="00B71ED6"/>
    <w:rsid w:val="00B74899"/>
    <w:rsid w:val="00BA7191"/>
    <w:rsid w:val="00BB21B0"/>
    <w:rsid w:val="00BC18E0"/>
    <w:rsid w:val="00BC3840"/>
    <w:rsid w:val="00BC7D98"/>
    <w:rsid w:val="00BE643C"/>
    <w:rsid w:val="00BF1ACE"/>
    <w:rsid w:val="00BF1D62"/>
    <w:rsid w:val="00BF24DA"/>
    <w:rsid w:val="00C0411B"/>
    <w:rsid w:val="00C07A75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A13D4"/>
    <w:rsid w:val="00CB035A"/>
    <w:rsid w:val="00CB07FF"/>
    <w:rsid w:val="00CB2C9E"/>
    <w:rsid w:val="00CE67DD"/>
    <w:rsid w:val="00D05EB8"/>
    <w:rsid w:val="00D2164B"/>
    <w:rsid w:val="00D24FEF"/>
    <w:rsid w:val="00D34BE3"/>
    <w:rsid w:val="00D37172"/>
    <w:rsid w:val="00D563D5"/>
    <w:rsid w:val="00D56977"/>
    <w:rsid w:val="00D56983"/>
    <w:rsid w:val="00D60EE8"/>
    <w:rsid w:val="00D65EE8"/>
    <w:rsid w:val="00D70056"/>
    <w:rsid w:val="00D70744"/>
    <w:rsid w:val="00D776D3"/>
    <w:rsid w:val="00D84C6B"/>
    <w:rsid w:val="00D900DA"/>
    <w:rsid w:val="00DB7DDA"/>
    <w:rsid w:val="00DD3103"/>
    <w:rsid w:val="00DD6FFA"/>
    <w:rsid w:val="00DE25DF"/>
    <w:rsid w:val="00DE2B1B"/>
    <w:rsid w:val="00DE5A54"/>
    <w:rsid w:val="00DE661D"/>
    <w:rsid w:val="00DF6349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553DE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354C"/>
    <w:rsid w:val="00F34D94"/>
    <w:rsid w:val="00F37DA6"/>
    <w:rsid w:val="00F46502"/>
    <w:rsid w:val="00F547DC"/>
    <w:rsid w:val="00F60B16"/>
    <w:rsid w:val="00F6217D"/>
    <w:rsid w:val="00F64820"/>
    <w:rsid w:val="00F64DA4"/>
    <w:rsid w:val="00F66951"/>
    <w:rsid w:val="00F67957"/>
    <w:rsid w:val="00F701A0"/>
    <w:rsid w:val="00F80482"/>
    <w:rsid w:val="00F91C8C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1411-EBE9-443C-BE6B-2B4B70C9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11901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26</cp:revision>
  <cp:lastPrinted>2020-09-23T11:30:00Z</cp:lastPrinted>
  <dcterms:created xsi:type="dcterms:W3CDTF">2020-08-11T09:22:00Z</dcterms:created>
  <dcterms:modified xsi:type="dcterms:W3CDTF">2020-09-24T10:07:00Z</dcterms:modified>
</cp:coreProperties>
</file>