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5365CE" w:rsidRPr="00070A27" w:rsidTr="00215F11">
        <w:trPr>
          <w:trHeight w:hRule="exact" w:val="3114"/>
        </w:trPr>
        <w:tc>
          <w:tcPr>
            <w:tcW w:w="9462" w:type="dxa"/>
            <w:gridSpan w:val="4"/>
          </w:tcPr>
          <w:p w:rsidR="005365CE" w:rsidRDefault="009503F5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365CE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365CE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365CE" w:rsidRPr="00070A27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0A7C09">
              <w:rPr>
                <w:szCs w:val="28"/>
              </w:rPr>
              <w:t>МУНИЦИПАЛЬНОГО ОКРУГА</w:t>
            </w:r>
          </w:p>
          <w:p w:rsidR="005365CE" w:rsidRPr="00070A27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Pr="00070A27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5365CE" w:rsidRPr="00070A27" w:rsidRDefault="005365CE" w:rsidP="00215F11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5365CE" w:rsidRPr="00BA7B5D" w:rsidTr="00215F11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5365CE" w:rsidRPr="00BA7B5D" w:rsidRDefault="004B5540" w:rsidP="00C2380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2380E">
              <w:rPr>
                <w:sz w:val="28"/>
                <w:szCs w:val="28"/>
              </w:rPr>
              <w:t>14.01.2021</w:t>
            </w:r>
          </w:p>
        </w:tc>
        <w:tc>
          <w:tcPr>
            <w:tcW w:w="2849" w:type="dxa"/>
          </w:tcPr>
          <w:p w:rsidR="005365CE" w:rsidRPr="00BA7B5D" w:rsidRDefault="005365CE" w:rsidP="00215F1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5365CE" w:rsidRPr="00BA7B5D" w:rsidRDefault="005365CE" w:rsidP="00215F11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365CE" w:rsidRPr="00BA7B5D" w:rsidRDefault="00C2380E" w:rsidP="00215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365CE" w:rsidRPr="00BA7B5D" w:rsidTr="00215F11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5365CE" w:rsidRPr="00BA7B5D" w:rsidRDefault="005365CE" w:rsidP="00215F1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67839" w:rsidRDefault="00567839" w:rsidP="00567839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B5540">
        <w:rPr>
          <w:b/>
          <w:sz w:val="28"/>
          <w:szCs w:val="28"/>
        </w:rPr>
        <w:t>мерах, направленных на сохранение фонда защитных сооружений гражданской обороны на территории</w:t>
      </w:r>
      <w:r>
        <w:rPr>
          <w:b/>
          <w:sz w:val="28"/>
          <w:szCs w:val="28"/>
        </w:rPr>
        <w:t xml:space="preserve"> Свечинского </w:t>
      </w:r>
      <w:r w:rsidR="000A7C09">
        <w:rPr>
          <w:b/>
          <w:sz w:val="28"/>
          <w:szCs w:val="28"/>
        </w:rPr>
        <w:t>муниципального округа</w:t>
      </w:r>
      <w:r w:rsidR="00494CED">
        <w:rPr>
          <w:b/>
          <w:sz w:val="28"/>
          <w:szCs w:val="28"/>
        </w:rPr>
        <w:t xml:space="preserve"> Кировской области</w:t>
      </w:r>
    </w:p>
    <w:p w:rsidR="00567839" w:rsidRDefault="00567839" w:rsidP="00567839">
      <w:pPr>
        <w:pStyle w:val="a4"/>
        <w:ind w:firstLine="709"/>
        <w:jc w:val="center"/>
        <w:rPr>
          <w:b/>
          <w:sz w:val="28"/>
          <w:szCs w:val="28"/>
        </w:rPr>
      </w:pPr>
    </w:p>
    <w:p w:rsidR="0097042F" w:rsidRPr="003335B4" w:rsidRDefault="00683B98" w:rsidP="003335B4">
      <w:pPr>
        <w:pStyle w:val="ConsPlusNormal"/>
        <w:spacing w:line="360" w:lineRule="auto"/>
        <w:ind w:firstLine="540"/>
        <w:jc w:val="both"/>
        <w:rPr>
          <w:rStyle w:val="FontStyle15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97042F" w:rsidRPr="0097042F">
        <w:rPr>
          <w:rStyle w:val="FontStyle15"/>
          <w:sz w:val="28"/>
          <w:szCs w:val="28"/>
        </w:rPr>
        <w:t>В соответствии с</w:t>
      </w:r>
      <w:r w:rsidR="0097042F" w:rsidRPr="0097042F">
        <w:rPr>
          <w:sz w:val="28"/>
          <w:szCs w:val="28"/>
        </w:rPr>
        <w:t xml:space="preserve"> Федеральным законом от 12.02.1998 № 28-ФЗ «О гражданской обороне»,  </w:t>
      </w:r>
      <w:r w:rsidR="0097042F" w:rsidRPr="0097042F">
        <w:rPr>
          <w:rStyle w:val="FontStyle15"/>
          <w:sz w:val="28"/>
          <w:szCs w:val="28"/>
        </w:rPr>
        <w:t xml:space="preserve">постановлением Правительства Российской Федерации от 23.04.1994 № 359 «Об утверждении Положения о порядке использования объектов и имущества гражданской обороны </w:t>
      </w:r>
      <w:r w:rsidR="0097042F" w:rsidRPr="0097042F">
        <w:rPr>
          <w:sz w:val="28"/>
          <w:szCs w:val="28"/>
        </w:rPr>
        <w:t xml:space="preserve">приватизированными предприятиями, учреждениями и организациями»,  </w:t>
      </w:r>
      <w:proofErr w:type="gramStart"/>
      <w:r w:rsidR="0097042F" w:rsidRPr="0097042F">
        <w:rPr>
          <w:sz w:val="28"/>
          <w:szCs w:val="28"/>
        </w:rPr>
        <w:t>постановлением Правительства Российской Федерации от 29.11.1999 №</w:t>
      </w:r>
      <w:r w:rsidR="0097042F" w:rsidRPr="0097042F">
        <w:rPr>
          <w:color w:val="000000"/>
          <w:sz w:val="28"/>
          <w:szCs w:val="28"/>
          <w:shd w:val="clear" w:color="auto" w:fill="FFFFFF"/>
        </w:rPr>
        <w:t xml:space="preserve"> 1309 «О порядке создания убежищ и иных объектов гражданской обороны»,</w:t>
      </w:r>
      <w:r w:rsidR="0097042F" w:rsidRPr="0097042F">
        <w:rPr>
          <w:sz w:val="28"/>
          <w:szCs w:val="28"/>
        </w:rPr>
        <w:t xml:space="preserve"> в целях обеспечения учета, сохранения и рационального использования защитных сооружений, </w:t>
      </w:r>
      <w:proofErr w:type="gramEnd"/>
      <w:r w:rsidR="0097042F" w:rsidRPr="0097042F">
        <w:rPr>
          <w:sz w:val="28"/>
          <w:szCs w:val="28"/>
        </w:rPr>
        <w:t xml:space="preserve">объектов и имущества гражданской </w:t>
      </w:r>
      <w:proofErr w:type="gramStart"/>
      <w:r w:rsidR="0097042F" w:rsidRPr="0097042F">
        <w:rPr>
          <w:sz w:val="28"/>
          <w:szCs w:val="28"/>
        </w:rPr>
        <w:t>обороны</w:t>
      </w:r>
      <w:proofErr w:type="gramEnd"/>
      <w:r w:rsidR="0097042F" w:rsidRPr="0097042F">
        <w:rPr>
          <w:sz w:val="28"/>
          <w:szCs w:val="28"/>
        </w:rPr>
        <w:t xml:space="preserve"> городских и сельских поселений, расположенных в границах </w:t>
      </w:r>
      <w:r w:rsidR="0097042F">
        <w:rPr>
          <w:sz w:val="28"/>
          <w:szCs w:val="28"/>
        </w:rPr>
        <w:t xml:space="preserve">Свечинского муниципального </w:t>
      </w:r>
      <w:r w:rsidR="000A7C09">
        <w:rPr>
          <w:sz w:val="28"/>
          <w:szCs w:val="28"/>
        </w:rPr>
        <w:t>округа</w:t>
      </w:r>
      <w:r w:rsidR="0097042F" w:rsidRPr="0097042F">
        <w:rPr>
          <w:sz w:val="28"/>
          <w:szCs w:val="28"/>
        </w:rPr>
        <w:t>,</w:t>
      </w:r>
      <w:r w:rsidR="0097042F">
        <w:rPr>
          <w:sz w:val="28"/>
          <w:szCs w:val="28"/>
        </w:rPr>
        <w:t xml:space="preserve"> </w:t>
      </w:r>
      <w:r w:rsidR="0097042F" w:rsidRPr="0097042F">
        <w:rPr>
          <w:sz w:val="28"/>
          <w:szCs w:val="28"/>
        </w:rPr>
        <w:t xml:space="preserve"> для защиты населения от опасностей, возникающих при  военных  конфликтах</w:t>
      </w:r>
      <w:r w:rsidR="004E40BC">
        <w:rPr>
          <w:sz w:val="28"/>
          <w:szCs w:val="28"/>
        </w:rPr>
        <w:t xml:space="preserve"> или вследствие этих конфликтов</w:t>
      </w:r>
      <w:r w:rsidR="0097042F" w:rsidRPr="0097042F">
        <w:rPr>
          <w:sz w:val="28"/>
          <w:szCs w:val="28"/>
        </w:rPr>
        <w:t xml:space="preserve"> и от поражающих факторов, вызванных чрезвычайными ситуациями природного и техногенного характера, </w:t>
      </w:r>
      <w:r w:rsidR="0097042F">
        <w:rPr>
          <w:sz w:val="28"/>
          <w:szCs w:val="28"/>
        </w:rPr>
        <w:t xml:space="preserve">администрация </w:t>
      </w:r>
      <w:r w:rsidR="000A7C09">
        <w:rPr>
          <w:sz w:val="28"/>
          <w:szCs w:val="28"/>
        </w:rPr>
        <w:t>Свечинского муниципального округа</w:t>
      </w:r>
      <w:r w:rsidR="003335B4">
        <w:rPr>
          <w:sz w:val="28"/>
          <w:szCs w:val="28"/>
        </w:rPr>
        <w:t xml:space="preserve"> </w:t>
      </w:r>
      <w:r w:rsidR="0097042F" w:rsidRPr="0097042F">
        <w:rPr>
          <w:rStyle w:val="FontStyle15"/>
          <w:sz w:val="28"/>
          <w:szCs w:val="28"/>
        </w:rPr>
        <w:t>ПОСТАНОВЛЯЕТ:</w:t>
      </w:r>
    </w:p>
    <w:p w:rsidR="0097042F" w:rsidRPr="0097042F" w:rsidRDefault="0097042F" w:rsidP="003335B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7042F">
        <w:rPr>
          <w:sz w:val="28"/>
          <w:szCs w:val="28"/>
        </w:rPr>
        <w:t xml:space="preserve">1. Утвердить Положение о мерах по сохранению и рациональному использованию защитных сооружений гражданской обороны на территории </w:t>
      </w:r>
      <w:r w:rsidR="000A7C09">
        <w:rPr>
          <w:sz w:val="28"/>
          <w:szCs w:val="28"/>
        </w:rPr>
        <w:lastRenderedPageBreak/>
        <w:t>Свечинского муниципального округа</w:t>
      </w:r>
      <w:r w:rsidR="00494CED">
        <w:rPr>
          <w:sz w:val="28"/>
          <w:szCs w:val="28"/>
        </w:rPr>
        <w:t xml:space="preserve"> Кировской области</w:t>
      </w:r>
      <w:r w:rsidR="004E40BC">
        <w:rPr>
          <w:sz w:val="28"/>
          <w:szCs w:val="28"/>
        </w:rPr>
        <w:t xml:space="preserve">. Прилагается. </w:t>
      </w:r>
      <w:r w:rsidRPr="0097042F">
        <w:rPr>
          <w:sz w:val="28"/>
          <w:szCs w:val="28"/>
        </w:rPr>
        <w:t xml:space="preserve"> </w:t>
      </w:r>
      <w:r w:rsidR="004E40BC">
        <w:rPr>
          <w:sz w:val="28"/>
          <w:szCs w:val="28"/>
        </w:rPr>
        <w:t xml:space="preserve"> </w:t>
      </w:r>
    </w:p>
    <w:p w:rsidR="0097042F" w:rsidRPr="0097042F" w:rsidRDefault="0097042F" w:rsidP="003335B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7042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Сектору ГО и ЧС администрации </w:t>
      </w:r>
      <w:r w:rsidR="000A7C09">
        <w:rPr>
          <w:sz w:val="28"/>
          <w:szCs w:val="28"/>
        </w:rPr>
        <w:t>Свечинского муниципального округа</w:t>
      </w:r>
      <w:r w:rsidR="00494CED">
        <w:rPr>
          <w:sz w:val="28"/>
          <w:szCs w:val="28"/>
        </w:rPr>
        <w:t xml:space="preserve"> Кировской области</w:t>
      </w:r>
      <w:r w:rsidRPr="0097042F">
        <w:rPr>
          <w:sz w:val="28"/>
          <w:szCs w:val="28"/>
        </w:rPr>
        <w:t xml:space="preserve">:    </w:t>
      </w:r>
    </w:p>
    <w:p w:rsidR="0097042F" w:rsidRPr="0097042F" w:rsidRDefault="0097042F" w:rsidP="003335B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97042F">
        <w:rPr>
          <w:sz w:val="28"/>
          <w:szCs w:val="28"/>
        </w:rPr>
        <w:t>1)  обеспечить учет существующих и создаваемых объектов гражданской обороны, а также существующих, реконструируемых и вновь строящихся зданий и сооружений, которые по своему предназначению могут быть</w:t>
      </w:r>
      <w:r>
        <w:rPr>
          <w:sz w:val="28"/>
          <w:szCs w:val="28"/>
        </w:rPr>
        <w:t xml:space="preserve"> </w:t>
      </w:r>
      <w:r w:rsidRPr="0097042F">
        <w:rPr>
          <w:sz w:val="28"/>
          <w:szCs w:val="28"/>
        </w:rPr>
        <w:t xml:space="preserve">использованы как объекты гражданской обороны, на территории </w:t>
      </w:r>
      <w:r w:rsidR="000A7C09">
        <w:rPr>
          <w:sz w:val="28"/>
          <w:szCs w:val="28"/>
        </w:rPr>
        <w:t>Свечинского муниципального округа</w:t>
      </w:r>
      <w:r w:rsidR="00494CED">
        <w:rPr>
          <w:sz w:val="28"/>
          <w:szCs w:val="28"/>
        </w:rPr>
        <w:t xml:space="preserve"> Кировской области</w:t>
      </w:r>
      <w:r w:rsidRPr="0097042F">
        <w:rPr>
          <w:sz w:val="28"/>
          <w:szCs w:val="28"/>
        </w:rPr>
        <w:t>;</w:t>
      </w:r>
    </w:p>
    <w:p w:rsidR="0097042F" w:rsidRPr="0097042F" w:rsidRDefault="0097042F" w:rsidP="003335B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97042F">
        <w:rPr>
          <w:sz w:val="28"/>
          <w:szCs w:val="28"/>
        </w:rPr>
        <w:t>2) организовать контроль по созданию объектов гражданской обороны</w:t>
      </w:r>
      <w:r w:rsidRPr="0097042F">
        <w:rPr>
          <w:sz w:val="28"/>
          <w:szCs w:val="28"/>
        </w:rPr>
        <w:br/>
        <w:t xml:space="preserve"> и поддержанию их в состоянии постоянной готовности к использованию.</w:t>
      </w:r>
    </w:p>
    <w:p w:rsidR="0097042F" w:rsidRPr="0097042F" w:rsidRDefault="0097042F" w:rsidP="003335B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7042F">
        <w:rPr>
          <w:sz w:val="28"/>
          <w:szCs w:val="28"/>
        </w:rPr>
        <w:t xml:space="preserve">3. </w:t>
      </w:r>
      <w:proofErr w:type="gramStart"/>
      <w:r w:rsidRPr="0097042F">
        <w:rPr>
          <w:sz w:val="28"/>
          <w:szCs w:val="28"/>
        </w:rPr>
        <w:t xml:space="preserve">Использовать в мирное время защитные сооружения гражданской обороны в интересах экономики и обслуживания населения </w:t>
      </w:r>
      <w:r w:rsidR="000A7C09">
        <w:rPr>
          <w:sz w:val="28"/>
          <w:szCs w:val="28"/>
        </w:rPr>
        <w:t>Свечинского муниципального округа</w:t>
      </w:r>
      <w:r w:rsidR="00494CED">
        <w:rPr>
          <w:sz w:val="28"/>
          <w:szCs w:val="28"/>
        </w:rPr>
        <w:t xml:space="preserve"> Кировской области</w:t>
      </w:r>
      <w:r w:rsidRPr="0097042F">
        <w:rPr>
          <w:sz w:val="28"/>
          <w:szCs w:val="28"/>
        </w:rPr>
        <w:t xml:space="preserve">, а также для защиты населения </w:t>
      </w:r>
      <w:r w:rsidR="000A7C09">
        <w:rPr>
          <w:sz w:val="28"/>
          <w:szCs w:val="28"/>
        </w:rPr>
        <w:t>Свечинского муниципального округа</w:t>
      </w:r>
      <w:r w:rsidR="00494CED">
        <w:rPr>
          <w:sz w:val="28"/>
          <w:szCs w:val="28"/>
        </w:rPr>
        <w:t xml:space="preserve"> Кировской области </w:t>
      </w:r>
      <w:r w:rsidR="000A7C09" w:rsidRPr="0097042F">
        <w:rPr>
          <w:sz w:val="28"/>
          <w:szCs w:val="28"/>
        </w:rPr>
        <w:t xml:space="preserve"> </w:t>
      </w:r>
      <w:r w:rsidRPr="0097042F">
        <w:rPr>
          <w:sz w:val="28"/>
          <w:szCs w:val="28"/>
        </w:rPr>
        <w:t>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  <w:proofErr w:type="gramEnd"/>
    </w:p>
    <w:p w:rsidR="0097042F" w:rsidRPr="0097042F" w:rsidRDefault="0097042F" w:rsidP="003335B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7042F">
        <w:rPr>
          <w:sz w:val="28"/>
          <w:szCs w:val="28"/>
        </w:rPr>
        <w:t xml:space="preserve">4. Рекомендовать руководителям организаций и учреждений, расположенных на территории </w:t>
      </w:r>
      <w:r w:rsidR="000A7C09">
        <w:rPr>
          <w:sz w:val="28"/>
          <w:szCs w:val="28"/>
        </w:rPr>
        <w:t>Свечинского муниципального округа</w:t>
      </w:r>
      <w:r w:rsidR="00494CED">
        <w:rPr>
          <w:sz w:val="28"/>
          <w:szCs w:val="28"/>
        </w:rPr>
        <w:t xml:space="preserve"> Кировской области</w:t>
      </w:r>
      <w:r w:rsidRPr="0097042F">
        <w:rPr>
          <w:sz w:val="28"/>
          <w:szCs w:val="28"/>
        </w:rPr>
        <w:t xml:space="preserve">, независимо от форм собственности и ведомственной принадлежности, усилить </w:t>
      </w:r>
      <w:proofErr w:type="gramStart"/>
      <w:r w:rsidRPr="0097042F">
        <w:rPr>
          <w:sz w:val="28"/>
          <w:szCs w:val="28"/>
        </w:rPr>
        <w:t>контроль за</w:t>
      </w:r>
      <w:proofErr w:type="gramEnd"/>
      <w:r w:rsidRPr="0097042F">
        <w:rPr>
          <w:sz w:val="28"/>
          <w:szCs w:val="28"/>
        </w:rPr>
        <w:t xml:space="preserve"> сохранением защитных сооружений гражданской обороны, их готовностью к использованию по назначению. </w:t>
      </w:r>
    </w:p>
    <w:p w:rsidR="0097042F" w:rsidRPr="0097042F" w:rsidRDefault="0097042F" w:rsidP="003335B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7042F">
        <w:rPr>
          <w:sz w:val="28"/>
          <w:szCs w:val="28"/>
        </w:rPr>
        <w:t xml:space="preserve">5. Рекомендовать руководителям организаций и учреждений, расположенных на территории </w:t>
      </w:r>
      <w:r w:rsidR="000A7C09">
        <w:rPr>
          <w:sz w:val="28"/>
          <w:szCs w:val="28"/>
        </w:rPr>
        <w:t>Свечинского муниципального округа</w:t>
      </w:r>
      <w:r w:rsidR="00494CED">
        <w:rPr>
          <w:sz w:val="28"/>
          <w:szCs w:val="28"/>
        </w:rPr>
        <w:t xml:space="preserve"> Кировской области</w:t>
      </w:r>
      <w:r w:rsidRPr="0097042F">
        <w:rPr>
          <w:sz w:val="28"/>
          <w:szCs w:val="28"/>
        </w:rPr>
        <w:t>,  на балансе которых находятся защитные сооружения гражданской обороны:</w:t>
      </w:r>
    </w:p>
    <w:p w:rsidR="0097042F" w:rsidRPr="0097042F" w:rsidRDefault="0097042F" w:rsidP="003335B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97042F">
        <w:rPr>
          <w:sz w:val="28"/>
          <w:szCs w:val="28"/>
        </w:rPr>
        <w:t>1) обеспечить содержание и эксплуатацию защитных сооружений</w:t>
      </w:r>
      <w:r w:rsidRPr="0097042F">
        <w:rPr>
          <w:sz w:val="28"/>
          <w:szCs w:val="28"/>
        </w:rPr>
        <w:br/>
        <w:t>гражданской обороны в соответствии с действующим законодательством;</w:t>
      </w:r>
    </w:p>
    <w:p w:rsidR="0097042F" w:rsidRPr="0097042F" w:rsidRDefault="0097042F" w:rsidP="003335B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7042F">
        <w:rPr>
          <w:sz w:val="28"/>
          <w:szCs w:val="28"/>
        </w:rPr>
        <w:t>2)  организовать выполнение планов мероприятий, направленных на</w:t>
      </w:r>
      <w:r w:rsidRPr="0097042F">
        <w:rPr>
          <w:sz w:val="28"/>
          <w:szCs w:val="28"/>
        </w:rPr>
        <w:br/>
      </w:r>
      <w:r w:rsidRPr="0097042F">
        <w:rPr>
          <w:sz w:val="28"/>
          <w:szCs w:val="28"/>
        </w:rPr>
        <w:lastRenderedPageBreak/>
        <w:t>сохранение фонда защитных сооружений гражданской обороны, устранение недостатков, выявленных в ходе инвентаризации и комплексных проверок.</w:t>
      </w:r>
    </w:p>
    <w:p w:rsidR="0097042F" w:rsidRPr="0097042F" w:rsidRDefault="0097042F" w:rsidP="003335B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42F">
        <w:rPr>
          <w:sz w:val="28"/>
          <w:szCs w:val="28"/>
        </w:rPr>
        <w:t xml:space="preserve">.   Постановление администрации </w:t>
      </w:r>
      <w:r>
        <w:rPr>
          <w:sz w:val="28"/>
          <w:szCs w:val="28"/>
        </w:rPr>
        <w:t xml:space="preserve">Свечинского района </w:t>
      </w:r>
      <w:r w:rsidR="00494CED">
        <w:rPr>
          <w:sz w:val="28"/>
          <w:szCs w:val="28"/>
        </w:rPr>
        <w:t xml:space="preserve"> Кировской области </w:t>
      </w:r>
      <w:r w:rsidRPr="0097042F">
        <w:rPr>
          <w:sz w:val="28"/>
          <w:szCs w:val="28"/>
        </w:rPr>
        <w:t xml:space="preserve"> </w:t>
      </w:r>
      <w:r w:rsidR="000A7C09">
        <w:t xml:space="preserve"> </w:t>
      </w:r>
      <w:r w:rsidR="000A7C09" w:rsidRPr="000A7C09">
        <w:rPr>
          <w:sz w:val="28"/>
          <w:szCs w:val="28"/>
        </w:rPr>
        <w:t>от 26.02.2020 № 127 «О мерах, направленных на сохранение фонда защитных сооружений гражданской обороны на территории  Свечинского района»</w:t>
      </w:r>
      <w:r w:rsidR="000A7C09">
        <w:rPr>
          <w:sz w:val="28"/>
          <w:szCs w:val="28"/>
        </w:rPr>
        <w:t xml:space="preserve"> </w:t>
      </w:r>
      <w:r w:rsidRPr="0097042F">
        <w:rPr>
          <w:sz w:val="28"/>
          <w:szCs w:val="28"/>
        </w:rPr>
        <w:t>признать утратившим силу.</w:t>
      </w:r>
    </w:p>
    <w:p w:rsidR="004E40BC" w:rsidRPr="00A32057" w:rsidRDefault="00494CED" w:rsidP="003335B4">
      <w:pPr>
        <w:spacing w:after="4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042F">
        <w:rPr>
          <w:sz w:val="28"/>
          <w:szCs w:val="28"/>
        </w:rPr>
        <w:t>7</w:t>
      </w:r>
      <w:r w:rsidR="0097042F" w:rsidRPr="0097042F">
        <w:rPr>
          <w:sz w:val="28"/>
          <w:szCs w:val="28"/>
        </w:rPr>
        <w:t xml:space="preserve">. </w:t>
      </w:r>
      <w:r w:rsidR="0097042F">
        <w:rPr>
          <w:spacing w:val="2"/>
          <w:sz w:val="28"/>
          <w:szCs w:val="28"/>
        </w:rPr>
        <w:t xml:space="preserve"> </w:t>
      </w:r>
      <w:r w:rsidR="004E40BC" w:rsidRPr="00A32057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опубликовать</w:t>
      </w:r>
      <w:r w:rsidR="004E40BC" w:rsidRPr="00A32057">
        <w:rPr>
          <w:sz w:val="28"/>
          <w:szCs w:val="28"/>
        </w:rPr>
        <w:t xml:space="preserve"> на официальном Интернет – сайте муниципального образования </w:t>
      </w:r>
      <w:r w:rsidR="000A7C09">
        <w:rPr>
          <w:sz w:val="28"/>
          <w:szCs w:val="28"/>
        </w:rPr>
        <w:t>Свечинский муниципальный  округ</w:t>
      </w:r>
      <w:r>
        <w:rPr>
          <w:sz w:val="28"/>
          <w:szCs w:val="28"/>
        </w:rPr>
        <w:t xml:space="preserve"> Кировской области</w:t>
      </w:r>
      <w:r w:rsidR="004E40BC" w:rsidRPr="00A32057">
        <w:rPr>
          <w:sz w:val="28"/>
          <w:szCs w:val="28"/>
        </w:rPr>
        <w:t>.</w:t>
      </w:r>
    </w:p>
    <w:p w:rsidR="00494CED" w:rsidRDefault="00494CED" w:rsidP="001D286D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494CED" w:rsidRDefault="00F52525" w:rsidP="001D286D">
      <w:pPr>
        <w:rPr>
          <w:sz w:val="28"/>
          <w:szCs w:val="28"/>
        </w:rPr>
      </w:pPr>
      <w:r w:rsidRPr="002D2958">
        <w:rPr>
          <w:sz w:val="28"/>
          <w:szCs w:val="28"/>
        </w:rPr>
        <w:t xml:space="preserve">Свечинского </w:t>
      </w:r>
      <w:r w:rsidR="000A7C09">
        <w:rPr>
          <w:sz w:val="28"/>
          <w:szCs w:val="28"/>
        </w:rPr>
        <w:t>муниципального округа</w:t>
      </w:r>
      <w:r w:rsidRPr="002D2958">
        <w:rPr>
          <w:sz w:val="28"/>
          <w:szCs w:val="28"/>
        </w:rPr>
        <w:t xml:space="preserve"> </w:t>
      </w:r>
    </w:p>
    <w:p w:rsidR="00567839" w:rsidRDefault="00494CED" w:rsidP="001D286D">
      <w:pPr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F52525" w:rsidRPr="002D2958">
        <w:rPr>
          <w:sz w:val="28"/>
          <w:szCs w:val="28"/>
        </w:rPr>
        <w:t xml:space="preserve">                            </w:t>
      </w:r>
      <w:r w:rsidR="003335B4">
        <w:rPr>
          <w:sz w:val="28"/>
          <w:szCs w:val="28"/>
        </w:rPr>
        <w:t xml:space="preserve"> </w:t>
      </w:r>
      <w:r>
        <w:rPr>
          <w:sz w:val="28"/>
          <w:szCs w:val="28"/>
        </w:rPr>
        <w:t>Г.С.</w:t>
      </w:r>
      <w:r w:rsidR="003335B4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3335B4" w:rsidRDefault="003335B4" w:rsidP="001D286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40BC" w:rsidRDefault="004E40BC" w:rsidP="00C30A04">
      <w:pPr>
        <w:spacing w:after="480"/>
        <w:jc w:val="both"/>
        <w:rPr>
          <w:sz w:val="28"/>
          <w:szCs w:val="28"/>
        </w:rPr>
      </w:pPr>
    </w:p>
    <w:p w:rsidR="003335B4" w:rsidRDefault="003335B4" w:rsidP="00C30A04">
      <w:pPr>
        <w:spacing w:after="480"/>
        <w:jc w:val="both"/>
        <w:rPr>
          <w:sz w:val="28"/>
          <w:szCs w:val="28"/>
        </w:rPr>
      </w:pPr>
    </w:p>
    <w:p w:rsidR="003335B4" w:rsidRDefault="003335B4" w:rsidP="00C30A04">
      <w:pPr>
        <w:spacing w:after="480"/>
        <w:jc w:val="both"/>
        <w:rPr>
          <w:sz w:val="28"/>
          <w:szCs w:val="28"/>
        </w:rPr>
      </w:pPr>
    </w:p>
    <w:p w:rsidR="003335B4" w:rsidRDefault="003335B4" w:rsidP="00C30A04">
      <w:pPr>
        <w:spacing w:after="480"/>
        <w:jc w:val="both"/>
        <w:rPr>
          <w:sz w:val="28"/>
          <w:szCs w:val="28"/>
        </w:rPr>
      </w:pPr>
    </w:p>
    <w:p w:rsidR="003335B4" w:rsidRDefault="003335B4" w:rsidP="00C30A04">
      <w:pPr>
        <w:spacing w:after="480"/>
        <w:jc w:val="both"/>
        <w:rPr>
          <w:sz w:val="28"/>
          <w:szCs w:val="28"/>
        </w:rPr>
      </w:pPr>
    </w:p>
    <w:p w:rsidR="003335B4" w:rsidRDefault="003335B4" w:rsidP="00C30A04">
      <w:pPr>
        <w:spacing w:after="480"/>
        <w:jc w:val="both"/>
        <w:rPr>
          <w:sz w:val="28"/>
          <w:szCs w:val="28"/>
        </w:rPr>
      </w:pPr>
    </w:p>
    <w:p w:rsidR="003335B4" w:rsidRDefault="003335B4" w:rsidP="00C30A04">
      <w:pPr>
        <w:spacing w:after="480"/>
        <w:jc w:val="both"/>
        <w:rPr>
          <w:sz w:val="28"/>
          <w:szCs w:val="28"/>
        </w:rPr>
      </w:pPr>
    </w:p>
    <w:p w:rsidR="003335B4" w:rsidRDefault="003335B4" w:rsidP="00C30A04">
      <w:pPr>
        <w:spacing w:after="480"/>
        <w:jc w:val="both"/>
        <w:rPr>
          <w:sz w:val="28"/>
          <w:szCs w:val="28"/>
        </w:rPr>
      </w:pPr>
    </w:p>
    <w:p w:rsidR="003335B4" w:rsidRDefault="003335B4" w:rsidP="00C30A04">
      <w:pPr>
        <w:spacing w:after="480"/>
        <w:jc w:val="both"/>
        <w:rPr>
          <w:sz w:val="28"/>
          <w:szCs w:val="28"/>
        </w:rPr>
      </w:pPr>
    </w:p>
    <w:p w:rsidR="003335B4" w:rsidRDefault="003335B4" w:rsidP="00C30A04">
      <w:pPr>
        <w:spacing w:after="480"/>
        <w:jc w:val="both"/>
        <w:rPr>
          <w:sz w:val="28"/>
          <w:szCs w:val="28"/>
        </w:rPr>
      </w:pPr>
    </w:p>
    <w:p w:rsidR="004E40BC" w:rsidRDefault="000A7C09" w:rsidP="000A7C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335B4">
        <w:rPr>
          <w:sz w:val="28"/>
          <w:szCs w:val="28"/>
        </w:rPr>
        <w:t xml:space="preserve">          </w:t>
      </w:r>
      <w:r w:rsidR="009503F5">
        <w:rPr>
          <w:sz w:val="28"/>
          <w:szCs w:val="28"/>
        </w:rPr>
        <w:t xml:space="preserve"> </w:t>
      </w:r>
      <w:r w:rsidR="003335B4">
        <w:rPr>
          <w:sz w:val="28"/>
          <w:szCs w:val="28"/>
        </w:rPr>
        <w:t>УТВЕРЖДЕНО</w:t>
      </w:r>
    </w:p>
    <w:p w:rsidR="003335B4" w:rsidRDefault="003335B4" w:rsidP="000A7C09">
      <w:pPr>
        <w:jc w:val="center"/>
        <w:rPr>
          <w:sz w:val="28"/>
          <w:szCs w:val="28"/>
        </w:rPr>
      </w:pPr>
    </w:p>
    <w:p w:rsidR="004E40BC" w:rsidRDefault="000A7C09" w:rsidP="00333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335B4">
        <w:rPr>
          <w:sz w:val="28"/>
          <w:szCs w:val="28"/>
        </w:rPr>
        <w:tab/>
        <w:t>п</w:t>
      </w:r>
      <w:r w:rsidR="004E40BC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 </w:t>
      </w:r>
    </w:p>
    <w:p w:rsidR="003335B4" w:rsidRDefault="003335B4" w:rsidP="003335B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7C09">
        <w:rPr>
          <w:sz w:val="28"/>
          <w:szCs w:val="28"/>
        </w:rPr>
        <w:t>Свечинского муниципального</w:t>
      </w:r>
    </w:p>
    <w:p w:rsidR="000A7C09" w:rsidRDefault="000A7C09" w:rsidP="003335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5B4">
        <w:rPr>
          <w:sz w:val="28"/>
          <w:szCs w:val="28"/>
        </w:rPr>
        <w:tab/>
      </w:r>
      <w:r w:rsidR="003335B4">
        <w:rPr>
          <w:sz w:val="28"/>
          <w:szCs w:val="28"/>
        </w:rPr>
        <w:tab/>
      </w:r>
      <w:r w:rsidR="003335B4">
        <w:rPr>
          <w:sz w:val="28"/>
          <w:szCs w:val="28"/>
        </w:rPr>
        <w:tab/>
      </w:r>
      <w:r w:rsidR="003335B4">
        <w:rPr>
          <w:sz w:val="28"/>
          <w:szCs w:val="28"/>
        </w:rPr>
        <w:tab/>
      </w:r>
      <w:r w:rsidR="003335B4">
        <w:rPr>
          <w:sz w:val="28"/>
          <w:szCs w:val="28"/>
        </w:rPr>
        <w:tab/>
      </w:r>
      <w:r w:rsidR="003335B4">
        <w:rPr>
          <w:sz w:val="28"/>
          <w:szCs w:val="28"/>
        </w:rPr>
        <w:tab/>
      </w:r>
      <w:r>
        <w:rPr>
          <w:sz w:val="28"/>
          <w:szCs w:val="28"/>
        </w:rPr>
        <w:t>округа</w:t>
      </w:r>
    </w:p>
    <w:p w:rsidR="004E40BC" w:rsidRDefault="003335B4" w:rsidP="003335B4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E40BC">
        <w:rPr>
          <w:sz w:val="28"/>
          <w:szCs w:val="28"/>
        </w:rPr>
        <w:t xml:space="preserve">от </w:t>
      </w:r>
      <w:r w:rsidR="00180293">
        <w:rPr>
          <w:sz w:val="28"/>
          <w:szCs w:val="28"/>
        </w:rPr>
        <w:t xml:space="preserve">14.01.2021 </w:t>
      </w:r>
      <w:r w:rsidR="004E40BC">
        <w:rPr>
          <w:sz w:val="28"/>
          <w:szCs w:val="28"/>
        </w:rPr>
        <w:t xml:space="preserve"> № </w:t>
      </w:r>
      <w:r w:rsidR="00180293">
        <w:rPr>
          <w:sz w:val="28"/>
          <w:szCs w:val="28"/>
        </w:rPr>
        <w:t>17</w:t>
      </w:r>
    </w:p>
    <w:p w:rsidR="004E40BC" w:rsidRDefault="004E40BC" w:rsidP="00C30A04">
      <w:pPr>
        <w:spacing w:after="480"/>
        <w:jc w:val="both"/>
        <w:rPr>
          <w:sz w:val="28"/>
          <w:szCs w:val="28"/>
        </w:rPr>
      </w:pPr>
    </w:p>
    <w:p w:rsidR="004E40BC" w:rsidRPr="004E40BC" w:rsidRDefault="004E40BC" w:rsidP="004E40BC">
      <w:pPr>
        <w:jc w:val="center"/>
        <w:rPr>
          <w:sz w:val="28"/>
          <w:szCs w:val="28"/>
        </w:rPr>
      </w:pPr>
      <w:r w:rsidRPr="004E40BC">
        <w:rPr>
          <w:b/>
          <w:sz w:val="28"/>
          <w:szCs w:val="28"/>
        </w:rPr>
        <w:t xml:space="preserve">ПОЛОЖЕНИЕ </w:t>
      </w:r>
    </w:p>
    <w:p w:rsidR="004E40BC" w:rsidRPr="004E40BC" w:rsidRDefault="004E40BC" w:rsidP="004E40BC">
      <w:pPr>
        <w:jc w:val="center"/>
        <w:rPr>
          <w:sz w:val="28"/>
          <w:szCs w:val="28"/>
        </w:rPr>
      </w:pPr>
      <w:r w:rsidRPr="004E40BC">
        <w:rPr>
          <w:b/>
          <w:sz w:val="28"/>
          <w:szCs w:val="28"/>
        </w:rPr>
        <w:t xml:space="preserve">О МЕРАХ ПО СОХРАНЕНИЮ И РАЦИОНАЛЬНОМУ ИСПОЛЬЗОВАНИЮ ЗАЩИТНЫХ СООРУЖЕНИЙ </w:t>
      </w:r>
    </w:p>
    <w:p w:rsidR="004E40BC" w:rsidRPr="004E40BC" w:rsidRDefault="004E40BC" w:rsidP="004E40BC">
      <w:pPr>
        <w:jc w:val="center"/>
        <w:rPr>
          <w:sz w:val="28"/>
          <w:szCs w:val="28"/>
        </w:rPr>
      </w:pPr>
      <w:r w:rsidRPr="004E40BC">
        <w:rPr>
          <w:b/>
          <w:sz w:val="28"/>
          <w:szCs w:val="28"/>
        </w:rPr>
        <w:t xml:space="preserve">ГРАЖДАНСКОЙ ОБОРОНЫ НА ТЕРРИТОРИИ </w:t>
      </w:r>
      <w:r w:rsidR="000A7C09">
        <w:rPr>
          <w:b/>
          <w:sz w:val="28"/>
          <w:szCs w:val="28"/>
        </w:rPr>
        <w:t>СВЕЧИНСКОГО МУНИЦИПАЛЬНОГО ОКРУГА</w:t>
      </w:r>
    </w:p>
    <w:p w:rsidR="004E40BC" w:rsidRPr="004E40BC" w:rsidRDefault="004E40BC" w:rsidP="004E40BC">
      <w:pPr>
        <w:jc w:val="center"/>
        <w:rPr>
          <w:b/>
          <w:sz w:val="28"/>
          <w:szCs w:val="28"/>
        </w:rPr>
      </w:pPr>
    </w:p>
    <w:p w:rsidR="004E40BC" w:rsidRPr="004E40BC" w:rsidRDefault="004E40BC" w:rsidP="004E40BC">
      <w:pPr>
        <w:pStyle w:val="1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4E40BC">
        <w:rPr>
          <w:sz w:val="28"/>
          <w:szCs w:val="28"/>
        </w:rPr>
        <w:t>Настоящее Положение разработано в соответствии с  постановлением Правительства Российской Федерации от 29.11.1999 № 1309 «О порядке создания убежищ и иных объектов гражданской обороны»,</w:t>
      </w:r>
      <w:r w:rsidRPr="004E40BC">
        <w:rPr>
          <w:rStyle w:val="FontStyle15"/>
          <w:sz w:val="28"/>
          <w:szCs w:val="28"/>
        </w:rPr>
        <w:t xml:space="preserve"> постановлением Правительства Российской Федерации от 23.04.1994 № 359 «Об утверждении Положения о порядке использования объектов и имущества гражданской обороны»</w:t>
      </w:r>
      <w:r w:rsidRPr="004E40BC">
        <w:rPr>
          <w:sz w:val="28"/>
          <w:szCs w:val="28"/>
        </w:rPr>
        <w:t>.</w:t>
      </w:r>
    </w:p>
    <w:p w:rsidR="004E40BC" w:rsidRPr="004E40BC" w:rsidRDefault="004E40BC" w:rsidP="004E40BC">
      <w:pPr>
        <w:pStyle w:val="1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4E40BC">
        <w:rPr>
          <w:sz w:val="28"/>
          <w:szCs w:val="28"/>
        </w:rPr>
        <w:t xml:space="preserve">Настоящее Положение определяет порядок сохранения и рационального использования на территории </w:t>
      </w:r>
      <w:r>
        <w:rPr>
          <w:sz w:val="28"/>
          <w:szCs w:val="28"/>
        </w:rPr>
        <w:t xml:space="preserve">Свечинского муниципального </w:t>
      </w:r>
      <w:r w:rsidR="000A7C0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0A7C09">
        <w:rPr>
          <w:sz w:val="28"/>
          <w:szCs w:val="28"/>
        </w:rPr>
        <w:t xml:space="preserve"> </w:t>
      </w:r>
      <w:r w:rsidRPr="004E40BC">
        <w:rPr>
          <w:sz w:val="28"/>
          <w:szCs w:val="28"/>
        </w:rPr>
        <w:t xml:space="preserve"> </w:t>
      </w:r>
      <w:r w:rsidR="00494CED">
        <w:rPr>
          <w:sz w:val="28"/>
          <w:szCs w:val="28"/>
        </w:rPr>
        <w:t xml:space="preserve">Кировской области </w:t>
      </w:r>
      <w:r w:rsidRPr="004E40BC">
        <w:rPr>
          <w:sz w:val="28"/>
          <w:szCs w:val="28"/>
        </w:rPr>
        <w:t>защитных сооружений гражданской обороны (далее – ЗС ГО).</w:t>
      </w:r>
    </w:p>
    <w:p w:rsidR="004E40BC" w:rsidRPr="004E40BC" w:rsidRDefault="004E40BC" w:rsidP="00494CED">
      <w:pPr>
        <w:pStyle w:val="1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4E40BC">
        <w:rPr>
          <w:sz w:val="28"/>
          <w:szCs w:val="28"/>
        </w:rPr>
        <w:t xml:space="preserve">Ответственность за содержание, эксплуатацию и готовность ЗС ГО, расположенных на территории </w:t>
      </w:r>
      <w:r w:rsidR="000A7C09">
        <w:rPr>
          <w:sz w:val="28"/>
          <w:szCs w:val="28"/>
        </w:rPr>
        <w:t>Свечинского муниципального округа</w:t>
      </w:r>
      <w:r w:rsidR="00494CED">
        <w:rPr>
          <w:sz w:val="28"/>
          <w:szCs w:val="28"/>
        </w:rPr>
        <w:t xml:space="preserve"> Кировской области</w:t>
      </w:r>
      <w:r w:rsidRPr="004E40BC">
        <w:rPr>
          <w:sz w:val="28"/>
          <w:szCs w:val="28"/>
        </w:rPr>
        <w:t>,</w:t>
      </w:r>
      <w:r w:rsidR="00494CED">
        <w:rPr>
          <w:sz w:val="28"/>
          <w:szCs w:val="28"/>
        </w:rPr>
        <w:t xml:space="preserve"> </w:t>
      </w:r>
      <w:r w:rsidRPr="004E40BC">
        <w:rPr>
          <w:sz w:val="28"/>
          <w:szCs w:val="28"/>
        </w:rPr>
        <w:t>несут руководители организаций независимо от форм собственности и ведомственной принадлежности, на балансе которых находятся сооружения.</w:t>
      </w:r>
    </w:p>
    <w:p w:rsidR="004E40BC" w:rsidRPr="004E40BC" w:rsidRDefault="004E40BC" w:rsidP="004E40BC">
      <w:pPr>
        <w:ind w:firstLine="851"/>
        <w:jc w:val="both"/>
        <w:rPr>
          <w:sz w:val="28"/>
          <w:szCs w:val="28"/>
        </w:rPr>
      </w:pPr>
      <w:r w:rsidRPr="004E40BC">
        <w:rPr>
          <w:sz w:val="28"/>
          <w:szCs w:val="28"/>
        </w:rPr>
        <w:t>4.  В обязанности руководителя объекта входит:</w:t>
      </w:r>
    </w:p>
    <w:p w:rsidR="004E40BC" w:rsidRPr="004E40BC" w:rsidRDefault="004E40BC" w:rsidP="004E40BC">
      <w:pPr>
        <w:ind w:firstLine="993"/>
        <w:jc w:val="both"/>
        <w:rPr>
          <w:sz w:val="28"/>
          <w:szCs w:val="28"/>
        </w:rPr>
      </w:pPr>
      <w:r w:rsidRPr="004E40BC">
        <w:rPr>
          <w:sz w:val="28"/>
          <w:szCs w:val="28"/>
        </w:rPr>
        <w:t>1)   организация мероприятий по обеспечению сохранности готовности ЗС ГО к приёму укрываемых, своевременному техническому обслуживанию, ремонту и замене защитных устройств и оборудования;</w:t>
      </w:r>
    </w:p>
    <w:p w:rsidR="004E40BC" w:rsidRPr="004E40BC" w:rsidRDefault="004E40BC" w:rsidP="004E40BC">
      <w:pPr>
        <w:ind w:firstLine="993"/>
        <w:jc w:val="both"/>
        <w:rPr>
          <w:sz w:val="28"/>
          <w:szCs w:val="28"/>
        </w:rPr>
      </w:pPr>
      <w:r w:rsidRPr="004E40BC">
        <w:rPr>
          <w:sz w:val="28"/>
          <w:szCs w:val="28"/>
        </w:rPr>
        <w:t>2)  обеспечение эффективного использования помещений ЗС ГО для нужд предприятий, организаций, учреждений и обслуживания населения в соответствии с проектом;</w:t>
      </w:r>
    </w:p>
    <w:p w:rsidR="004E40BC" w:rsidRPr="004E40BC" w:rsidRDefault="004E40BC" w:rsidP="004E40BC">
      <w:pPr>
        <w:ind w:firstLine="993"/>
        <w:jc w:val="both"/>
        <w:rPr>
          <w:sz w:val="28"/>
          <w:szCs w:val="28"/>
        </w:rPr>
      </w:pPr>
      <w:r w:rsidRPr="004E40BC">
        <w:rPr>
          <w:sz w:val="28"/>
          <w:szCs w:val="28"/>
        </w:rPr>
        <w:t xml:space="preserve">3) организация подготовки личного состава групп (звеньев) по обслуживанию ЗС ГО, обучение рабочих и служащих правилам пользования ЗС ГО в чрезвычайных ситуациях; </w:t>
      </w:r>
    </w:p>
    <w:p w:rsidR="004E40BC" w:rsidRPr="004E40BC" w:rsidRDefault="004E40BC" w:rsidP="004E40BC">
      <w:pPr>
        <w:ind w:firstLine="993"/>
        <w:jc w:val="both"/>
        <w:rPr>
          <w:sz w:val="28"/>
          <w:szCs w:val="28"/>
        </w:rPr>
      </w:pPr>
      <w:r w:rsidRPr="004E40BC">
        <w:rPr>
          <w:sz w:val="28"/>
          <w:szCs w:val="28"/>
        </w:rPr>
        <w:t xml:space="preserve">4) осуществление систематического </w:t>
      </w:r>
      <w:proofErr w:type="gramStart"/>
      <w:r w:rsidRPr="004E40BC">
        <w:rPr>
          <w:sz w:val="28"/>
          <w:szCs w:val="28"/>
        </w:rPr>
        <w:t>контроля за</w:t>
      </w:r>
      <w:proofErr w:type="gramEnd"/>
      <w:r w:rsidRPr="004E40BC">
        <w:rPr>
          <w:sz w:val="28"/>
          <w:szCs w:val="28"/>
        </w:rPr>
        <w:t xml:space="preserve"> содержанием, эксплуатацией и готовностью ЗС ГО к использованию по прямому предназначению.</w:t>
      </w:r>
    </w:p>
    <w:p w:rsidR="004E40BC" w:rsidRPr="004E40BC" w:rsidRDefault="004E40BC" w:rsidP="004E40BC">
      <w:pPr>
        <w:ind w:firstLine="851"/>
        <w:jc w:val="both"/>
        <w:rPr>
          <w:sz w:val="28"/>
          <w:szCs w:val="28"/>
        </w:rPr>
      </w:pPr>
      <w:r w:rsidRPr="004E40BC">
        <w:rPr>
          <w:sz w:val="28"/>
          <w:szCs w:val="28"/>
        </w:rPr>
        <w:lastRenderedPageBreak/>
        <w:t xml:space="preserve">5. </w:t>
      </w:r>
      <w:r w:rsidR="009503F5">
        <w:rPr>
          <w:sz w:val="28"/>
          <w:szCs w:val="28"/>
        </w:rPr>
        <w:t>Н</w:t>
      </w:r>
      <w:r w:rsidRPr="004E40BC">
        <w:rPr>
          <w:sz w:val="28"/>
          <w:szCs w:val="28"/>
        </w:rPr>
        <w:t>а предприятиях, в учреждениях и организациях, эксплуатирующих ЗС ГО, приказом назначаются ответственные лица, в обязанности которых входит организация правильного содержания помещений, обеспечение сохранности защитных устройств и инженерно-технического оборудования. Для ремонта помещений и оборудования ответственные лица подготавливают</w:t>
      </w:r>
      <w:r>
        <w:rPr>
          <w:sz w:val="28"/>
          <w:szCs w:val="28"/>
        </w:rPr>
        <w:t xml:space="preserve"> </w:t>
      </w:r>
      <w:r w:rsidRPr="004E40BC">
        <w:rPr>
          <w:sz w:val="28"/>
          <w:szCs w:val="28"/>
        </w:rPr>
        <w:t>проектно-сметную документацию и организуют выполнение самих работ.</w:t>
      </w:r>
    </w:p>
    <w:p w:rsidR="004E40BC" w:rsidRPr="004E40BC" w:rsidRDefault="004E40BC" w:rsidP="004E40BC">
      <w:pPr>
        <w:ind w:firstLine="851"/>
        <w:jc w:val="both"/>
        <w:rPr>
          <w:sz w:val="28"/>
          <w:szCs w:val="28"/>
        </w:rPr>
      </w:pPr>
      <w:r w:rsidRPr="004E40BC">
        <w:rPr>
          <w:sz w:val="28"/>
          <w:szCs w:val="28"/>
        </w:rPr>
        <w:t>6.  Для обслуживания ЗС ГО в период пребывания в них укрываемых</w:t>
      </w:r>
      <w:r w:rsidRPr="004E40BC">
        <w:rPr>
          <w:sz w:val="28"/>
          <w:szCs w:val="28"/>
        </w:rPr>
        <w:br/>
        <w:t>создаются группы (звенья) по обслуживанию ЗС ГО из расчета одна группа</w:t>
      </w:r>
      <w:r w:rsidRPr="004E40BC">
        <w:rPr>
          <w:sz w:val="28"/>
          <w:szCs w:val="28"/>
        </w:rPr>
        <w:br/>
        <w:t>(звено) в зависимости от вместимости на каждое сооружение.</w:t>
      </w:r>
    </w:p>
    <w:p w:rsidR="004E40BC" w:rsidRPr="004E40BC" w:rsidRDefault="004E40BC" w:rsidP="004E4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</w:t>
      </w:r>
      <w:r w:rsidRPr="004E40BC">
        <w:rPr>
          <w:sz w:val="28"/>
          <w:szCs w:val="28"/>
        </w:rPr>
        <w:t>Группы (звенья) по обслуживанию ЗС ГО обеспечиваются средствами индивидуальной защиты,  связи и инструментом согласно Приказу утвержденному  Министерством Российской Федерации по делам гражданской обороны, чрезвычайным ситуациям и ликвидации последствий стихийных бедствий от 01.10.2014 № 543 «Об утверждении положения об организации обеспечения населения средствами индивидуальной защиты».</w:t>
      </w:r>
    </w:p>
    <w:p w:rsidR="004E40BC" w:rsidRPr="004E40BC" w:rsidRDefault="004E40BC" w:rsidP="004E40BC">
      <w:pPr>
        <w:ind w:firstLine="851"/>
        <w:jc w:val="both"/>
        <w:rPr>
          <w:sz w:val="28"/>
          <w:szCs w:val="28"/>
        </w:rPr>
      </w:pPr>
      <w:r w:rsidRPr="004E40BC">
        <w:rPr>
          <w:sz w:val="28"/>
          <w:szCs w:val="28"/>
        </w:rPr>
        <w:t xml:space="preserve"> 8.  ЗС ГО в режиме повседневной деятельности могут использоваться</w:t>
      </w:r>
      <w:r w:rsidRPr="004E40BC">
        <w:rPr>
          <w:sz w:val="28"/>
          <w:szCs w:val="28"/>
        </w:rPr>
        <w:br/>
        <w:t>для  нужд предприятий, учреждений и организаций.</w:t>
      </w:r>
      <w:r w:rsidRPr="004E40BC">
        <w:rPr>
          <w:sz w:val="28"/>
          <w:szCs w:val="28"/>
        </w:rPr>
        <w:tab/>
      </w:r>
    </w:p>
    <w:p w:rsidR="004E40BC" w:rsidRPr="004E40BC" w:rsidRDefault="004E40BC" w:rsidP="004E40BC">
      <w:pPr>
        <w:ind w:firstLine="851"/>
        <w:jc w:val="both"/>
        <w:rPr>
          <w:sz w:val="28"/>
          <w:szCs w:val="28"/>
        </w:rPr>
      </w:pPr>
      <w:r w:rsidRPr="004E40BC">
        <w:rPr>
          <w:sz w:val="28"/>
          <w:szCs w:val="28"/>
        </w:rPr>
        <w:t>9.  При эксплуатации ЗС ГО в режиме повседневной деятельности должны выполняться требования, обеспечивающие пригодность помещений к переводу их в установленные сроки на режим ЗС ГО, и необходимые условия для пребывания людей в ЗС ГО в чрезвычайных ситуациях мирного времени.</w:t>
      </w:r>
    </w:p>
    <w:p w:rsidR="004E40BC" w:rsidRPr="004E40BC" w:rsidRDefault="004E40BC" w:rsidP="004E40BC">
      <w:pPr>
        <w:ind w:firstLine="708"/>
        <w:jc w:val="both"/>
        <w:rPr>
          <w:sz w:val="28"/>
          <w:szCs w:val="28"/>
        </w:rPr>
      </w:pPr>
      <w:r w:rsidRPr="004E40BC">
        <w:rPr>
          <w:sz w:val="28"/>
          <w:szCs w:val="28"/>
        </w:rPr>
        <w:t>10. В процессе эксплуатации ЗС ГО в мирное время запрещается:</w:t>
      </w:r>
    </w:p>
    <w:p w:rsidR="004E40BC" w:rsidRPr="004E40BC" w:rsidRDefault="004E40BC" w:rsidP="004E40BC">
      <w:pPr>
        <w:pStyle w:val="1"/>
        <w:numPr>
          <w:ilvl w:val="0"/>
          <w:numId w:val="10"/>
        </w:numPr>
        <w:ind w:hanging="435"/>
        <w:jc w:val="both"/>
        <w:rPr>
          <w:sz w:val="28"/>
          <w:szCs w:val="28"/>
        </w:rPr>
      </w:pPr>
      <w:r w:rsidRPr="004E40BC">
        <w:rPr>
          <w:sz w:val="28"/>
          <w:szCs w:val="28"/>
        </w:rPr>
        <w:t>перепланировка помещений;</w:t>
      </w:r>
    </w:p>
    <w:p w:rsidR="004E40BC" w:rsidRPr="004E40BC" w:rsidRDefault="004E40BC" w:rsidP="004E40BC">
      <w:pPr>
        <w:pStyle w:val="1"/>
        <w:numPr>
          <w:ilvl w:val="0"/>
          <w:numId w:val="10"/>
        </w:numPr>
        <w:ind w:hanging="435"/>
        <w:jc w:val="both"/>
        <w:rPr>
          <w:sz w:val="28"/>
          <w:szCs w:val="28"/>
        </w:rPr>
      </w:pPr>
      <w:r w:rsidRPr="004E40BC">
        <w:rPr>
          <w:sz w:val="28"/>
          <w:szCs w:val="28"/>
        </w:rPr>
        <w:t>устройство отверстий или проемов в ограждающих конструкциях;</w:t>
      </w:r>
    </w:p>
    <w:p w:rsidR="004E40BC" w:rsidRPr="004E40BC" w:rsidRDefault="004E40BC" w:rsidP="004E40BC">
      <w:pPr>
        <w:pStyle w:val="1"/>
        <w:numPr>
          <w:ilvl w:val="0"/>
          <w:numId w:val="10"/>
        </w:numPr>
        <w:ind w:hanging="435"/>
        <w:jc w:val="both"/>
        <w:rPr>
          <w:sz w:val="28"/>
          <w:szCs w:val="28"/>
        </w:rPr>
      </w:pPr>
      <w:r w:rsidRPr="004E40BC">
        <w:rPr>
          <w:sz w:val="28"/>
          <w:szCs w:val="28"/>
        </w:rPr>
        <w:t>нарушение герметизации и гидроизоляции;</w:t>
      </w:r>
    </w:p>
    <w:p w:rsidR="004E40BC" w:rsidRPr="004E40BC" w:rsidRDefault="004E40BC" w:rsidP="004E40BC">
      <w:pPr>
        <w:pStyle w:val="1"/>
        <w:numPr>
          <w:ilvl w:val="0"/>
          <w:numId w:val="10"/>
        </w:numPr>
        <w:ind w:hanging="435"/>
        <w:jc w:val="both"/>
        <w:rPr>
          <w:sz w:val="28"/>
          <w:szCs w:val="28"/>
        </w:rPr>
      </w:pPr>
      <w:r w:rsidRPr="004E40BC">
        <w:rPr>
          <w:sz w:val="28"/>
          <w:szCs w:val="28"/>
        </w:rPr>
        <w:t>демонтаж оборудования;</w:t>
      </w:r>
    </w:p>
    <w:p w:rsidR="004E40BC" w:rsidRPr="004E40BC" w:rsidRDefault="004E40BC" w:rsidP="004E40BC">
      <w:pPr>
        <w:pStyle w:val="1"/>
        <w:numPr>
          <w:ilvl w:val="0"/>
          <w:numId w:val="10"/>
        </w:numPr>
        <w:ind w:hanging="435"/>
        <w:jc w:val="both"/>
        <w:rPr>
          <w:sz w:val="28"/>
          <w:szCs w:val="28"/>
        </w:rPr>
      </w:pPr>
      <w:r w:rsidRPr="004E40BC">
        <w:rPr>
          <w:sz w:val="28"/>
          <w:szCs w:val="28"/>
        </w:rPr>
        <w:t xml:space="preserve">застройка участков территории вблизи входов, выходов и оголовков </w:t>
      </w:r>
      <w:proofErr w:type="spellStart"/>
      <w:r w:rsidRPr="004E40BC">
        <w:rPr>
          <w:sz w:val="28"/>
          <w:szCs w:val="28"/>
        </w:rPr>
        <w:t>воздухозабора</w:t>
      </w:r>
      <w:proofErr w:type="spellEnd"/>
      <w:r w:rsidRPr="004E40BC">
        <w:rPr>
          <w:sz w:val="28"/>
          <w:szCs w:val="28"/>
        </w:rPr>
        <w:t xml:space="preserve">; </w:t>
      </w:r>
    </w:p>
    <w:p w:rsidR="004E40BC" w:rsidRPr="004E40BC" w:rsidRDefault="004E40BC" w:rsidP="004E40BC">
      <w:pPr>
        <w:pStyle w:val="1"/>
        <w:numPr>
          <w:ilvl w:val="0"/>
          <w:numId w:val="10"/>
        </w:numPr>
        <w:ind w:hanging="435"/>
        <w:jc w:val="both"/>
        <w:rPr>
          <w:sz w:val="28"/>
          <w:szCs w:val="28"/>
        </w:rPr>
      </w:pPr>
      <w:r w:rsidRPr="004E40BC">
        <w:rPr>
          <w:sz w:val="28"/>
          <w:szCs w:val="28"/>
        </w:rPr>
        <w:t>применение сгораемых синтетических материалов при отделке помещений.</w:t>
      </w:r>
    </w:p>
    <w:p w:rsidR="004E40BC" w:rsidRPr="004E40BC" w:rsidRDefault="004E40BC" w:rsidP="004E40BC">
      <w:pPr>
        <w:ind w:firstLine="851"/>
        <w:jc w:val="both"/>
        <w:rPr>
          <w:sz w:val="28"/>
          <w:szCs w:val="28"/>
        </w:rPr>
      </w:pPr>
      <w:r w:rsidRPr="004E40BC">
        <w:rPr>
          <w:sz w:val="28"/>
          <w:szCs w:val="28"/>
        </w:rPr>
        <w:t xml:space="preserve">11.  ЗС ГО в соответствии с их использованием в мирное время должны быть укомплектованы первичными средствами пожаротушения (ручными пенными огнетушителями, песком и др.) в количествах, предусмотренных соответствующими типовыми правилами пожарной безопасности. </w:t>
      </w:r>
    </w:p>
    <w:p w:rsidR="004E40BC" w:rsidRPr="004E40BC" w:rsidRDefault="004E40BC" w:rsidP="004E40BC">
      <w:pPr>
        <w:ind w:firstLine="851"/>
        <w:jc w:val="both"/>
        <w:rPr>
          <w:sz w:val="28"/>
          <w:szCs w:val="28"/>
        </w:rPr>
      </w:pPr>
      <w:r w:rsidRPr="004E40BC">
        <w:rPr>
          <w:sz w:val="28"/>
          <w:szCs w:val="28"/>
        </w:rPr>
        <w:t>12. Инженерно-техническое оборудование защитных сооружений должно содержаться в исправности и готовности к использованию по назначению. Содержание, эксплуатация, текущий и плановый ремонты инженерно-технического оборудования осуществляются в соответствии с инструкциями заводов-изготовителей.</w:t>
      </w:r>
    </w:p>
    <w:p w:rsidR="004E40BC" w:rsidRPr="004E40BC" w:rsidRDefault="004E40BC" w:rsidP="004E40BC">
      <w:pPr>
        <w:ind w:firstLine="851"/>
        <w:jc w:val="both"/>
        <w:rPr>
          <w:sz w:val="28"/>
          <w:szCs w:val="28"/>
        </w:rPr>
      </w:pPr>
      <w:r w:rsidRPr="004E40BC">
        <w:rPr>
          <w:sz w:val="28"/>
          <w:szCs w:val="28"/>
        </w:rPr>
        <w:lastRenderedPageBreak/>
        <w:t>13. Финансирование мероприятий по сохранению и рациональному использованию ЗС ГО осуществляется предприятиями, организациями и  учреждениями самостоятельно в соответствии с действующим законодательством Российской Федерации.</w:t>
      </w:r>
    </w:p>
    <w:sectPr w:rsidR="004E40BC" w:rsidRPr="004E40BC" w:rsidSect="004E40B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2064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4" w:hanging="180"/>
      </w:pPr>
    </w:lvl>
  </w:abstractNum>
  <w:abstractNum w:abstractNumId="2">
    <w:nsid w:val="023C7403"/>
    <w:multiLevelType w:val="hybridMultilevel"/>
    <w:tmpl w:val="CD4E9CF8"/>
    <w:lvl w:ilvl="0" w:tplc="1BB67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1B3F20"/>
    <w:multiLevelType w:val="multilevel"/>
    <w:tmpl w:val="C576F4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5BC5F12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5">
    <w:nsid w:val="284B07FE"/>
    <w:multiLevelType w:val="multilevel"/>
    <w:tmpl w:val="8D6E16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3528077C"/>
    <w:multiLevelType w:val="hybridMultilevel"/>
    <w:tmpl w:val="F646A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8">
    <w:nsid w:val="517F304D"/>
    <w:multiLevelType w:val="multilevel"/>
    <w:tmpl w:val="7A98BA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C6145EE"/>
    <w:multiLevelType w:val="hybridMultilevel"/>
    <w:tmpl w:val="C97AE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E25DA"/>
    <w:multiLevelType w:val="multilevel"/>
    <w:tmpl w:val="0298E8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286D"/>
    <w:rsid w:val="0001620F"/>
    <w:rsid w:val="0001781D"/>
    <w:rsid w:val="00051B3D"/>
    <w:rsid w:val="000A2002"/>
    <w:rsid w:val="000A7C09"/>
    <w:rsid w:val="000B7C1E"/>
    <w:rsid w:val="001061FF"/>
    <w:rsid w:val="001103A5"/>
    <w:rsid w:val="001161FD"/>
    <w:rsid w:val="001721A4"/>
    <w:rsid w:val="00180293"/>
    <w:rsid w:val="001C586D"/>
    <w:rsid w:val="001D286D"/>
    <w:rsid w:val="001F2A38"/>
    <w:rsid w:val="001F2FF6"/>
    <w:rsid w:val="00205118"/>
    <w:rsid w:val="002052C5"/>
    <w:rsid w:val="00234FB6"/>
    <w:rsid w:val="00244F4C"/>
    <w:rsid w:val="0026423C"/>
    <w:rsid w:val="002851CA"/>
    <w:rsid w:val="002A58F6"/>
    <w:rsid w:val="002A6FB7"/>
    <w:rsid w:val="002D2958"/>
    <w:rsid w:val="002D57C8"/>
    <w:rsid w:val="00333319"/>
    <w:rsid w:val="003335B4"/>
    <w:rsid w:val="00345800"/>
    <w:rsid w:val="00347F99"/>
    <w:rsid w:val="00391B74"/>
    <w:rsid w:val="003A0CB0"/>
    <w:rsid w:val="003E7494"/>
    <w:rsid w:val="00406FE1"/>
    <w:rsid w:val="00414FA9"/>
    <w:rsid w:val="00433FC3"/>
    <w:rsid w:val="004342C5"/>
    <w:rsid w:val="00435E67"/>
    <w:rsid w:val="004475E2"/>
    <w:rsid w:val="0047439D"/>
    <w:rsid w:val="00494CED"/>
    <w:rsid w:val="004B5540"/>
    <w:rsid w:val="004E2D7E"/>
    <w:rsid w:val="004E40BC"/>
    <w:rsid w:val="004F1C93"/>
    <w:rsid w:val="00500B85"/>
    <w:rsid w:val="00520224"/>
    <w:rsid w:val="00530215"/>
    <w:rsid w:val="005365CE"/>
    <w:rsid w:val="00542E15"/>
    <w:rsid w:val="00565E1B"/>
    <w:rsid w:val="00567839"/>
    <w:rsid w:val="00574C98"/>
    <w:rsid w:val="00590D5C"/>
    <w:rsid w:val="005A54A1"/>
    <w:rsid w:val="005E57EF"/>
    <w:rsid w:val="00610AD0"/>
    <w:rsid w:val="0063600F"/>
    <w:rsid w:val="00652386"/>
    <w:rsid w:val="006657B6"/>
    <w:rsid w:val="00683B98"/>
    <w:rsid w:val="00705D65"/>
    <w:rsid w:val="007134D5"/>
    <w:rsid w:val="00713BA4"/>
    <w:rsid w:val="00744DB9"/>
    <w:rsid w:val="007A2B38"/>
    <w:rsid w:val="007D6162"/>
    <w:rsid w:val="007D69A0"/>
    <w:rsid w:val="007E024B"/>
    <w:rsid w:val="00802B60"/>
    <w:rsid w:val="00833AB0"/>
    <w:rsid w:val="008879E1"/>
    <w:rsid w:val="009163B9"/>
    <w:rsid w:val="00933353"/>
    <w:rsid w:val="009503F5"/>
    <w:rsid w:val="0097042F"/>
    <w:rsid w:val="00971BEB"/>
    <w:rsid w:val="009933FE"/>
    <w:rsid w:val="009B775B"/>
    <w:rsid w:val="009D1B63"/>
    <w:rsid w:val="009D6EDE"/>
    <w:rsid w:val="00A351D2"/>
    <w:rsid w:val="00A57FCF"/>
    <w:rsid w:val="00A63EAC"/>
    <w:rsid w:val="00AA2EB1"/>
    <w:rsid w:val="00AE460B"/>
    <w:rsid w:val="00AF56B3"/>
    <w:rsid w:val="00BB2EA7"/>
    <w:rsid w:val="00BB3C8F"/>
    <w:rsid w:val="00BC6EEE"/>
    <w:rsid w:val="00BF4D17"/>
    <w:rsid w:val="00C11C6E"/>
    <w:rsid w:val="00C2380E"/>
    <w:rsid w:val="00C30A04"/>
    <w:rsid w:val="00C61190"/>
    <w:rsid w:val="00C67ACB"/>
    <w:rsid w:val="00D16C1A"/>
    <w:rsid w:val="00D74AA4"/>
    <w:rsid w:val="00DA432E"/>
    <w:rsid w:val="00DA633A"/>
    <w:rsid w:val="00DD3FCD"/>
    <w:rsid w:val="00DE5938"/>
    <w:rsid w:val="00DF4774"/>
    <w:rsid w:val="00E45660"/>
    <w:rsid w:val="00E77357"/>
    <w:rsid w:val="00E94409"/>
    <w:rsid w:val="00EC5F0E"/>
    <w:rsid w:val="00F231DF"/>
    <w:rsid w:val="00F50428"/>
    <w:rsid w:val="00F52525"/>
    <w:rsid w:val="00F8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67839"/>
    <w:pPr>
      <w:keepNext/>
      <w:shd w:val="clear" w:color="auto" w:fill="FFFFFF"/>
      <w:spacing w:before="278"/>
      <w:ind w:left="5103"/>
      <w:outlineLvl w:val="3"/>
    </w:pPr>
    <w:rPr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567839"/>
    <w:pPr>
      <w:keepNext/>
      <w:shd w:val="clear" w:color="auto" w:fill="FFFFFF"/>
      <w:spacing w:before="922"/>
      <w:ind w:left="62"/>
      <w:jc w:val="center"/>
      <w:outlineLvl w:val="4"/>
    </w:pPr>
    <w:rPr>
      <w:b/>
      <w:color w:val="000000"/>
      <w:spacing w:val="-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67839"/>
    <w:pPr>
      <w:spacing w:after="480"/>
      <w:ind w:right="5075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67839"/>
    <w:rPr>
      <w:sz w:val="24"/>
    </w:rPr>
  </w:style>
  <w:style w:type="paragraph" w:styleId="a4">
    <w:name w:val="Body Text"/>
    <w:basedOn w:val="a"/>
    <w:link w:val="a5"/>
    <w:rsid w:val="00567839"/>
    <w:pPr>
      <w:spacing w:after="120"/>
    </w:pPr>
  </w:style>
  <w:style w:type="character" w:customStyle="1" w:styleId="a5">
    <w:name w:val="Основной текст Знак"/>
    <w:basedOn w:val="a0"/>
    <w:link w:val="a4"/>
    <w:rsid w:val="00567839"/>
    <w:rPr>
      <w:sz w:val="24"/>
      <w:szCs w:val="24"/>
    </w:rPr>
  </w:style>
  <w:style w:type="paragraph" w:styleId="a6">
    <w:name w:val="Body Text Indent"/>
    <w:basedOn w:val="a"/>
    <w:link w:val="a7"/>
    <w:rsid w:val="005678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7839"/>
    <w:rPr>
      <w:sz w:val="24"/>
      <w:szCs w:val="24"/>
    </w:rPr>
  </w:style>
  <w:style w:type="paragraph" w:styleId="21">
    <w:name w:val="Body Text Indent 2"/>
    <w:basedOn w:val="a"/>
    <w:link w:val="22"/>
    <w:rsid w:val="00567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7839"/>
    <w:rPr>
      <w:sz w:val="24"/>
      <w:szCs w:val="24"/>
    </w:rPr>
  </w:style>
  <w:style w:type="paragraph" w:styleId="3">
    <w:name w:val="Body Text Indent 3"/>
    <w:basedOn w:val="a"/>
    <w:link w:val="30"/>
    <w:rsid w:val="005678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67839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567839"/>
    <w:rPr>
      <w:color w:val="000000"/>
      <w:spacing w:val="-5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567839"/>
    <w:rPr>
      <w:b/>
      <w:color w:val="000000"/>
      <w:spacing w:val="-6"/>
      <w:sz w:val="28"/>
      <w:shd w:val="clear" w:color="auto" w:fill="FFFFFF"/>
    </w:rPr>
  </w:style>
  <w:style w:type="paragraph" w:customStyle="1" w:styleId="Iioaioo">
    <w:name w:val="Ii oaio?o"/>
    <w:basedOn w:val="a"/>
    <w:rsid w:val="005365C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5365C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FontStyle15">
    <w:name w:val="Font Style15"/>
    <w:rsid w:val="0097042F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2">
    <w:name w:val="ListLabel 2"/>
    <w:rsid w:val="0097042F"/>
    <w:rPr>
      <w:color w:val="000000"/>
      <w:sz w:val="28"/>
      <w:szCs w:val="28"/>
    </w:rPr>
  </w:style>
  <w:style w:type="paragraph" w:customStyle="1" w:styleId="ConsPlusNormal">
    <w:name w:val="ConsPlusNormal"/>
    <w:rsid w:val="0097042F"/>
    <w:pPr>
      <w:widowControl w:val="0"/>
      <w:suppressAutoHyphens/>
    </w:pPr>
  </w:style>
  <w:style w:type="paragraph" w:customStyle="1" w:styleId="1">
    <w:name w:val="Абзац списка1"/>
    <w:basedOn w:val="a"/>
    <w:rsid w:val="004E40BC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9">
    <w:name w:val="header"/>
    <w:basedOn w:val="a"/>
    <w:link w:val="aa"/>
    <w:rsid w:val="000A7C09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0A7C0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D3DF-711E-4434-A72D-08AE11E5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user</cp:lastModifiedBy>
  <cp:revision>4</cp:revision>
  <cp:lastPrinted>2021-01-15T08:12:00Z</cp:lastPrinted>
  <dcterms:created xsi:type="dcterms:W3CDTF">2021-01-15T08:13:00Z</dcterms:created>
  <dcterms:modified xsi:type="dcterms:W3CDTF">2021-01-22T08:44:00Z</dcterms:modified>
</cp:coreProperties>
</file>