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39" w:rsidRDefault="002F208E" w:rsidP="00CE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57B6">
        <w:rPr>
          <w:b/>
          <w:sz w:val="28"/>
          <w:szCs w:val="28"/>
        </w:rPr>
        <w:t xml:space="preserve"> </w:t>
      </w:r>
      <w:r w:rsidR="00CE19CD">
        <w:rPr>
          <w:b/>
          <w:sz w:val="28"/>
          <w:szCs w:val="28"/>
        </w:rPr>
        <w:t xml:space="preserve"> </w:t>
      </w:r>
      <w:r w:rsidR="00567839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E0734C" w:rsidTr="00E0734C">
        <w:trPr>
          <w:trHeight w:val="3114"/>
        </w:trPr>
        <w:tc>
          <w:tcPr>
            <w:tcW w:w="9462" w:type="dxa"/>
            <w:gridSpan w:val="4"/>
          </w:tcPr>
          <w:p w:rsidR="00E0734C" w:rsidRDefault="00B7355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0734C" w:rsidRDefault="00E0734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0734C" w:rsidRDefault="00E0734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0734C" w:rsidRDefault="00E0734C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E0734C" w:rsidRDefault="00E0734C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E0734C" w:rsidRDefault="00E0734C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E0734C" w:rsidRDefault="00E0734C">
            <w:pPr>
              <w:tabs>
                <w:tab w:val="left" w:pos="2160"/>
              </w:tabs>
            </w:pPr>
            <w:r>
              <w:tab/>
            </w:r>
          </w:p>
        </w:tc>
      </w:tr>
      <w:tr w:rsidR="00E0734C" w:rsidTr="00E0734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34C" w:rsidRDefault="00827FD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34C" w:rsidRDefault="00E0734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734C" w:rsidRDefault="00E0734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34C" w:rsidRDefault="00827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E0734C" w:rsidTr="00E0734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734C" w:rsidRDefault="00E0734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922599" w:rsidRDefault="00922599" w:rsidP="00B7355A">
      <w:pPr>
        <w:pStyle w:val="a8"/>
        <w:spacing w:before="120" w:line="280" w:lineRule="exact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BD4272">
        <w:rPr>
          <w:b/>
          <w:szCs w:val="28"/>
        </w:rPr>
        <w:t>местной</w:t>
      </w:r>
      <w:r>
        <w:rPr>
          <w:b/>
          <w:szCs w:val="28"/>
        </w:rPr>
        <w:t xml:space="preserve"> системе оповещения и информирования населения </w:t>
      </w:r>
      <w:r w:rsidR="00BD4272">
        <w:rPr>
          <w:b/>
          <w:szCs w:val="28"/>
        </w:rPr>
        <w:t xml:space="preserve">Свечинского </w:t>
      </w:r>
      <w:r w:rsidR="00E0734C">
        <w:rPr>
          <w:b/>
          <w:szCs w:val="28"/>
        </w:rPr>
        <w:t>муниципального округа</w:t>
      </w:r>
      <w:r w:rsidR="00BD4272">
        <w:rPr>
          <w:b/>
          <w:szCs w:val="28"/>
        </w:rPr>
        <w:t xml:space="preserve"> </w:t>
      </w:r>
      <w:r>
        <w:rPr>
          <w:b/>
          <w:szCs w:val="28"/>
        </w:rPr>
        <w:t xml:space="preserve">Кировской области об угрозе возникновения или о возникновении чрезвычайных ситуаций, об опасностях, при ведении военных действий или вследствие этих действий </w:t>
      </w:r>
    </w:p>
    <w:p w:rsidR="00922599" w:rsidRDefault="00922599" w:rsidP="00922599">
      <w:pPr>
        <w:rPr>
          <w:szCs w:val="20"/>
        </w:rPr>
      </w:pPr>
    </w:p>
    <w:p w:rsidR="00922599" w:rsidRDefault="00922599" w:rsidP="00922599"/>
    <w:p w:rsidR="00922599" w:rsidRDefault="00922599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13.11.2012 № 1522 «О создании комплексной системы экстренного оповещения населения об угрозе возникновения чрезвычайных ситуаций», Федеральными законами от 21.12.1994 </w:t>
      </w:r>
      <w:r w:rsidR="00827FD5">
        <w:rPr>
          <w:sz w:val="28"/>
          <w:szCs w:val="28"/>
        </w:rPr>
        <w:t>№</w:t>
      </w:r>
      <w:hyperlink r:id="rId7" w:history="1">
        <w:r w:rsidRPr="00BD4272">
          <w:rPr>
            <w:rStyle w:val="a9"/>
            <w:color w:val="auto"/>
            <w:sz w:val="28"/>
            <w:szCs w:val="28"/>
            <w:u w:val="none"/>
          </w:rPr>
          <w:t xml:space="preserve"> 68-ФЗ</w:t>
        </w:r>
      </w:hyperlink>
      <w:r w:rsidRPr="00BD4272">
        <w:rPr>
          <w:sz w:val="28"/>
          <w:szCs w:val="28"/>
        </w:rPr>
        <w:t xml:space="preserve"> </w:t>
      </w:r>
      <w:r w:rsidR="00827FD5">
        <w:rPr>
          <w:sz w:val="28"/>
          <w:szCs w:val="28"/>
        </w:rPr>
        <w:t>«</w:t>
      </w:r>
      <w:r>
        <w:rPr>
          <w:sz w:val="28"/>
          <w:szCs w:val="28"/>
        </w:rPr>
        <w:t>О защите населения и территорий от чрезвычайных ситуаций природного и техногенного харак</w:t>
      </w:r>
      <w:r w:rsidR="00E0734C">
        <w:rPr>
          <w:sz w:val="28"/>
          <w:szCs w:val="28"/>
        </w:rPr>
        <w:t>тера</w:t>
      </w:r>
      <w:r w:rsidR="00827FD5">
        <w:rPr>
          <w:sz w:val="28"/>
          <w:szCs w:val="28"/>
        </w:rPr>
        <w:t>»</w:t>
      </w:r>
      <w:r>
        <w:rPr>
          <w:sz w:val="28"/>
          <w:szCs w:val="28"/>
        </w:rPr>
        <w:t xml:space="preserve">, от 12.02.1998 </w:t>
      </w:r>
      <w:r w:rsidR="00827FD5">
        <w:rPr>
          <w:sz w:val="28"/>
          <w:szCs w:val="28"/>
        </w:rPr>
        <w:t>№</w:t>
      </w:r>
      <w:hyperlink r:id="rId8" w:history="1">
        <w:r w:rsidRPr="00BD4272">
          <w:rPr>
            <w:rStyle w:val="a9"/>
            <w:color w:val="auto"/>
            <w:sz w:val="28"/>
            <w:szCs w:val="28"/>
            <w:u w:val="none"/>
          </w:rPr>
          <w:t xml:space="preserve"> 28-ФЗ</w:t>
        </w:r>
      </w:hyperlink>
      <w:r w:rsidRPr="00BD4272">
        <w:rPr>
          <w:sz w:val="28"/>
          <w:szCs w:val="28"/>
        </w:rPr>
        <w:t xml:space="preserve"> </w:t>
      </w:r>
      <w:r w:rsidR="00827FD5">
        <w:rPr>
          <w:sz w:val="28"/>
          <w:szCs w:val="28"/>
        </w:rPr>
        <w:t>«О</w:t>
      </w:r>
      <w:r w:rsidR="00E0734C">
        <w:rPr>
          <w:sz w:val="28"/>
          <w:szCs w:val="28"/>
        </w:rPr>
        <w:t xml:space="preserve"> гражданской обороне</w:t>
      </w:r>
      <w:r w:rsidR="00827FD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27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02.07.2013 № 158-ФЗ «О внесении изменений в отдельные законодательные акты Российской Федерации по вопросу оповещения и информирования населения», </w:t>
      </w:r>
      <w:r w:rsidR="00E0734C" w:rsidRPr="00800750">
        <w:rPr>
          <w:sz w:val="28"/>
          <w:szCs w:val="28"/>
        </w:rPr>
        <w:t xml:space="preserve">законом Кировской области от </w:t>
      </w:r>
      <w:r w:rsidR="00E0734C">
        <w:rPr>
          <w:sz w:val="28"/>
          <w:szCs w:val="28"/>
        </w:rPr>
        <w:t>15.12.2020 № 422</w:t>
      </w:r>
      <w:r w:rsidR="00E0734C" w:rsidRPr="00800750">
        <w:rPr>
          <w:sz w:val="28"/>
          <w:szCs w:val="28"/>
        </w:rPr>
        <w:t>-ЗО «О защите населения и территорий Кировской области от чрезвычайных ситуаций природного и те</w:t>
      </w:r>
      <w:r w:rsidR="00E0734C">
        <w:rPr>
          <w:sz w:val="28"/>
          <w:szCs w:val="28"/>
        </w:rPr>
        <w:t>хногенного характера»</w:t>
      </w:r>
      <w:r>
        <w:rPr>
          <w:sz w:val="28"/>
          <w:szCs w:val="28"/>
        </w:rPr>
        <w:t xml:space="preserve">, </w:t>
      </w:r>
      <w:r w:rsidR="00A648B1">
        <w:rPr>
          <w:sz w:val="28"/>
          <w:szCs w:val="28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31.07.2020 № 578/365 «Об утверждении положения о системах оповещения </w:t>
      </w:r>
      <w:r w:rsidR="00A648B1">
        <w:rPr>
          <w:sz w:val="28"/>
          <w:szCs w:val="28"/>
        </w:rPr>
        <w:lastRenderedPageBreak/>
        <w:t>населения</w:t>
      </w:r>
      <w:r w:rsidR="00B7355A">
        <w:rPr>
          <w:sz w:val="28"/>
          <w:szCs w:val="28"/>
        </w:rPr>
        <w:t>»</w:t>
      </w:r>
      <w:r>
        <w:rPr>
          <w:sz w:val="28"/>
          <w:szCs w:val="28"/>
        </w:rPr>
        <w:t xml:space="preserve">,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</w:t>
      </w:r>
      <w:r w:rsidR="00A648B1">
        <w:rPr>
          <w:sz w:val="28"/>
          <w:szCs w:val="28"/>
        </w:rPr>
        <w:t xml:space="preserve">цифрового развития, связи и массовых коммуникаций Российской Федерации </w:t>
      </w:r>
      <w:r>
        <w:rPr>
          <w:sz w:val="28"/>
          <w:szCs w:val="28"/>
        </w:rPr>
        <w:t xml:space="preserve">от </w:t>
      </w:r>
      <w:r w:rsidR="00A648B1">
        <w:rPr>
          <w:sz w:val="28"/>
          <w:szCs w:val="28"/>
        </w:rPr>
        <w:t>31.07.2020</w:t>
      </w:r>
      <w:r>
        <w:rPr>
          <w:sz w:val="28"/>
          <w:szCs w:val="28"/>
        </w:rPr>
        <w:t xml:space="preserve"> </w:t>
      </w:r>
      <w:r w:rsidR="00B7355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648B1">
        <w:rPr>
          <w:sz w:val="28"/>
          <w:szCs w:val="28"/>
        </w:rPr>
        <w:t>579/366</w:t>
      </w:r>
      <w:r>
        <w:rPr>
          <w:sz w:val="28"/>
          <w:szCs w:val="28"/>
        </w:rPr>
        <w:t xml:space="preserve"> </w:t>
      </w:r>
      <w:r w:rsidR="00B7355A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по организации эксплуатационно-технического обслуживания систем оповещения населения</w:t>
      </w:r>
      <w:r w:rsidR="00B7355A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BD4272">
        <w:rPr>
          <w:sz w:val="28"/>
          <w:szCs w:val="28"/>
        </w:rPr>
        <w:t xml:space="preserve">администрация Свечинского </w:t>
      </w:r>
      <w:r w:rsidR="00E0734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ПОСТАНОВЛЯЕТ:</w:t>
      </w:r>
    </w:p>
    <w:p w:rsidR="00922599" w:rsidRDefault="00922599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</w:t>
      </w:r>
      <w:r w:rsidR="00BD4272"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системе оповещения и информирования населения </w:t>
      </w:r>
      <w:r w:rsidR="00BD4272">
        <w:rPr>
          <w:sz w:val="28"/>
          <w:szCs w:val="28"/>
        </w:rPr>
        <w:t xml:space="preserve">Свечинского </w:t>
      </w:r>
      <w:r w:rsidR="00E0734C">
        <w:rPr>
          <w:sz w:val="28"/>
          <w:szCs w:val="28"/>
        </w:rPr>
        <w:t xml:space="preserve">муниципального округа </w:t>
      </w:r>
      <w:r w:rsidR="00BD42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Кировской области </w:t>
      </w:r>
      <w:r w:rsidR="00E0734C">
        <w:rPr>
          <w:sz w:val="28"/>
          <w:szCs w:val="28"/>
        </w:rPr>
        <w:t xml:space="preserve">(далее – Свечинского муниципального округа) </w:t>
      </w:r>
      <w:r>
        <w:rPr>
          <w:sz w:val="28"/>
          <w:szCs w:val="28"/>
        </w:rPr>
        <w:t xml:space="preserve">об угрозе возникновения или о возникновении чрезвычайных ситуаций, об опасностях, при ведении военных действий или вследствие этих действий (далее – </w:t>
      </w:r>
      <w:r w:rsidR="00BD4272">
        <w:rPr>
          <w:sz w:val="28"/>
          <w:szCs w:val="28"/>
        </w:rPr>
        <w:t>местная</w:t>
      </w:r>
      <w:r>
        <w:rPr>
          <w:sz w:val="28"/>
          <w:szCs w:val="28"/>
        </w:rPr>
        <w:t xml:space="preserve"> система оповещения) согласно приложению.</w:t>
      </w:r>
    </w:p>
    <w:p w:rsidR="00BD4272" w:rsidRPr="003B2674" w:rsidRDefault="00BD4272" w:rsidP="003B2674">
      <w:pPr>
        <w:spacing w:line="360" w:lineRule="auto"/>
        <w:jc w:val="both"/>
      </w:pPr>
      <w:r>
        <w:rPr>
          <w:sz w:val="28"/>
          <w:szCs w:val="28"/>
        </w:rPr>
        <w:tab/>
      </w:r>
      <w:r w:rsidR="00922599" w:rsidRPr="00BD4272">
        <w:rPr>
          <w:sz w:val="28"/>
          <w:szCs w:val="28"/>
        </w:rPr>
        <w:t xml:space="preserve">2. Признать утратившими силу </w:t>
      </w:r>
      <w:r w:rsidR="003B2674" w:rsidRPr="003B2674">
        <w:rPr>
          <w:sz w:val="28"/>
          <w:szCs w:val="28"/>
        </w:rPr>
        <w:t>постановления</w:t>
      </w:r>
      <w:r w:rsidRPr="003B2674">
        <w:rPr>
          <w:sz w:val="28"/>
          <w:szCs w:val="28"/>
        </w:rPr>
        <w:t xml:space="preserve"> </w:t>
      </w:r>
      <w:r w:rsidRPr="00BD4272">
        <w:rPr>
          <w:sz w:val="28"/>
          <w:szCs w:val="28"/>
        </w:rPr>
        <w:t xml:space="preserve">администрации Свечинского района от </w:t>
      </w:r>
      <w:r w:rsidR="00E0734C">
        <w:rPr>
          <w:sz w:val="28"/>
          <w:szCs w:val="28"/>
        </w:rPr>
        <w:t>28.10.2013</w:t>
      </w:r>
      <w:r w:rsidRPr="00BD4272">
        <w:rPr>
          <w:sz w:val="28"/>
          <w:szCs w:val="28"/>
        </w:rPr>
        <w:t xml:space="preserve"> № </w:t>
      </w:r>
      <w:r w:rsidR="00E0734C">
        <w:rPr>
          <w:sz w:val="28"/>
          <w:szCs w:val="28"/>
        </w:rPr>
        <w:t>902</w:t>
      </w:r>
      <w:r w:rsidRPr="00BD4272">
        <w:rPr>
          <w:sz w:val="28"/>
          <w:szCs w:val="28"/>
        </w:rPr>
        <w:t xml:space="preserve"> </w:t>
      </w:r>
      <w:r w:rsidRPr="00E0734C">
        <w:rPr>
          <w:sz w:val="28"/>
          <w:szCs w:val="28"/>
        </w:rPr>
        <w:t>«</w:t>
      </w:r>
      <w:r w:rsidR="00E0734C" w:rsidRPr="00E0734C">
        <w:rPr>
          <w:sz w:val="28"/>
          <w:szCs w:val="28"/>
        </w:rPr>
        <w:t>О местной системе оповещения и информирования населения Свечинского района Кировской области об угрозе возникновения или о возникновении чрезвычайных ситуаций, об опасностях, при ведении военных действий или вследствие этих действий</w:t>
      </w:r>
      <w:r w:rsidR="00E0734C">
        <w:rPr>
          <w:sz w:val="28"/>
          <w:szCs w:val="28"/>
        </w:rPr>
        <w:t>».</w:t>
      </w:r>
    </w:p>
    <w:p w:rsidR="00922599" w:rsidRDefault="00922599" w:rsidP="003B2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4272">
        <w:rPr>
          <w:color w:val="000000"/>
          <w:sz w:val="28"/>
          <w:szCs w:val="28"/>
        </w:rPr>
        <w:t xml:space="preserve">Финансовому </w:t>
      </w:r>
      <w:r w:rsidR="00481CCA">
        <w:rPr>
          <w:color w:val="000000"/>
          <w:sz w:val="28"/>
          <w:szCs w:val="28"/>
        </w:rPr>
        <w:t>управлению</w:t>
      </w:r>
      <w:r w:rsidR="00BD4272">
        <w:rPr>
          <w:color w:val="000000"/>
          <w:sz w:val="28"/>
          <w:szCs w:val="28"/>
        </w:rPr>
        <w:t xml:space="preserve"> администрации </w:t>
      </w:r>
      <w:r w:rsidR="00E0734C">
        <w:rPr>
          <w:sz w:val="28"/>
          <w:szCs w:val="28"/>
        </w:rPr>
        <w:t>Свечинского муниципального округа</w:t>
      </w:r>
      <w:r w:rsidR="00BD4272">
        <w:rPr>
          <w:color w:val="000000"/>
          <w:sz w:val="28"/>
          <w:szCs w:val="28"/>
        </w:rPr>
        <w:t xml:space="preserve"> </w:t>
      </w:r>
      <w:r w:rsidR="00BD4272">
        <w:rPr>
          <w:sz w:val="28"/>
          <w:szCs w:val="28"/>
        </w:rPr>
        <w:t>предусмотреть в бюджете муниципального образования</w:t>
      </w:r>
      <w:r>
        <w:rPr>
          <w:sz w:val="28"/>
          <w:szCs w:val="28"/>
        </w:rPr>
        <w:t xml:space="preserve"> расходы на создание, поддержание в постоянной го</w:t>
      </w:r>
      <w:r w:rsidR="00BD4272">
        <w:rPr>
          <w:sz w:val="28"/>
          <w:szCs w:val="28"/>
        </w:rPr>
        <w:t>товности и использование местной</w:t>
      </w:r>
      <w:r>
        <w:rPr>
          <w:sz w:val="28"/>
          <w:szCs w:val="28"/>
        </w:rPr>
        <w:t xml:space="preserve"> систем</w:t>
      </w:r>
      <w:r w:rsidR="00BD4272">
        <w:rPr>
          <w:sz w:val="28"/>
          <w:szCs w:val="28"/>
        </w:rPr>
        <w:t>ы</w:t>
      </w:r>
      <w:r>
        <w:rPr>
          <w:sz w:val="28"/>
          <w:szCs w:val="28"/>
        </w:rPr>
        <w:t xml:space="preserve"> оповещения;</w:t>
      </w:r>
    </w:p>
    <w:p w:rsidR="00922599" w:rsidRDefault="00BD4272" w:rsidP="003B2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по имуществу и земельным ресурсам </w:t>
      </w:r>
      <w:r w:rsidR="00A648B1">
        <w:rPr>
          <w:sz w:val="28"/>
          <w:szCs w:val="28"/>
        </w:rPr>
        <w:t xml:space="preserve">управления по имуществу и экономике </w:t>
      </w:r>
      <w:r>
        <w:rPr>
          <w:sz w:val="28"/>
          <w:szCs w:val="28"/>
        </w:rPr>
        <w:t xml:space="preserve">администрации </w:t>
      </w:r>
      <w:r w:rsidR="00E0734C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заключить договора</w:t>
      </w:r>
      <w:r w:rsidR="00922599">
        <w:rPr>
          <w:sz w:val="28"/>
          <w:szCs w:val="28"/>
        </w:rPr>
        <w:t xml:space="preserve"> с организациями связи, теле- и (или) радиовещания, иными организациями на эксплуатационно-</w:t>
      </w:r>
      <w:r w:rsidR="00F31B70">
        <w:rPr>
          <w:sz w:val="28"/>
          <w:szCs w:val="28"/>
        </w:rPr>
        <w:t>техническое обслуживание местной</w:t>
      </w:r>
      <w:r w:rsidR="00922599">
        <w:rPr>
          <w:sz w:val="28"/>
          <w:szCs w:val="28"/>
        </w:rPr>
        <w:t xml:space="preserve"> систем</w:t>
      </w:r>
      <w:r w:rsidR="00F31B70">
        <w:rPr>
          <w:sz w:val="28"/>
          <w:szCs w:val="28"/>
        </w:rPr>
        <w:t>ы</w:t>
      </w:r>
      <w:r w:rsidR="00922599">
        <w:rPr>
          <w:sz w:val="28"/>
          <w:szCs w:val="28"/>
        </w:rPr>
        <w:t xml:space="preserve"> оповещения.</w:t>
      </w:r>
    </w:p>
    <w:p w:rsidR="00922599" w:rsidRDefault="00BD4272" w:rsidP="003B2674">
      <w:pPr>
        <w:spacing w:line="360" w:lineRule="auto"/>
        <w:ind w:firstLine="709"/>
        <w:jc w:val="both"/>
        <w:rPr>
          <w:sz w:val="28"/>
          <w:szCs w:val="28"/>
        </w:rPr>
      </w:pPr>
      <w:r w:rsidRPr="00BD4272">
        <w:rPr>
          <w:sz w:val="28"/>
          <w:szCs w:val="28"/>
        </w:rPr>
        <w:t xml:space="preserve"> </w:t>
      </w:r>
      <w:r w:rsidR="00922599" w:rsidRPr="00BD4272">
        <w:rPr>
          <w:sz w:val="28"/>
          <w:szCs w:val="28"/>
        </w:rPr>
        <w:t xml:space="preserve">5. С целью создания комплексной системы экстренного оповещения населения об угрозе возникновения или о возникновении чрезвычайных ситуаций (далее – КСЭОН) </w:t>
      </w:r>
      <w:r w:rsidR="00F31B70">
        <w:rPr>
          <w:sz w:val="28"/>
          <w:szCs w:val="28"/>
        </w:rPr>
        <w:t xml:space="preserve">на территории Кировской области отделу </w:t>
      </w:r>
      <w:r w:rsidR="00F31B70">
        <w:rPr>
          <w:sz w:val="28"/>
          <w:szCs w:val="28"/>
        </w:rPr>
        <w:lastRenderedPageBreak/>
        <w:t xml:space="preserve">жилищно-коммунального хозяйства, архитектуры и градостроительства администрации </w:t>
      </w:r>
      <w:r w:rsidR="00E0734C">
        <w:rPr>
          <w:sz w:val="28"/>
          <w:szCs w:val="28"/>
        </w:rPr>
        <w:t>Свечинского муниципального округа</w:t>
      </w:r>
      <w:r w:rsidR="00922599">
        <w:rPr>
          <w:sz w:val="28"/>
          <w:szCs w:val="28"/>
        </w:rPr>
        <w:t xml:space="preserve"> обеспечить включение в документы территориального планирования вопросов, связанных с определением территорий, где требуется создание элементов КСЭОН.</w:t>
      </w:r>
    </w:p>
    <w:p w:rsidR="00E0734C" w:rsidRPr="005D5BE3" w:rsidRDefault="00E0734C" w:rsidP="00B7355A">
      <w:pPr>
        <w:spacing w:after="7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A32057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опубликовать</w:t>
      </w:r>
      <w:r w:rsidRPr="00A32057">
        <w:rPr>
          <w:sz w:val="28"/>
          <w:szCs w:val="28"/>
        </w:rPr>
        <w:t xml:space="preserve"> на официальном Интернет – сайте муниципального образования Свечинский муниципальный </w:t>
      </w:r>
      <w:r>
        <w:rPr>
          <w:color w:val="282828"/>
          <w:sz w:val="28"/>
          <w:szCs w:val="28"/>
          <w:shd w:val="clear" w:color="auto" w:fill="FFFFFF"/>
        </w:rPr>
        <w:t xml:space="preserve"> округ Кировской области.</w:t>
      </w:r>
    </w:p>
    <w:p w:rsidR="00A648B1" w:rsidRDefault="00A648B1" w:rsidP="00A648B1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A648B1" w:rsidRDefault="00A648B1" w:rsidP="00A648B1">
      <w:pPr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</w:p>
    <w:p w:rsidR="00A648B1" w:rsidRDefault="00A648B1" w:rsidP="00A648B1">
      <w:pPr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</w:t>
      </w:r>
      <w:r w:rsidR="00B7355A">
        <w:rPr>
          <w:sz w:val="28"/>
          <w:szCs w:val="28"/>
        </w:rPr>
        <w:t xml:space="preserve"> </w:t>
      </w:r>
      <w:r>
        <w:rPr>
          <w:sz w:val="28"/>
          <w:szCs w:val="28"/>
        </w:rPr>
        <w:t>Г.С.</w:t>
      </w:r>
      <w:r w:rsidR="00B7355A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F4435F" w:rsidRDefault="00F4435F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</w:p>
    <w:p w:rsidR="00530215" w:rsidRPr="00567839" w:rsidRDefault="00530215" w:rsidP="00B7355A">
      <w:pPr>
        <w:autoSpaceDE w:val="0"/>
        <w:spacing w:line="360" w:lineRule="auto"/>
        <w:ind w:left="5245"/>
        <w:jc w:val="both"/>
        <w:rPr>
          <w:sz w:val="28"/>
          <w:szCs w:val="28"/>
        </w:rPr>
      </w:pPr>
      <w:r w:rsidRPr="00567839">
        <w:rPr>
          <w:sz w:val="28"/>
          <w:szCs w:val="28"/>
        </w:rPr>
        <w:lastRenderedPageBreak/>
        <w:t xml:space="preserve">УТВЕРЖДЕНО   </w:t>
      </w:r>
    </w:p>
    <w:p w:rsidR="00530215" w:rsidRPr="00567839" w:rsidRDefault="00652386" w:rsidP="00652386">
      <w:pPr>
        <w:autoSpaceDE w:val="0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                                                                    </w:t>
      </w:r>
      <w:r w:rsidR="00567839">
        <w:rPr>
          <w:sz w:val="28"/>
          <w:szCs w:val="28"/>
        </w:rPr>
        <w:t xml:space="preserve">  </w:t>
      </w:r>
      <w:r w:rsidR="00530215" w:rsidRPr="00567839">
        <w:rPr>
          <w:sz w:val="28"/>
          <w:szCs w:val="28"/>
        </w:rPr>
        <w:t xml:space="preserve">постановлением </w:t>
      </w:r>
      <w:r w:rsidRPr="00567839">
        <w:rPr>
          <w:sz w:val="28"/>
          <w:szCs w:val="28"/>
        </w:rPr>
        <w:t>а</w:t>
      </w:r>
      <w:r w:rsidR="00530215" w:rsidRPr="00567839">
        <w:rPr>
          <w:sz w:val="28"/>
          <w:szCs w:val="28"/>
        </w:rPr>
        <w:t xml:space="preserve">дминистрации </w:t>
      </w:r>
    </w:p>
    <w:p w:rsidR="00E0734C" w:rsidRDefault="00652386" w:rsidP="00652386">
      <w:pPr>
        <w:autoSpaceDE w:val="0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                                                                    </w:t>
      </w:r>
      <w:r w:rsidR="00567839">
        <w:rPr>
          <w:sz w:val="28"/>
          <w:szCs w:val="28"/>
        </w:rPr>
        <w:t xml:space="preserve">  </w:t>
      </w:r>
      <w:r w:rsidR="00530215" w:rsidRPr="00567839">
        <w:rPr>
          <w:sz w:val="28"/>
          <w:szCs w:val="28"/>
        </w:rPr>
        <w:t xml:space="preserve">Свечинского </w:t>
      </w:r>
      <w:r w:rsidR="00E0734C">
        <w:rPr>
          <w:sz w:val="28"/>
          <w:szCs w:val="28"/>
        </w:rPr>
        <w:t>муниципального</w:t>
      </w:r>
    </w:p>
    <w:p w:rsidR="00530215" w:rsidRPr="00567839" w:rsidRDefault="00E0734C" w:rsidP="0065238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округа</w:t>
      </w:r>
    </w:p>
    <w:p w:rsidR="00530215" w:rsidRPr="00567839" w:rsidRDefault="00652386" w:rsidP="00652386">
      <w:pPr>
        <w:autoSpaceDE w:val="0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                                                                    </w:t>
      </w:r>
      <w:r w:rsidR="00567839">
        <w:rPr>
          <w:sz w:val="28"/>
          <w:szCs w:val="28"/>
        </w:rPr>
        <w:t xml:space="preserve">  </w:t>
      </w:r>
      <w:r w:rsidR="007719B3">
        <w:rPr>
          <w:sz w:val="28"/>
          <w:szCs w:val="28"/>
        </w:rPr>
        <w:t xml:space="preserve">от  </w:t>
      </w:r>
      <w:r w:rsidR="00F4435F">
        <w:rPr>
          <w:sz w:val="28"/>
          <w:szCs w:val="28"/>
        </w:rPr>
        <w:t>18.01.2021</w:t>
      </w:r>
      <w:r w:rsidR="00A30B3B">
        <w:rPr>
          <w:sz w:val="28"/>
          <w:szCs w:val="28"/>
        </w:rPr>
        <w:t xml:space="preserve">  №  </w:t>
      </w:r>
      <w:r w:rsidR="00F4435F">
        <w:rPr>
          <w:sz w:val="28"/>
          <w:szCs w:val="28"/>
        </w:rPr>
        <w:t>42</w:t>
      </w:r>
    </w:p>
    <w:p w:rsidR="00530215" w:rsidRPr="00567839" w:rsidRDefault="00530215" w:rsidP="00530215">
      <w:pPr>
        <w:autoSpaceDE w:val="0"/>
        <w:jc w:val="center"/>
        <w:rPr>
          <w:sz w:val="28"/>
          <w:szCs w:val="28"/>
        </w:rPr>
      </w:pPr>
    </w:p>
    <w:p w:rsidR="00530215" w:rsidRPr="00567839" w:rsidRDefault="00530215" w:rsidP="00530215">
      <w:pPr>
        <w:autoSpaceDE w:val="0"/>
        <w:jc w:val="center"/>
        <w:rPr>
          <w:sz w:val="28"/>
          <w:szCs w:val="28"/>
        </w:rPr>
      </w:pPr>
    </w:p>
    <w:p w:rsidR="00F31B70" w:rsidRDefault="00F31B70" w:rsidP="001B7B83">
      <w:pPr>
        <w:pStyle w:val="a8"/>
        <w:spacing w:before="0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F31B70" w:rsidRDefault="00F31B70" w:rsidP="001B7B83">
      <w:pPr>
        <w:pStyle w:val="a8"/>
        <w:spacing w:before="0"/>
        <w:jc w:val="center"/>
        <w:rPr>
          <w:b/>
          <w:szCs w:val="28"/>
        </w:rPr>
      </w:pPr>
      <w:r>
        <w:rPr>
          <w:b/>
          <w:szCs w:val="28"/>
        </w:rPr>
        <w:t xml:space="preserve">о местной системе оповещения и информирования населения </w:t>
      </w:r>
      <w:r w:rsidR="004B60FB" w:rsidRPr="004B60FB">
        <w:rPr>
          <w:b/>
          <w:szCs w:val="28"/>
        </w:rPr>
        <w:t>Свечинского муниципального округа</w:t>
      </w:r>
      <w:r w:rsidR="004B60FB">
        <w:rPr>
          <w:b/>
          <w:szCs w:val="28"/>
        </w:rPr>
        <w:t xml:space="preserve"> </w:t>
      </w:r>
      <w:r>
        <w:rPr>
          <w:b/>
          <w:szCs w:val="28"/>
        </w:rPr>
        <w:t xml:space="preserve">Кировской области об угрозе возникновения или о возникновении чрезвычайных ситуаций, об опасностях, при ведении военных действий или вследствие этих действий </w:t>
      </w:r>
    </w:p>
    <w:p w:rsidR="00F31B70" w:rsidRPr="007E0338" w:rsidRDefault="00F31B70" w:rsidP="00F31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1B70" w:rsidRPr="00AC2052" w:rsidRDefault="00F31B70" w:rsidP="00F31B7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C2052">
        <w:rPr>
          <w:sz w:val="28"/>
          <w:szCs w:val="28"/>
        </w:rPr>
        <w:t>1. Общие положения</w:t>
      </w:r>
    </w:p>
    <w:p w:rsidR="00F31B70" w:rsidRPr="00AC2052" w:rsidRDefault="00F31B70" w:rsidP="00F31B70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2052">
        <w:rPr>
          <w:sz w:val="28"/>
          <w:szCs w:val="28"/>
        </w:rPr>
        <w:t xml:space="preserve">1.1. </w:t>
      </w:r>
      <w:r>
        <w:rPr>
          <w:sz w:val="28"/>
          <w:szCs w:val="28"/>
        </w:rPr>
        <w:t>Местная</w:t>
      </w:r>
      <w:r w:rsidRPr="007E033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7E0338">
        <w:rPr>
          <w:sz w:val="28"/>
          <w:szCs w:val="28"/>
        </w:rPr>
        <w:t xml:space="preserve"> оповещения и информирования населения </w:t>
      </w:r>
      <w:r w:rsidR="004B60FB">
        <w:rPr>
          <w:sz w:val="28"/>
          <w:szCs w:val="28"/>
        </w:rPr>
        <w:t>Свечинского муниципального округа</w:t>
      </w:r>
      <w:r w:rsidR="004B60FB" w:rsidRPr="007E0338">
        <w:rPr>
          <w:sz w:val="28"/>
          <w:szCs w:val="28"/>
        </w:rPr>
        <w:t xml:space="preserve"> </w:t>
      </w:r>
      <w:r w:rsidR="004B60FB">
        <w:rPr>
          <w:sz w:val="28"/>
          <w:szCs w:val="28"/>
        </w:rPr>
        <w:t xml:space="preserve">Кировской области </w:t>
      </w:r>
      <w:r w:rsidRPr="007E0338">
        <w:rPr>
          <w:sz w:val="28"/>
          <w:szCs w:val="28"/>
        </w:rPr>
        <w:t xml:space="preserve">об угрозе возникновения или о возникновении чрезвычайных ситуаций, об опасностях, при ведении военных действий или вследствие этих действий (далее – </w:t>
      </w:r>
      <w:r>
        <w:rPr>
          <w:sz w:val="28"/>
          <w:szCs w:val="28"/>
        </w:rPr>
        <w:t xml:space="preserve">местная система оповещения) </w:t>
      </w:r>
      <w:r w:rsidRPr="00AC2052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AC2052">
        <w:rPr>
          <w:sz w:val="28"/>
          <w:szCs w:val="28"/>
        </w:rPr>
        <w:t>т собой организационно-техническое объединение сил, средств связи и оповещения, сетей вещания, каналов сети связи общего пользования</w:t>
      </w:r>
      <w:r>
        <w:rPr>
          <w:sz w:val="28"/>
          <w:szCs w:val="28"/>
        </w:rPr>
        <w:t>,</w:t>
      </w:r>
      <w:r w:rsidRPr="00AC2052">
        <w:rPr>
          <w:sz w:val="28"/>
          <w:szCs w:val="28"/>
        </w:rPr>
        <w:t xml:space="preserve"> в соответствии с </w:t>
      </w:r>
      <w:hyperlink r:id="rId9" w:history="1">
        <w:r w:rsidRPr="00AC2052">
          <w:rPr>
            <w:sz w:val="28"/>
            <w:szCs w:val="28"/>
          </w:rPr>
          <w:t>приказом</w:t>
        </w:r>
      </w:hyperlink>
      <w:r w:rsidRPr="00AC2052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A648B1">
        <w:rPr>
          <w:sz w:val="28"/>
          <w:szCs w:val="28"/>
        </w:rPr>
        <w:t>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населения"</w:t>
      </w:r>
      <w:r w:rsidR="00A648B1" w:rsidRPr="00AC2052">
        <w:rPr>
          <w:sz w:val="28"/>
          <w:szCs w:val="28"/>
        </w:rPr>
        <w:t xml:space="preserve"> </w:t>
      </w:r>
      <w:r w:rsidRPr="00AC2052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AC2052">
        <w:rPr>
          <w:sz w:val="28"/>
          <w:szCs w:val="28"/>
        </w:rPr>
        <w:t>совместный приказ), предоставляемых Кировским филиалом открытого акционерного общества "</w:t>
      </w:r>
      <w:r>
        <w:rPr>
          <w:sz w:val="28"/>
          <w:szCs w:val="28"/>
        </w:rPr>
        <w:t>Рос</w:t>
      </w:r>
      <w:r w:rsidRPr="00AC2052">
        <w:rPr>
          <w:sz w:val="28"/>
          <w:szCs w:val="28"/>
        </w:rPr>
        <w:t>телеком" (далее</w:t>
      </w:r>
      <w:r>
        <w:rPr>
          <w:sz w:val="28"/>
          <w:szCs w:val="28"/>
        </w:rPr>
        <w:t xml:space="preserve"> – </w:t>
      </w:r>
      <w:r w:rsidRPr="00AC2052">
        <w:rPr>
          <w:sz w:val="28"/>
          <w:szCs w:val="28"/>
        </w:rPr>
        <w:t>Кировский филиал ОАО "</w:t>
      </w:r>
      <w:r>
        <w:rPr>
          <w:sz w:val="28"/>
          <w:szCs w:val="28"/>
        </w:rPr>
        <w:t>Рос</w:t>
      </w:r>
      <w:r w:rsidRPr="00AC2052">
        <w:rPr>
          <w:sz w:val="28"/>
          <w:szCs w:val="28"/>
        </w:rPr>
        <w:t>телеком"), Кировским областным телерадиопередающим центром федерального государственного унитарного предприятия "Российская телевизионная и радиовещательная сеть" (далее</w:t>
      </w:r>
      <w:r>
        <w:rPr>
          <w:sz w:val="28"/>
          <w:szCs w:val="28"/>
        </w:rPr>
        <w:t xml:space="preserve"> – </w:t>
      </w:r>
      <w:r w:rsidRPr="00AC2052">
        <w:rPr>
          <w:sz w:val="28"/>
          <w:szCs w:val="28"/>
        </w:rPr>
        <w:t>ФГУП РТРС ОРТПЦ)</w:t>
      </w:r>
      <w:r>
        <w:rPr>
          <w:sz w:val="28"/>
          <w:szCs w:val="28"/>
        </w:rPr>
        <w:t xml:space="preserve">, </w:t>
      </w:r>
      <w:r w:rsidRPr="00AC2052">
        <w:rPr>
          <w:sz w:val="28"/>
          <w:szCs w:val="28"/>
        </w:rPr>
        <w:t xml:space="preserve">филиалом федерального государственного унитарного предприятия "Всероссийская государственная телевизионная и радиовещательная компания" "Государственная </w:t>
      </w:r>
      <w:r w:rsidRPr="00AC2052">
        <w:rPr>
          <w:sz w:val="28"/>
          <w:szCs w:val="28"/>
        </w:rPr>
        <w:lastRenderedPageBreak/>
        <w:t>телевизионная и радиовещательная компания "Вятка" (далее</w:t>
      </w:r>
      <w:r>
        <w:rPr>
          <w:sz w:val="28"/>
          <w:szCs w:val="28"/>
        </w:rPr>
        <w:t xml:space="preserve"> – </w:t>
      </w:r>
      <w:r w:rsidRPr="00AC2052">
        <w:rPr>
          <w:sz w:val="28"/>
          <w:szCs w:val="28"/>
        </w:rPr>
        <w:t>филиал ФГУП ВГТРК ГТРК "Вятка")</w:t>
      </w:r>
      <w:r>
        <w:rPr>
          <w:sz w:val="28"/>
          <w:szCs w:val="28"/>
        </w:rPr>
        <w:t>, другими организациями.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87442">
        <w:rPr>
          <w:color w:val="000000"/>
          <w:sz w:val="28"/>
          <w:szCs w:val="28"/>
        </w:rPr>
        <w:t xml:space="preserve">Настоящее Положение определяет назначение и задачи, а также порядок реализации мероприятий по </w:t>
      </w:r>
      <w:r>
        <w:rPr>
          <w:color w:val="000000"/>
          <w:sz w:val="28"/>
          <w:szCs w:val="28"/>
        </w:rPr>
        <w:t xml:space="preserve">созданию, </w:t>
      </w:r>
      <w:r w:rsidRPr="00D87442">
        <w:rPr>
          <w:color w:val="000000"/>
          <w:sz w:val="28"/>
          <w:szCs w:val="28"/>
        </w:rPr>
        <w:t xml:space="preserve">совершенствованию, поддержанию в постоянной готовности к задействованию </w:t>
      </w:r>
      <w:r>
        <w:rPr>
          <w:color w:val="000000"/>
          <w:sz w:val="28"/>
          <w:szCs w:val="28"/>
        </w:rPr>
        <w:t>по назначению</w:t>
      </w:r>
      <w:r w:rsidRPr="00D874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местной системы оповещения</w:t>
      </w:r>
      <w:r w:rsidR="004B60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B60FB">
        <w:rPr>
          <w:sz w:val="28"/>
          <w:szCs w:val="28"/>
        </w:rPr>
        <w:t xml:space="preserve"> 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Местная  система оповещения </w:t>
      </w:r>
      <w:r w:rsidR="004B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предназначена</w:t>
      </w:r>
      <w:r w:rsidRPr="00AC2052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обеспечения: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Оповещения об опасностях, возникающих при угрозе возникновения или возникновении чрезвычайных ситуаций (далее – ЧС) природного и техногенного характера, а также при ведении военных действий или вследствие этих действий, о правилах поведения населения и мероприятиях по защите (далее – оповещение о ЧС);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Информирования о прогнозируемых и возникших ЧС, принимаемых мерах по обеспечению населения и территорий, приемах и способах защиты (далее – информирование о ЧС);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 Проведения пропаганды знаний в области гражданской обороны, защиты населения и территорий от ЧС, в том числе обеспечения безопасности людей на водных объектах и обеспечения пожарной безопасности (далее – пропаганда знаний в области ГО и ЧС).</w:t>
      </w:r>
    </w:p>
    <w:p w:rsidR="00F31B70" w:rsidRDefault="0007179C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</w:t>
      </w:r>
      <w:r w:rsidR="00F31B70">
        <w:rPr>
          <w:sz w:val="28"/>
          <w:szCs w:val="28"/>
        </w:rPr>
        <w:t>. Основной задачей местной системы оповещения является доведение информации и сигналов оповещения о ЧС до:</w:t>
      </w:r>
    </w:p>
    <w:p w:rsidR="00F31B70" w:rsidRDefault="00F31B70" w:rsidP="003B2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руководящего состава гражданской обороны и звена территориальной подсистемы РСЧС, созданной муниципальным образованием области;</w:t>
      </w:r>
    </w:p>
    <w:p w:rsidR="00F31B70" w:rsidRDefault="00F31B70" w:rsidP="003B2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 подготовленных сил муниципального звена территориальной подсистемы РСЧС, предназначенных и выделяемых (привлекаемых) для ликвидации ЧС, сил гражданской обороны муниципального уровня;</w:t>
      </w:r>
    </w:p>
    <w:p w:rsidR="00F31B70" w:rsidRDefault="00F31B70" w:rsidP="003B2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дежурно-диспетчерских служб организаций, эксплуатирующих потенциально опасные объекты, расположенные на территории муниципального образования;</w:t>
      </w:r>
    </w:p>
    <w:p w:rsidR="00F31B70" w:rsidRDefault="00F31B70" w:rsidP="003B2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населения, проживающего на территории муниципального образования.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179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AC2052">
        <w:rPr>
          <w:sz w:val="28"/>
          <w:szCs w:val="28"/>
        </w:rPr>
        <w:t>В целях поддержания в состоянии постоянной готовности</w:t>
      </w:r>
      <w:r>
        <w:rPr>
          <w:sz w:val="28"/>
          <w:szCs w:val="28"/>
        </w:rPr>
        <w:t>, проведения мероприятий по совершенствованию, эксплуатационно-техническому обслуживанию</w:t>
      </w:r>
      <w:r w:rsidRPr="00AC2052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оборудование</w:t>
      </w:r>
      <w:r w:rsidR="0007179C">
        <w:rPr>
          <w:sz w:val="28"/>
          <w:szCs w:val="28"/>
        </w:rPr>
        <w:t xml:space="preserve">  местная</w:t>
      </w:r>
      <w:r>
        <w:rPr>
          <w:sz w:val="28"/>
          <w:szCs w:val="28"/>
        </w:rPr>
        <w:t xml:space="preserve"> систем</w:t>
      </w:r>
      <w:r w:rsidR="0007179C">
        <w:rPr>
          <w:sz w:val="28"/>
          <w:szCs w:val="28"/>
        </w:rPr>
        <w:t>а</w:t>
      </w:r>
      <w:r>
        <w:rPr>
          <w:sz w:val="28"/>
          <w:szCs w:val="28"/>
        </w:rPr>
        <w:t xml:space="preserve"> оповещения</w:t>
      </w:r>
      <w:r w:rsidR="0007179C">
        <w:rPr>
          <w:sz w:val="28"/>
          <w:szCs w:val="28"/>
        </w:rPr>
        <w:t xml:space="preserve"> </w:t>
      </w:r>
      <w:r w:rsidR="004B60FB">
        <w:rPr>
          <w:sz w:val="28"/>
          <w:szCs w:val="28"/>
        </w:rPr>
        <w:t xml:space="preserve"> </w:t>
      </w:r>
      <w:r w:rsidR="00071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179C">
        <w:rPr>
          <w:sz w:val="28"/>
          <w:szCs w:val="28"/>
        </w:rPr>
        <w:t>принимается на баланс муниципального  образования.</w:t>
      </w:r>
      <w:r>
        <w:rPr>
          <w:sz w:val="28"/>
          <w:szCs w:val="28"/>
        </w:rPr>
        <w:t xml:space="preserve"> </w:t>
      </w:r>
      <w:r w:rsidR="0007179C">
        <w:rPr>
          <w:sz w:val="28"/>
          <w:szCs w:val="28"/>
        </w:rPr>
        <w:t xml:space="preserve"> 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179C">
        <w:rPr>
          <w:sz w:val="28"/>
          <w:szCs w:val="28"/>
        </w:rPr>
        <w:t>6</w:t>
      </w:r>
      <w:r>
        <w:rPr>
          <w:sz w:val="28"/>
          <w:szCs w:val="28"/>
        </w:rPr>
        <w:t>. С</w:t>
      </w:r>
      <w:r w:rsidRPr="007E0338">
        <w:rPr>
          <w:sz w:val="28"/>
          <w:szCs w:val="28"/>
        </w:rPr>
        <w:t>истем</w:t>
      </w:r>
      <w:r>
        <w:rPr>
          <w:sz w:val="28"/>
          <w:szCs w:val="28"/>
        </w:rPr>
        <w:t>ы</w:t>
      </w:r>
      <w:r w:rsidRPr="007E0338">
        <w:rPr>
          <w:sz w:val="28"/>
          <w:szCs w:val="28"/>
        </w:rPr>
        <w:t xml:space="preserve"> оповещения и информирования населения</w:t>
      </w:r>
      <w:r w:rsidR="0007179C">
        <w:rPr>
          <w:sz w:val="28"/>
          <w:szCs w:val="28"/>
        </w:rPr>
        <w:t xml:space="preserve"> </w:t>
      </w:r>
      <w:r w:rsidR="004B60FB">
        <w:rPr>
          <w:sz w:val="28"/>
          <w:szCs w:val="28"/>
        </w:rPr>
        <w:t>Свечинского муниципального округа</w:t>
      </w:r>
      <w:r w:rsidR="0007179C">
        <w:rPr>
          <w:sz w:val="28"/>
          <w:szCs w:val="28"/>
        </w:rPr>
        <w:t xml:space="preserve"> </w:t>
      </w:r>
      <w:r w:rsidRPr="007E0338">
        <w:rPr>
          <w:sz w:val="28"/>
          <w:szCs w:val="28"/>
        </w:rPr>
        <w:t xml:space="preserve"> Кировской области об угрозе возникновения или о возникновении чрезвычайных ситуаций, об опасностях, при ведении военных действий или вследствие этих действий</w:t>
      </w:r>
      <w:r>
        <w:rPr>
          <w:sz w:val="28"/>
          <w:szCs w:val="28"/>
        </w:rPr>
        <w:t xml:space="preserve"> (далее – системы оповещения и информирования) всех уровней должны технически и программно сопрягаться.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179C">
        <w:rPr>
          <w:sz w:val="28"/>
          <w:szCs w:val="28"/>
        </w:rPr>
        <w:t>7</w:t>
      </w:r>
      <w:r>
        <w:rPr>
          <w:sz w:val="28"/>
          <w:szCs w:val="28"/>
        </w:rPr>
        <w:t xml:space="preserve">. Системы оповещения и информирования всех уровней должны быть готовы к задействованию как в мирное, так и в военное время. </w:t>
      </w:r>
    </w:p>
    <w:p w:rsidR="00F31B70" w:rsidRDefault="0007179C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F31B70">
        <w:rPr>
          <w:sz w:val="28"/>
          <w:szCs w:val="28"/>
        </w:rPr>
        <w:t xml:space="preserve">. Списание оборудования систем оповещения и информирования всех уровней проводится в порядке, установленном действующим законодательством Российской Федерации. Документы на списание оборудования систем оповещения и информирования всех уровней согласовываются с  Главным управлением МЧС России по Кировской области и управлением защиты населения и территорий администрации Правительства Кировской области. </w:t>
      </w:r>
    </w:p>
    <w:p w:rsidR="00F31B70" w:rsidRPr="00E33DBA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179C" w:rsidRDefault="0007179C" w:rsidP="003B2674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F31B70" w:rsidRDefault="00F31B70" w:rsidP="003B2674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E33DBA">
        <w:rPr>
          <w:sz w:val="28"/>
          <w:szCs w:val="28"/>
        </w:rPr>
        <w:t xml:space="preserve">2. Порядок </w:t>
      </w:r>
      <w:r>
        <w:rPr>
          <w:sz w:val="28"/>
          <w:szCs w:val="28"/>
        </w:rPr>
        <w:t>использования</w:t>
      </w:r>
      <w:r w:rsidRPr="00E33DBA">
        <w:rPr>
          <w:sz w:val="28"/>
          <w:szCs w:val="28"/>
        </w:rPr>
        <w:t xml:space="preserve"> </w:t>
      </w:r>
      <w:r w:rsidR="0007179C"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системы оповещения </w:t>
      </w:r>
    </w:p>
    <w:p w:rsidR="00F31B70" w:rsidRPr="00E33DBA" w:rsidRDefault="004B60FB" w:rsidP="003B2674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  <w:r w:rsidR="00F31B70">
        <w:rPr>
          <w:sz w:val="28"/>
          <w:szCs w:val="28"/>
        </w:rPr>
        <w:t>Кировской области</w:t>
      </w:r>
    </w:p>
    <w:p w:rsidR="00F31B70" w:rsidRPr="00E33DBA" w:rsidRDefault="00F31B70" w:rsidP="003B2674">
      <w:pPr>
        <w:autoSpaceDE w:val="0"/>
        <w:autoSpaceDN w:val="0"/>
        <w:adjustRightInd w:val="0"/>
        <w:spacing w:line="360" w:lineRule="auto"/>
        <w:ind w:left="540" w:firstLine="709"/>
        <w:jc w:val="both"/>
        <w:rPr>
          <w:sz w:val="28"/>
          <w:szCs w:val="28"/>
        </w:rPr>
      </w:pP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3DBA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В </w:t>
      </w:r>
      <w:r w:rsidR="0007179C">
        <w:rPr>
          <w:sz w:val="28"/>
          <w:szCs w:val="28"/>
        </w:rPr>
        <w:t xml:space="preserve">местной </w:t>
      </w:r>
      <w:r>
        <w:rPr>
          <w:sz w:val="28"/>
          <w:szCs w:val="28"/>
        </w:rPr>
        <w:t xml:space="preserve">системе оповещения </w:t>
      </w:r>
      <w:r w:rsidR="004B60FB">
        <w:rPr>
          <w:sz w:val="28"/>
          <w:szCs w:val="28"/>
        </w:rPr>
        <w:t xml:space="preserve">Свечинского муниципального округа </w:t>
      </w:r>
      <w:r>
        <w:rPr>
          <w:sz w:val="28"/>
          <w:szCs w:val="28"/>
        </w:rPr>
        <w:t>Кировской области с целью  оповещения и информирования о ЧС осуществляется передача информации и сигналов по сетям связи для: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распространения программ телевизионного вещания;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2.1.3. распространения программ радиовещания;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распространения по иным электронным средствам массовой информации;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распространени</w:t>
      </w:r>
      <w:r w:rsidR="0007179C">
        <w:rPr>
          <w:sz w:val="28"/>
          <w:szCs w:val="28"/>
        </w:rPr>
        <w:t>я оконечными устройствами местной</w:t>
      </w:r>
      <w:r>
        <w:rPr>
          <w:sz w:val="28"/>
          <w:szCs w:val="28"/>
        </w:rPr>
        <w:t xml:space="preserve"> систем</w:t>
      </w:r>
      <w:r w:rsidR="0007179C">
        <w:rPr>
          <w:sz w:val="28"/>
          <w:szCs w:val="28"/>
        </w:rPr>
        <w:t>ы</w:t>
      </w:r>
      <w:r>
        <w:rPr>
          <w:sz w:val="28"/>
          <w:szCs w:val="28"/>
        </w:rPr>
        <w:t xml:space="preserve"> оповещения </w:t>
      </w:r>
      <w:r w:rsidR="0007179C">
        <w:rPr>
          <w:sz w:val="28"/>
          <w:szCs w:val="28"/>
        </w:rPr>
        <w:t xml:space="preserve"> </w:t>
      </w:r>
      <w:r>
        <w:rPr>
          <w:sz w:val="28"/>
          <w:szCs w:val="28"/>
        </w:rPr>
        <w:t>(электросирены, выносные акустические устройства, громкоговорители и другие устройства).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Сигналы и информация, предназначенные для распространения по программам телевизионного вещания и радиовещания, для распространения по иным электронным средствам массовой информации, передаются через радиовещательные и телевизионные передающие станции операторов и организаций связи, организаций телерадиовещания, действующих на территории </w:t>
      </w:r>
      <w:r w:rsidR="004B60FB">
        <w:rPr>
          <w:sz w:val="28"/>
          <w:szCs w:val="28"/>
        </w:rPr>
        <w:t xml:space="preserve">Свечинского муниципального округа </w:t>
      </w:r>
      <w:r>
        <w:rPr>
          <w:sz w:val="28"/>
          <w:szCs w:val="28"/>
        </w:rPr>
        <w:t xml:space="preserve">Кировской области, через иные электронные средства массовой информации для оповещения и информирования о ЧС населения </w:t>
      </w:r>
      <w:r w:rsidR="004B60FB">
        <w:rPr>
          <w:sz w:val="28"/>
          <w:szCs w:val="28"/>
        </w:rPr>
        <w:t xml:space="preserve">Свечинского муниципального округа </w:t>
      </w:r>
      <w:r>
        <w:rPr>
          <w:sz w:val="28"/>
          <w:szCs w:val="28"/>
        </w:rPr>
        <w:t>Кировской области, а также для  проведении технических проверок систем оповещения населения</w:t>
      </w:r>
      <w:r w:rsidR="0007179C">
        <w:rPr>
          <w:sz w:val="28"/>
          <w:szCs w:val="28"/>
        </w:rPr>
        <w:t xml:space="preserve"> </w:t>
      </w:r>
      <w:r w:rsidR="004B60FB">
        <w:rPr>
          <w:sz w:val="28"/>
          <w:szCs w:val="28"/>
        </w:rPr>
        <w:t xml:space="preserve">Свечинского муниципального округа </w:t>
      </w:r>
      <w:r>
        <w:rPr>
          <w:sz w:val="28"/>
          <w:szCs w:val="28"/>
        </w:rPr>
        <w:t>Кировской области.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Речевая информация длительностью не более 5 минут, предназначенная для оповещения и информирования о ЧС населения по программам телевизионного вещания и радиовещания,  для распространения оконечными устройствами систем</w:t>
      </w:r>
      <w:r w:rsidR="0007179C">
        <w:rPr>
          <w:sz w:val="28"/>
          <w:szCs w:val="28"/>
        </w:rPr>
        <w:t>ы</w:t>
      </w:r>
      <w:r>
        <w:rPr>
          <w:sz w:val="28"/>
          <w:szCs w:val="28"/>
        </w:rPr>
        <w:t xml:space="preserve"> оповещения, передается с 3-х кратным повторением в виде текстов, произнесенных профессиональным диктором и заранее записанных на носители информации, с перерывом вещательных программ. В исключительных, не терпящих отлагательств случаях, допускается передача кратких речевых сообщений, прои</w:t>
      </w:r>
      <w:r w:rsidR="0007179C">
        <w:rPr>
          <w:sz w:val="28"/>
          <w:szCs w:val="28"/>
        </w:rPr>
        <w:t>знесенных персоналом смен единой дежурно-диспетчерской</w:t>
      </w:r>
      <w:r>
        <w:rPr>
          <w:sz w:val="28"/>
          <w:szCs w:val="28"/>
        </w:rPr>
        <w:t xml:space="preserve"> служб</w:t>
      </w:r>
      <w:r w:rsidR="0007179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7179C">
        <w:rPr>
          <w:sz w:val="28"/>
          <w:szCs w:val="28"/>
        </w:rPr>
        <w:t xml:space="preserve">администрации </w:t>
      </w:r>
      <w:r w:rsidR="004B60FB">
        <w:rPr>
          <w:sz w:val="28"/>
          <w:szCs w:val="28"/>
        </w:rPr>
        <w:t>Свечинского муниципального округа</w:t>
      </w:r>
      <w:r w:rsidR="00E327C9">
        <w:rPr>
          <w:sz w:val="28"/>
          <w:szCs w:val="28"/>
        </w:rPr>
        <w:t xml:space="preserve"> ( далее – ЕДДС),</w:t>
      </w:r>
      <w:r>
        <w:rPr>
          <w:sz w:val="28"/>
          <w:szCs w:val="28"/>
        </w:rPr>
        <w:t xml:space="preserve"> дежурно-диспетчерских служб</w:t>
      </w:r>
      <w:r w:rsidR="0007179C">
        <w:rPr>
          <w:sz w:val="28"/>
          <w:szCs w:val="28"/>
        </w:rPr>
        <w:t xml:space="preserve"> </w:t>
      </w:r>
      <w:r w:rsidR="004B60FB">
        <w:rPr>
          <w:sz w:val="28"/>
          <w:szCs w:val="28"/>
        </w:rPr>
        <w:t>Свечинского муниципального округа</w:t>
      </w:r>
      <w:r w:rsidR="006E403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Передача информации может осуществляться как в автоматизированном, так и в неавтоматизированном режимах.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Распоряжение на задействование </w:t>
      </w:r>
      <w:r w:rsidR="00E327C9"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системы оповещения </w:t>
      </w:r>
      <w:r w:rsidR="004B60FB">
        <w:rPr>
          <w:sz w:val="28"/>
          <w:szCs w:val="28"/>
        </w:rPr>
        <w:t xml:space="preserve">Свечинского муниципального округа </w:t>
      </w:r>
      <w:r>
        <w:rPr>
          <w:sz w:val="28"/>
          <w:szCs w:val="28"/>
        </w:rPr>
        <w:t xml:space="preserve">Кировской области отдает </w:t>
      </w:r>
      <w:r w:rsidR="00E327C9">
        <w:rPr>
          <w:sz w:val="28"/>
          <w:szCs w:val="28"/>
        </w:rPr>
        <w:t xml:space="preserve"> глава администрации </w:t>
      </w:r>
      <w:r w:rsidR="004B60FB">
        <w:rPr>
          <w:sz w:val="28"/>
          <w:szCs w:val="28"/>
        </w:rPr>
        <w:t>Свечинского муниципального округа</w:t>
      </w:r>
      <w:r w:rsidR="00E327C9">
        <w:rPr>
          <w:sz w:val="28"/>
          <w:szCs w:val="28"/>
        </w:rPr>
        <w:t xml:space="preserve"> </w:t>
      </w:r>
      <w:r w:rsidR="006E4038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>или лицо, его замещающее.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Непосредственное у</w:t>
      </w:r>
      <w:r w:rsidRPr="00E33DBA">
        <w:rPr>
          <w:sz w:val="28"/>
          <w:szCs w:val="28"/>
        </w:rPr>
        <w:t xml:space="preserve">правление </w:t>
      </w:r>
      <w:r w:rsidR="00E327C9">
        <w:rPr>
          <w:sz w:val="28"/>
          <w:szCs w:val="28"/>
        </w:rPr>
        <w:t xml:space="preserve">местной </w:t>
      </w:r>
      <w:r>
        <w:rPr>
          <w:sz w:val="28"/>
          <w:szCs w:val="28"/>
        </w:rPr>
        <w:t xml:space="preserve"> системой оповещения </w:t>
      </w:r>
      <w:r w:rsidR="004B60FB">
        <w:rPr>
          <w:sz w:val="28"/>
          <w:szCs w:val="28"/>
        </w:rPr>
        <w:t xml:space="preserve">Свечинского муниципального округа </w:t>
      </w:r>
      <w:r>
        <w:rPr>
          <w:sz w:val="28"/>
          <w:szCs w:val="28"/>
        </w:rPr>
        <w:t>Кировской области</w:t>
      </w:r>
      <w:r w:rsidRPr="00E33DBA">
        <w:rPr>
          <w:sz w:val="28"/>
          <w:szCs w:val="28"/>
        </w:rPr>
        <w:t xml:space="preserve"> </w:t>
      </w:r>
      <w:r w:rsidRPr="00AC2052">
        <w:rPr>
          <w:sz w:val="28"/>
          <w:szCs w:val="28"/>
        </w:rPr>
        <w:t xml:space="preserve">осуществляется </w:t>
      </w:r>
      <w:r w:rsidR="00E327C9">
        <w:rPr>
          <w:sz w:val="28"/>
          <w:szCs w:val="28"/>
        </w:rPr>
        <w:t xml:space="preserve"> дежурным ЕДДС</w:t>
      </w:r>
      <w:r>
        <w:rPr>
          <w:sz w:val="28"/>
          <w:szCs w:val="28"/>
        </w:rPr>
        <w:t xml:space="preserve"> с основного или резервного пультов управления. 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Постоянно действующие органы управления территориальной подсистемы РСЧС, организации связи, операторы связи, организации телерадиовещания, организации – владельцы  иных электронных средств массовой информации проводят комплекс организационно-технических мероприятий по исключению несанкционированного задействования </w:t>
      </w:r>
      <w:r w:rsidR="00E327C9">
        <w:rPr>
          <w:sz w:val="28"/>
          <w:szCs w:val="28"/>
        </w:rPr>
        <w:t xml:space="preserve">местной </w:t>
      </w:r>
      <w:r w:rsidR="004B60FB">
        <w:rPr>
          <w:sz w:val="28"/>
          <w:szCs w:val="28"/>
        </w:rPr>
        <w:t xml:space="preserve"> системы оповещения</w:t>
      </w:r>
      <w:r w:rsidR="00E327C9">
        <w:rPr>
          <w:sz w:val="28"/>
          <w:szCs w:val="28"/>
        </w:rPr>
        <w:t xml:space="preserve"> </w:t>
      </w:r>
      <w:r w:rsidR="004B60FB">
        <w:rPr>
          <w:sz w:val="28"/>
          <w:szCs w:val="28"/>
        </w:rPr>
        <w:t>Свечинского муниципального округа</w:t>
      </w:r>
      <w:r w:rsidR="00E327C9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области, иного оборудования, используемого для информирования и оповещения о ЧС.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 случае несанкционированного задействования систем оповещения и информирования всех уровней их балансодержатели обязаны организовать оповещение населения в зоне действия систем оповещения и информирования о ложном задействовании вышеуказанных систем.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AC2052">
        <w:rPr>
          <w:sz w:val="28"/>
          <w:szCs w:val="28"/>
        </w:rPr>
        <w:t>3. Порядок поддержания в готовности</w:t>
      </w:r>
      <w:r>
        <w:rPr>
          <w:sz w:val="28"/>
          <w:szCs w:val="28"/>
        </w:rPr>
        <w:t xml:space="preserve">, 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проведения эксплуатационно-технического обслуживания </w:t>
      </w:r>
    </w:p>
    <w:p w:rsidR="00F31B70" w:rsidRPr="00AC2052" w:rsidRDefault="00E327C9" w:rsidP="003B2674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местной</w:t>
      </w:r>
      <w:r w:rsidR="00F31B70">
        <w:rPr>
          <w:sz w:val="28"/>
          <w:szCs w:val="28"/>
        </w:rPr>
        <w:t xml:space="preserve"> системы оповещения </w:t>
      </w:r>
      <w:r w:rsidR="004B60FB">
        <w:rPr>
          <w:sz w:val="28"/>
          <w:szCs w:val="28"/>
        </w:rPr>
        <w:t xml:space="preserve">Свечинского муниципального округа </w:t>
      </w:r>
      <w:r w:rsidR="0050406B">
        <w:rPr>
          <w:sz w:val="28"/>
          <w:szCs w:val="28"/>
        </w:rPr>
        <w:t xml:space="preserve"> </w:t>
      </w:r>
      <w:r w:rsidR="00F31B70">
        <w:rPr>
          <w:sz w:val="28"/>
          <w:szCs w:val="28"/>
        </w:rPr>
        <w:t>Кировской области</w:t>
      </w:r>
    </w:p>
    <w:p w:rsidR="00F31B70" w:rsidRPr="00AC2052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Органы местного самоуправления, организации, учреждения, ведомства, на балансе которых находятся системы оповещения и </w:t>
      </w:r>
      <w:r>
        <w:rPr>
          <w:sz w:val="28"/>
          <w:szCs w:val="28"/>
        </w:rPr>
        <w:lastRenderedPageBreak/>
        <w:t>информирования всех уровней (далее – балансодержатели систем оповещения и информирования):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отвечают за проведение эксплуатационно-технического обслуживания систем оповещения и информирования, находящихся на их балансе;</w:t>
      </w:r>
    </w:p>
    <w:p w:rsidR="00F31B70" w:rsidRPr="00AC2052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2052">
        <w:rPr>
          <w:sz w:val="28"/>
          <w:szCs w:val="28"/>
        </w:rPr>
        <w:t xml:space="preserve">осуществляет проведение плановых и внеплановых проверок работоспособности </w:t>
      </w:r>
      <w:r>
        <w:rPr>
          <w:sz w:val="28"/>
          <w:szCs w:val="28"/>
        </w:rPr>
        <w:t>систем оповещения и информирования, находящихся на их балансе</w:t>
      </w:r>
      <w:r w:rsidRPr="00AC2052">
        <w:rPr>
          <w:sz w:val="28"/>
          <w:szCs w:val="28"/>
        </w:rPr>
        <w:t>.</w:t>
      </w:r>
    </w:p>
    <w:p w:rsidR="00F31B70" w:rsidRDefault="00F31B70" w:rsidP="003B267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Эксплуатационно-техническое обслуживание систем оповещения и информирования всех уровней</w:t>
      </w:r>
      <w:r w:rsidRPr="00AC2052">
        <w:rPr>
          <w:rFonts w:ascii="Times New Roman" w:hAnsi="Times New Roman" w:cs="Times New Roman"/>
          <w:sz w:val="28"/>
          <w:szCs w:val="28"/>
        </w:rPr>
        <w:t xml:space="preserve"> осуществляется на договорной основе</w:t>
      </w:r>
      <w:r>
        <w:rPr>
          <w:rFonts w:ascii="Times New Roman" w:hAnsi="Times New Roman" w:cs="Times New Roman"/>
          <w:sz w:val="28"/>
          <w:szCs w:val="28"/>
        </w:rPr>
        <w:t>, либо персоналом, прошедшим специальную подготовку и обучение, имеющим соответствующий допуск на выполнение подобного рода работ.</w:t>
      </w:r>
      <w:r w:rsidRPr="00AC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B70" w:rsidRPr="00AC2052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Плановые и внеплановые проверки работоспособности систем оповещения и информирования всех уровней проводятся с участием представителей операторов и организаций связи, иных организаций, с которыми заключены договоры на проведение эксплуатационно-технического обслуживания в соответствии с требованиями Положения по организации эксплуатационно-технического обслуживания, утвержденного приказом</w:t>
      </w:r>
      <w:r w:rsidRPr="00493208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6E4038">
        <w:rPr>
          <w:sz w:val="28"/>
          <w:szCs w:val="28"/>
        </w:rPr>
        <w:t>Министерства цифрового развития, связи и массовых коммуникаций Российской Федерации от 31.07.2020 N 579/366 "Об утверждении Положения по организации эксплуатационно-технического обслуживания систем оповещения населения»</w:t>
      </w:r>
      <w:r>
        <w:rPr>
          <w:sz w:val="28"/>
          <w:szCs w:val="28"/>
        </w:rPr>
        <w:t xml:space="preserve">. 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205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C2052">
        <w:rPr>
          <w:sz w:val="28"/>
          <w:szCs w:val="28"/>
        </w:rPr>
        <w:t xml:space="preserve">. Совершенствование и реконструкция </w:t>
      </w:r>
      <w:r w:rsidR="009D380D">
        <w:rPr>
          <w:sz w:val="28"/>
          <w:szCs w:val="28"/>
        </w:rPr>
        <w:t xml:space="preserve">местной </w:t>
      </w:r>
      <w:r>
        <w:rPr>
          <w:sz w:val="28"/>
          <w:szCs w:val="28"/>
        </w:rPr>
        <w:t>систем</w:t>
      </w:r>
      <w:r w:rsidR="009D380D">
        <w:rPr>
          <w:sz w:val="28"/>
          <w:szCs w:val="28"/>
        </w:rPr>
        <w:t>ы</w:t>
      </w:r>
      <w:r>
        <w:rPr>
          <w:sz w:val="28"/>
          <w:szCs w:val="28"/>
        </w:rPr>
        <w:t xml:space="preserve"> оповещения и информирования </w:t>
      </w:r>
      <w:r w:rsidR="009D380D">
        <w:rPr>
          <w:sz w:val="28"/>
          <w:szCs w:val="28"/>
        </w:rPr>
        <w:t xml:space="preserve"> </w:t>
      </w:r>
      <w:r w:rsidRPr="00AC2052">
        <w:rPr>
          <w:sz w:val="28"/>
          <w:szCs w:val="28"/>
        </w:rPr>
        <w:t xml:space="preserve"> предусматривается при подготовке соответствующ</w:t>
      </w:r>
      <w:r w:rsidR="009D380D">
        <w:rPr>
          <w:sz w:val="28"/>
          <w:szCs w:val="28"/>
        </w:rPr>
        <w:t>ей</w:t>
      </w:r>
      <w:r w:rsidRPr="00AC2052">
        <w:rPr>
          <w:sz w:val="28"/>
          <w:szCs w:val="28"/>
        </w:rPr>
        <w:t xml:space="preserve"> программ</w:t>
      </w:r>
      <w:r w:rsidR="009D380D">
        <w:rPr>
          <w:sz w:val="28"/>
          <w:szCs w:val="28"/>
        </w:rPr>
        <w:t>ы</w:t>
      </w:r>
      <w:r w:rsidRPr="00AC2052">
        <w:rPr>
          <w:sz w:val="28"/>
          <w:szCs w:val="28"/>
        </w:rPr>
        <w:t>.</w:t>
      </w:r>
      <w:r>
        <w:rPr>
          <w:sz w:val="28"/>
          <w:szCs w:val="28"/>
        </w:rPr>
        <w:t xml:space="preserve"> Проекты по реконструкции, совершенствованию систем оповещения и информирования всех уровней согласовываются с  Главным управлением МЧС России по Кировской области и управлением защиты населения и территорий администрации </w:t>
      </w:r>
      <w:r w:rsidR="0050406B">
        <w:rPr>
          <w:sz w:val="28"/>
          <w:szCs w:val="28"/>
        </w:rPr>
        <w:t xml:space="preserve">Губернатора и </w:t>
      </w:r>
      <w:r>
        <w:rPr>
          <w:sz w:val="28"/>
          <w:szCs w:val="28"/>
        </w:rPr>
        <w:t xml:space="preserve">Правительства Кировской области. </w:t>
      </w:r>
    </w:p>
    <w:p w:rsidR="00F31B70" w:rsidRPr="00AC2052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Ответственность за создание, повседневную эксплуатацию, проведение ремонта, эксплуатационно-техническое обслуживание, проверок работоспособности, совершенствование и реконструкцию систем оповещения и информирования всех уровней возлагается на их балансодержателей.</w:t>
      </w:r>
    </w:p>
    <w:p w:rsidR="00F31B70" w:rsidRPr="00AC2052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205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C2052">
        <w:rPr>
          <w:sz w:val="28"/>
          <w:szCs w:val="28"/>
        </w:rPr>
        <w:t xml:space="preserve">. В целях обеспечения и поддержания в состоянии постоянной готовности к использованию </w:t>
      </w:r>
      <w:r w:rsidR="009D380D">
        <w:rPr>
          <w:sz w:val="28"/>
          <w:szCs w:val="28"/>
        </w:rPr>
        <w:t xml:space="preserve">местной </w:t>
      </w:r>
      <w:r>
        <w:rPr>
          <w:sz w:val="28"/>
          <w:szCs w:val="28"/>
        </w:rPr>
        <w:t>систем</w:t>
      </w:r>
      <w:r w:rsidR="009D380D">
        <w:rPr>
          <w:sz w:val="28"/>
          <w:szCs w:val="28"/>
        </w:rPr>
        <w:t>ы</w:t>
      </w:r>
      <w:r>
        <w:rPr>
          <w:sz w:val="28"/>
          <w:szCs w:val="28"/>
        </w:rPr>
        <w:t xml:space="preserve"> оповещения и информирования </w:t>
      </w:r>
      <w:r w:rsidR="009D380D">
        <w:rPr>
          <w:sz w:val="28"/>
          <w:szCs w:val="28"/>
        </w:rPr>
        <w:t xml:space="preserve"> администрация </w:t>
      </w:r>
      <w:r w:rsidR="0050406B">
        <w:rPr>
          <w:sz w:val="28"/>
          <w:szCs w:val="28"/>
        </w:rPr>
        <w:t>Свечинского муниципального округа</w:t>
      </w:r>
      <w:r w:rsidR="006E4038">
        <w:rPr>
          <w:sz w:val="28"/>
          <w:szCs w:val="28"/>
        </w:rPr>
        <w:t xml:space="preserve"> Кировской области</w:t>
      </w:r>
      <w:r w:rsidRPr="00AC2052">
        <w:rPr>
          <w:sz w:val="28"/>
          <w:szCs w:val="28"/>
        </w:rPr>
        <w:t>:</w:t>
      </w:r>
    </w:p>
    <w:p w:rsidR="00F31B70" w:rsidRPr="00AC2052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C2052">
        <w:rPr>
          <w:sz w:val="28"/>
          <w:szCs w:val="28"/>
        </w:rPr>
        <w:t>азрабатыва</w:t>
      </w:r>
      <w:r w:rsidR="009D380D">
        <w:rPr>
          <w:sz w:val="28"/>
          <w:szCs w:val="28"/>
        </w:rPr>
        <w:t>е</w:t>
      </w:r>
      <w:r w:rsidRPr="00AC2052">
        <w:rPr>
          <w:sz w:val="28"/>
          <w:szCs w:val="28"/>
        </w:rPr>
        <w:t xml:space="preserve">т тексты речевых сообщений для оповещения </w:t>
      </w:r>
      <w:r>
        <w:rPr>
          <w:sz w:val="28"/>
          <w:szCs w:val="28"/>
        </w:rPr>
        <w:t xml:space="preserve">о ЧС </w:t>
      </w:r>
      <w:r w:rsidRPr="00AC2052">
        <w:rPr>
          <w:sz w:val="28"/>
          <w:szCs w:val="28"/>
        </w:rPr>
        <w:t xml:space="preserve">и информирования </w:t>
      </w:r>
      <w:r>
        <w:rPr>
          <w:sz w:val="28"/>
          <w:szCs w:val="28"/>
        </w:rPr>
        <w:t xml:space="preserve">о ЧС </w:t>
      </w:r>
      <w:r w:rsidRPr="00AC2052">
        <w:rPr>
          <w:sz w:val="28"/>
          <w:szCs w:val="28"/>
        </w:rPr>
        <w:t>населения и организу</w:t>
      </w:r>
      <w:r w:rsidR="009D380D">
        <w:rPr>
          <w:sz w:val="28"/>
          <w:szCs w:val="28"/>
        </w:rPr>
        <w:t>е</w:t>
      </w:r>
      <w:r w:rsidRPr="00AC2052">
        <w:rPr>
          <w:sz w:val="28"/>
          <w:szCs w:val="28"/>
        </w:rPr>
        <w:t>т их запись на магни</w:t>
      </w:r>
      <w:r>
        <w:rPr>
          <w:sz w:val="28"/>
          <w:szCs w:val="28"/>
        </w:rPr>
        <w:t>тные и иные носители информации;</w:t>
      </w:r>
    </w:p>
    <w:p w:rsidR="00F31B70" w:rsidRPr="00AC2052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C2052">
        <w:rPr>
          <w:sz w:val="28"/>
          <w:szCs w:val="28"/>
        </w:rPr>
        <w:t>рганизу</w:t>
      </w:r>
      <w:r w:rsidR="009D380D">
        <w:rPr>
          <w:sz w:val="28"/>
          <w:szCs w:val="28"/>
        </w:rPr>
        <w:t>е</w:t>
      </w:r>
      <w:r w:rsidRPr="00AC2052">
        <w:rPr>
          <w:sz w:val="28"/>
          <w:szCs w:val="28"/>
        </w:rPr>
        <w:t>т и осуществля</w:t>
      </w:r>
      <w:r w:rsidR="009D380D">
        <w:rPr>
          <w:sz w:val="28"/>
          <w:szCs w:val="28"/>
        </w:rPr>
        <w:t>е</w:t>
      </w:r>
      <w:r w:rsidRPr="00AC2052">
        <w:rPr>
          <w:sz w:val="28"/>
          <w:szCs w:val="28"/>
        </w:rPr>
        <w:t xml:space="preserve">т подготовку </w:t>
      </w:r>
      <w:r>
        <w:rPr>
          <w:sz w:val="28"/>
          <w:szCs w:val="28"/>
        </w:rPr>
        <w:t xml:space="preserve">персонала </w:t>
      </w:r>
      <w:r w:rsidR="009D380D">
        <w:rPr>
          <w:sz w:val="28"/>
          <w:szCs w:val="28"/>
        </w:rPr>
        <w:t>единой дежурно-диспетчерской</w:t>
      </w:r>
      <w:r>
        <w:rPr>
          <w:sz w:val="28"/>
          <w:szCs w:val="28"/>
        </w:rPr>
        <w:t xml:space="preserve"> служб</w:t>
      </w:r>
      <w:r w:rsidR="009D380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AC2052">
        <w:rPr>
          <w:sz w:val="28"/>
          <w:szCs w:val="28"/>
        </w:rPr>
        <w:t xml:space="preserve">по передаче сигналов оповещения </w:t>
      </w:r>
      <w:r>
        <w:rPr>
          <w:sz w:val="28"/>
          <w:szCs w:val="28"/>
        </w:rPr>
        <w:t xml:space="preserve">о ЧС </w:t>
      </w:r>
      <w:r w:rsidRPr="00AC2052">
        <w:rPr>
          <w:sz w:val="28"/>
          <w:szCs w:val="28"/>
        </w:rPr>
        <w:t xml:space="preserve">и информации </w:t>
      </w:r>
      <w:r>
        <w:rPr>
          <w:sz w:val="28"/>
          <w:szCs w:val="28"/>
        </w:rPr>
        <w:t xml:space="preserve">о ЧС </w:t>
      </w:r>
      <w:r w:rsidRPr="00AC2052">
        <w:rPr>
          <w:sz w:val="28"/>
          <w:szCs w:val="28"/>
        </w:rPr>
        <w:t>в мирное и воен</w:t>
      </w:r>
      <w:r>
        <w:rPr>
          <w:sz w:val="28"/>
          <w:szCs w:val="28"/>
        </w:rPr>
        <w:t>ное время;</w:t>
      </w:r>
    </w:p>
    <w:p w:rsidR="00F31B70" w:rsidRPr="00AC2052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C2052">
        <w:rPr>
          <w:sz w:val="28"/>
          <w:szCs w:val="28"/>
        </w:rPr>
        <w:t>ланиру</w:t>
      </w:r>
      <w:r w:rsidR="009D380D">
        <w:rPr>
          <w:sz w:val="28"/>
          <w:szCs w:val="28"/>
        </w:rPr>
        <w:t>е</w:t>
      </w:r>
      <w:r w:rsidRPr="00AC2052">
        <w:rPr>
          <w:sz w:val="28"/>
          <w:szCs w:val="28"/>
        </w:rPr>
        <w:t>т и провод</w:t>
      </w:r>
      <w:r w:rsidR="009D380D">
        <w:rPr>
          <w:sz w:val="28"/>
          <w:szCs w:val="28"/>
        </w:rPr>
        <w:t>и</w:t>
      </w:r>
      <w:r w:rsidRPr="00AC2052">
        <w:rPr>
          <w:sz w:val="28"/>
          <w:szCs w:val="28"/>
        </w:rPr>
        <w:t>т совместно с организациями связи, операторами связи</w:t>
      </w:r>
      <w:r>
        <w:rPr>
          <w:sz w:val="28"/>
          <w:szCs w:val="28"/>
        </w:rPr>
        <w:t>, иными организациями</w:t>
      </w:r>
      <w:r w:rsidRPr="00AC2052">
        <w:rPr>
          <w:sz w:val="28"/>
          <w:szCs w:val="28"/>
        </w:rPr>
        <w:t xml:space="preserve"> проверки </w:t>
      </w:r>
      <w:r w:rsidR="009D380D">
        <w:rPr>
          <w:sz w:val="28"/>
          <w:szCs w:val="28"/>
        </w:rPr>
        <w:t xml:space="preserve">местной </w:t>
      </w:r>
      <w:r>
        <w:rPr>
          <w:sz w:val="28"/>
          <w:szCs w:val="28"/>
        </w:rPr>
        <w:t>систем</w:t>
      </w:r>
      <w:r w:rsidR="009D380D">
        <w:rPr>
          <w:sz w:val="28"/>
          <w:szCs w:val="28"/>
        </w:rPr>
        <w:t>ы оповещения и информирования</w:t>
      </w:r>
      <w:r w:rsidRPr="00AC2052">
        <w:rPr>
          <w:sz w:val="28"/>
          <w:szCs w:val="28"/>
        </w:rPr>
        <w:t xml:space="preserve">, тренировки по передаче сигналов </w:t>
      </w:r>
      <w:r>
        <w:rPr>
          <w:sz w:val="28"/>
          <w:szCs w:val="28"/>
        </w:rPr>
        <w:t>оповещения о ЧС и информации о ЧС;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C2052">
        <w:rPr>
          <w:sz w:val="28"/>
          <w:szCs w:val="28"/>
        </w:rPr>
        <w:t>азрабатыва</w:t>
      </w:r>
      <w:r w:rsidR="009D380D">
        <w:rPr>
          <w:sz w:val="28"/>
          <w:szCs w:val="28"/>
        </w:rPr>
        <w:t>е</w:t>
      </w:r>
      <w:r w:rsidRPr="00AC2052">
        <w:rPr>
          <w:sz w:val="28"/>
          <w:szCs w:val="28"/>
        </w:rPr>
        <w:t>т совместно с организациями связи, операторами связи</w:t>
      </w:r>
      <w:r>
        <w:rPr>
          <w:sz w:val="28"/>
          <w:szCs w:val="28"/>
        </w:rPr>
        <w:t>,</w:t>
      </w:r>
      <w:r w:rsidRPr="00AC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иными </w:t>
      </w:r>
      <w:r w:rsidRPr="00AC2052">
        <w:rPr>
          <w:sz w:val="28"/>
          <w:szCs w:val="28"/>
        </w:rPr>
        <w:t xml:space="preserve">организациями порядок взаимодействия </w:t>
      </w:r>
      <w:r w:rsidR="009D380D">
        <w:rPr>
          <w:sz w:val="28"/>
          <w:szCs w:val="28"/>
        </w:rPr>
        <w:t>единой дежурно-диспетчерской</w:t>
      </w:r>
      <w:r>
        <w:rPr>
          <w:sz w:val="28"/>
          <w:szCs w:val="28"/>
        </w:rPr>
        <w:t xml:space="preserve"> служб</w:t>
      </w:r>
      <w:r w:rsidR="009D380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D380D">
        <w:rPr>
          <w:sz w:val="28"/>
          <w:szCs w:val="28"/>
        </w:rPr>
        <w:t xml:space="preserve"> </w:t>
      </w:r>
      <w:r w:rsidRPr="00AC2052">
        <w:rPr>
          <w:sz w:val="28"/>
          <w:szCs w:val="28"/>
        </w:rPr>
        <w:t xml:space="preserve">при передаче сигналов </w:t>
      </w:r>
      <w:r>
        <w:rPr>
          <w:sz w:val="28"/>
          <w:szCs w:val="28"/>
        </w:rPr>
        <w:t>оповещения о ЧС и информации о ЧС;</w:t>
      </w:r>
    </w:p>
    <w:p w:rsidR="00F31B70" w:rsidRDefault="009D380D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</w:t>
      </w:r>
      <w:r w:rsidR="00F31B70">
        <w:rPr>
          <w:sz w:val="28"/>
          <w:szCs w:val="28"/>
        </w:rPr>
        <w:t xml:space="preserve">т эксплуатационно-техническое обслуживание оборудования </w:t>
      </w:r>
      <w:r>
        <w:rPr>
          <w:sz w:val="28"/>
          <w:szCs w:val="28"/>
        </w:rPr>
        <w:t xml:space="preserve">местной </w:t>
      </w:r>
      <w:r w:rsidR="00F31B70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="00F31B70">
        <w:rPr>
          <w:sz w:val="28"/>
          <w:szCs w:val="28"/>
        </w:rPr>
        <w:t xml:space="preserve"> оповещения и информирования</w:t>
      </w:r>
      <w:r>
        <w:rPr>
          <w:sz w:val="28"/>
          <w:szCs w:val="28"/>
        </w:rPr>
        <w:t>.</w:t>
      </w:r>
      <w:r w:rsidR="00F31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31B70" w:rsidRPr="00AC2052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205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C2052">
        <w:rPr>
          <w:sz w:val="28"/>
          <w:szCs w:val="28"/>
        </w:rPr>
        <w:t xml:space="preserve">. В целях поддержания в состоянии постоянной готовности к задействованию </w:t>
      </w:r>
      <w:r w:rsidR="009D380D">
        <w:rPr>
          <w:sz w:val="28"/>
          <w:szCs w:val="28"/>
        </w:rPr>
        <w:t xml:space="preserve">местной </w:t>
      </w:r>
      <w:r>
        <w:rPr>
          <w:sz w:val="28"/>
          <w:szCs w:val="28"/>
        </w:rPr>
        <w:t>систем</w:t>
      </w:r>
      <w:r w:rsidR="009D380D">
        <w:rPr>
          <w:sz w:val="28"/>
          <w:szCs w:val="28"/>
        </w:rPr>
        <w:t>ы</w:t>
      </w:r>
      <w:r>
        <w:rPr>
          <w:sz w:val="28"/>
          <w:szCs w:val="28"/>
        </w:rPr>
        <w:t xml:space="preserve"> оповещения и информирования </w:t>
      </w:r>
      <w:r w:rsidR="009D3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 связи, операторы связи, организации телерадиовещания, иные организации, с которыми заключены договоры на проведение </w:t>
      </w:r>
      <w:r>
        <w:rPr>
          <w:sz w:val="28"/>
          <w:szCs w:val="28"/>
        </w:rPr>
        <w:lastRenderedPageBreak/>
        <w:t>эксплуатационно-технического обслуживания систем оповещения и информирования, на договорной основе:</w:t>
      </w:r>
    </w:p>
    <w:p w:rsidR="00F31B70" w:rsidRPr="00AC2052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C2052">
        <w:rPr>
          <w:sz w:val="28"/>
          <w:szCs w:val="28"/>
        </w:rPr>
        <w:t>беспечива</w:t>
      </w:r>
      <w:r>
        <w:rPr>
          <w:sz w:val="28"/>
          <w:szCs w:val="28"/>
        </w:rPr>
        <w:t>ю</w:t>
      </w:r>
      <w:r w:rsidRPr="00AC2052">
        <w:rPr>
          <w:sz w:val="28"/>
          <w:szCs w:val="28"/>
        </w:rPr>
        <w:t xml:space="preserve">т техническую готовность средств оповещения, средств связи, каналов связи и аппаратуры телерадиовещания, </w:t>
      </w:r>
      <w:r>
        <w:rPr>
          <w:sz w:val="28"/>
          <w:szCs w:val="28"/>
        </w:rPr>
        <w:t xml:space="preserve">студий, иных электронных средств массовой информации и оборудования, </w:t>
      </w:r>
      <w:r w:rsidRPr="00AC2052">
        <w:rPr>
          <w:sz w:val="28"/>
          <w:szCs w:val="28"/>
        </w:rPr>
        <w:t xml:space="preserve">используемых в  </w:t>
      </w:r>
      <w:r w:rsidR="009D380D">
        <w:rPr>
          <w:sz w:val="28"/>
          <w:szCs w:val="28"/>
        </w:rPr>
        <w:t xml:space="preserve">МСО </w:t>
      </w:r>
      <w:r w:rsidRPr="00AC2052">
        <w:rPr>
          <w:sz w:val="28"/>
          <w:szCs w:val="28"/>
        </w:rPr>
        <w:t xml:space="preserve">, к </w:t>
      </w:r>
      <w:r>
        <w:rPr>
          <w:sz w:val="28"/>
          <w:szCs w:val="28"/>
        </w:rPr>
        <w:t>использованию для информирования и оповещения о ЧС;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C2052">
        <w:rPr>
          <w:sz w:val="28"/>
          <w:szCs w:val="28"/>
        </w:rPr>
        <w:t>пределя</w:t>
      </w:r>
      <w:r>
        <w:rPr>
          <w:sz w:val="28"/>
          <w:szCs w:val="28"/>
        </w:rPr>
        <w:t>ю</w:t>
      </w:r>
      <w:r w:rsidRPr="00AC2052">
        <w:rPr>
          <w:sz w:val="28"/>
          <w:szCs w:val="28"/>
        </w:rPr>
        <w:t xml:space="preserve">т по заявкам </w:t>
      </w:r>
      <w:r w:rsidR="009D380D">
        <w:rPr>
          <w:sz w:val="28"/>
          <w:szCs w:val="28"/>
        </w:rPr>
        <w:t xml:space="preserve">администрации </w:t>
      </w:r>
      <w:r w:rsidR="0050406B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 w:rsidRPr="00AC2052">
        <w:rPr>
          <w:sz w:val="28"/>
          <w:szCs w:val="28"/>
        </w:rPr>
        <w:t xml:space="preserve">перечень сетевых ресурсов, </w:t>
      </w:r>
      <w:r>
        <w:rPr>
          <w:sz w:val="28"/>
          <w:szCs w:val="28"/>
        </w:rPr>
        <w:t xml:space="preserve">каналов, средств связи и телерадиовещания, иных электронных средств массовой информации и оборудования, </w:t>
      </w:r>
      <w:r w:rsidRPr="00AC2052">
        <w:rPr>
          <w:sz w:val="28"/>
          <w:szCs w:val="28"/>
        </w:rPr>
        <w:t xml:space="preserve">предназначенных для функционирования </w:t>
      </w:r>
      <w:r w:rsidR="00F92FE6">
        <w:rPr>
          <w:sz w:val="28"/>
          <w:szCs w:val="28"/>
        </w:rPr>
        <w:t>МСО</w:t>
      </w:r>
      <w:r>
        <w:rPr>
          <w:sz w:val="28"/>
          <w:szCs w:val="28"/>
        </w:rPr>
        <w:t>;</w:t>
      </w:r>
    </w:p>
    <w:p w:rsidR="00F31B70" w:rsidRPr="00AC2052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2052">
        <w:rPr>
          <w:sz w:val="28"/>
          <w:szCs w:val="28"/>
        </w:rPr>
        <w:t xml:space="preserve">производят запись речевых сообщений для оповещения </w:t>
      </w:r>
      <w:r>
        <w:rPr>
          <w:sz w:val="28"/>
          <w:szCs w:val="28"/>
        </w:rPr>
        <w:t xml:space="preserve">и информирования о ЧС, проведения проверок работоспособности систем оповещения и информирования </w:t>
      </w:r>
      <w:r w:rsidRPr="00AC2052">
        <w:rPr>
          <w:sz w:val="28"/>
          <w:szCs w:val="28"/>
        </w:rPr>
        <w:t>на магнитные и иные носители информации.</w:t>
      </w:r>
    </w:p>
    <w:p w:rsidR="00F31B70" w:rsidRDefault="00F31B70" w:rsidP="003B26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205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C2052">
        <w:rPr>
          <w:sz w:val="28"/>
          <w:szCs w:val="28"/>
        </w:rPr>
        <w:t xml:space="preserve">. Финансирование </w:t>
      </w:r>
      <w:r>
        <w:rPr>
          <w:sz w:val="28"/>
          <w:szCs w:val="28"/>
        </w:rPr>
        <w:t xml:space="preserve">создания, </w:t>
      </w:r>
      <w:r w:rsidRPr="00AC2052">
        <w:rPr>
          <w:sz w:val="28"/>
          <w:szCs w:val="28"/>
        </w:rPr>
        <w:t xml:space="preserve">совершенствования и поддержания в состоянии постоянной готовности </w:t>
      </w:r>
      <w:r w:rsidR="00F92FE6">
        <w:rPr>
          <w:sz w:val="28"/>
          <w:szCs w:val="28"/>
        </w:rPr>
        <w:t>МСО</w:t>
      </w:r>
      <w:r w:rsidRPr="00AC2052">
        <w:rPr>
          <w:sz w:val="28"/>
          <w:szCs w:val="28"/>
        </w:rPr>
        <w:t>, возмещение затрат, понесенных организациями связи и организациями телерадиовещания,</w:t>
      </w:r>
      <w:r>
        <w:rPr>
          <w:sz w:val="28"/>
          <w:szCs w:val="28"/>
        </w:rPr>
        <w:t xml:space="preserve"> </w:t>
      </w:r>
      <w:r w:rsidRPr="00AC2052">
        <w:rPr>
          <w:sz w:val="28"/>
          <w:szCs w:val="28"/>
        </w:rPr>
        <w:t>привлекаемыми к обеспечению оповещения</w:t>
      </w:r>
      <w:r>
        <w:rPr>
          <w:sz w:val="28"/>
          <w:szCs w:val="28"/>
        </w:rPr>
        <w:t xml:space="preserve"> и информирования о ЧС, иными организациями, с которыми заключены договоры на проведение эксплуатационно-технического обслуживания,</w:t>
      </w:r>
      <w:r w:rsidRPr="00AC205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в соответствии с Федеральными законами.</w:t>
      </w:r>
      <w:r w:rsidRPr="00AC2052">
        <w:rPr>
          <w:sz w:val="28"/>
          <w:szCs w:val="28"/>
        </w:rPr>
        <w:t xml:space="preserve"> </w:t>
      </w:r>
    </w:p>
    <w:p w:rsidR="00F31B70" w:rsidRDefault="00F31B70" w:rsidP="003B2674">
      <w:pPr>
        <w:pStyle w:val="1"/>
        <w:suppressAutoHyphens/>
        <w:spacing w:after="0" w:line="360" w:lineRule="auto"/>
        <w:ind w:firstLine="709"/>
        <w:rPr>
          <w:szCs w:val="28"/>
        </w:rPr>
      </w:pPr>
      <w:r w:rsidRPr="00AC2052">
        <w:rPr>
          <w:szCs w:val="28"/>
        </w:rPr>
        <w:t>3.</w:t>
      </w:r>
      <w:r>
        <w:rPr>
          <w:szCs w:val="28"/>
        </w:rPr>
        <w:t>8</w:t>
      </w:r>
      <w:r w:rsidRPr="00AC2052">
        <w:rPr>
          <w:szCs w:val="28"/>
        </w:rPr>
        <w:t>.</w:t>
      </w:r>
      <w:r>
        <w:rPr>
          <w:szCs w:val="28"/>
        </w:rPr>
        <w:t xml:space="preserve"> С</w:t>
      </w:r>
      <w:r w:rsidRPr="00AC2052">
        <w:rPr>
          <w:szCs w:val="28"/>
        </w:rPr>
        <w:t xml:space="preserve">оздание, поддержание в состоянии постоянной готовности и совершенствование </w:t>
      </w:r>
      <w:r w:rsidR="00F92FE6">
        <w:rPr>
          <w:szCs w:val="28"/>
        </w:rPr>
        <w:t>МСО</w:t>
      </w:r>
      <w:r w:rsidRPr="00AC2052">
        <w:rPr>
          <w:szCs w:val="28"/>
        </w:rPr>
        <w:t xml:space="preserve"> </w:t>
      </w:r>
      <w:r>
        <w:rPr>
          <w:szCs w:val="28"/>
        </w:rPr>
        <w:t>относятся к вопросам мобилизационной подготовки.</w:t>
      </w:r>
    </w:p>
    <w:p w:rsidR="00F31B70" w:rsidRDefault="00F31B70" w:rsidP="003B2674">
      <w:pPr>
        <w:pStyle w:val="1"/>
        <w:suppressAutoHyphens/>
        <w:spacing w:after="0" w:line="360" w:lineRule="auto"/>
        <w:ind w:firstLine="709"/>
        <w:rPr>
          <w:szCs w:val="28"/>
        </w:rPr>
      </w:pPr>
    </w:p>
    <w:p w:rsidR="00772AC0" w:rsidRDefault="00F31B70" w:rsidP="003B2674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2FF6" w:rsidRPr="001F2FF6" w:rsidRDefault="001F2FF6" w:rsidP="003B2674">
      <w:pPr>
        <w:spacing w:line="360" w:lineRule="auto"/>
        <w:ind w:left="1065"/>
        <w:rPr>
          <w:sz w:val="28"/>
          <w:szCs w:val="28"/>
        </w:rPr>
      </w:pPr>
    </w:p>
    <w:sectPr w:rsidR="001F2FF6" w:rsidRPr="001F2FF6" w:rsidSect="000B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403"/>
    <w:multiLevelType w:val="hybridMultilevel"/>
    <w:tmpl w:val="CD4E9CF8"/>
    <w:lvl w:ilvl="0" w:tplc="1BB67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B3F20"/>
    <w:multiLevelType w:val="multilevel"/>
    <w:tmpl w:val="C576F4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BC5F12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>
    <w:nsid w:val="284B07FE"/>
    <w:multiLevelType w:val="multilevel"/>
    <w:tmpl w:val="8D6E1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3528077C"/>
    <w:multiLevelType w:val="hybridMultilevel"/>
    <w:tmpl w:val="F646A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6">
    <w:nsid w:val="517F304D"/>
    <w:multiLevelType w:val="multilevel"/>
    <w:tmpl w:val="7A98BA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C6145EE"/>
    <w:multiLevelType w:val="hybridMultilevel"/>
    <w:tmpl w:val="C97AE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51882"/>
    <w:multiLevelType w:val="hybridMultilevel"/>
    <w:tmpl w:val="09F0B61E"/>
    <w:lvl w:ilvl="0" w:tplc="F7DC6DD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E25DA"/>
    <w:multiLevelType w:val="multilevel"/>
    <w:tmpl w:val="0298E8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D286D"/>
    <w:rsid w:val="00000802"/>
    <w:rsid w:val="0001781D"/>
    <w:rsid w:val="00051572"/>
    <w:rsid w:val="0007179C"/>
    <w:rsid w:val="00075550"/>
    <w:rsid w:val="000B7C1E"/>
    <w:rsid w:val="000D5266"/>
    <w:rsid w:val="000D60DE"/>
    <w:rsid w:val="000E4FE2"/>
    <w:rsid w:val="001061FF"/>
    <w:rsid w:val="001161FD"/>
    <w:rsid w:val="001721A4"/>
    <w:rsid w:val="001B7B83"/>
    <w:rsid w:val="001C586D"/>
    <w:rsid w:val="001D286D"/>
    <w:rsid w:val="001E27DD"/>
    <w:rsid w:val="001E77AD"/>
    <w:rsid w:val="001F2A38"/>
    <w:rsid w:val="001F2FF6"/>
    <w:rsid w:val="00205118"/>
    <w:rsid w:val="002052C5"/>
    <w:rsid w:val="00234FB6"/>
    <w:rsid w:val="0026423C"/>
    <w:rsid w:val="0029668D"/>
    <w:rsid w:val="002A58F6"/>
    <w:rsid w:val="002D2958"/>
    <w:rsid w:val="002D57C8"/>
    <w:rsid w:val="002F0522"/>
    <w:rsid w:val="002F208E"/>
    <w:rsid w:val="00333319"/>
    <w:rsid w:val="00345042"/>
    <w:rsid w:val="00345800"/>
    <w:rsid w:val="00347F99"/>
    <w:rsid w:val="00391B74"/>
    <w:rsid w:val="003A0CB0"/>
    <w:rsid w:val="003A1F12"/>
    <w:rsid w:val="003B2674"/>
    <w:rsid w:val="003B580F"/>
    <w:rsid w:val="003E7494"/>
    <w:rsid w:val="003F0D7F"/>
    <w:rsid w:val="00406FE1"/>
    <w:rsid w:val="00414FA9"/>
    <w:rsid w:val="004342C5"/>
    <w:rsid w:val="0047439D"/>
    <w:rsid w:val="00481CCA"/>
    <w:rsid w:val="004B60FB"/>
    <w:rsid w:val="004E2D7E"/>
    <w:rsid w:val="004F1C93"/>
    <w:rsid w:val="00500B85"/>
    <w:rsid w:val="0050406B"/>
    <w:rsid w:val="00520224"/>
    <w:rsid w:val="00530215"/>
    <w:rsid w:val="00537BCC"/>
    <w:rsid w:val="00542E15"/>
    <w:rsid w:val="00565E1B"/>
    <w:rsid w:val="00567839"/>
    <w:rsid w:val="00574C98"/>
    <w:rsid w:val="00590D5C"/>
    <w:rsid w:val="005A54A1"/>
    <w:rsid w:val="005E00E1"/>
    <w:rsid w:val="005E57EF"/>
    <w:rsid w:val="00610AD0"/>
    <w:rsid w:val="0063600F"/>
    <w:rsid w:val="00652386"/>
    <w:rsid w:val="00655C24"/>
    <w:rsid w:val="006657B6"/>
    <w:rsid w:val="00670DCE"/>
    <w:rsid w:val="00686F90"/>
    <w:rsid w:val="006E4038"/>
    <w:rsid w:val="00705D65"/>
    <w:rsid w:val="007134D5"/>
    <w:rsid w:val="00713BA4"/>
    <w:rsid w:val="00744DB9"/>
    <w:rsid w:val="007719B3"/>
    <w:rsid w:val="00772AC0"/>
    <w:rsid w:val="007773AA"/>
    <w:rsid w:val="007A2B38"/>
    <w:rsid w:val="007C36E5"/>
    <w:rsid w:val="007C6FF9"/>
    <w:rsid w:val="007D6162"/>
    <w:rsid w:val="007D69A0"/>
    <w:rsid w:val="007E024B"/>
    <w:rsid w:val="00802B60"/>
    <w:rsid w:val="00827FD5"/>
    <w:rsid w:val="00833AB0"/>
    <w:rsid w:val="008879E1"/>
    <w:rsid w:val="00922599"/>
    <w:rsid w:val="00933353"/>
    <w:rsid w:val="00973450"/>
    <w:rsid w:val="009A0D4E"/>
    <w:rsid w:val="009A1CC8"/>
    <w:rsid w:val="009B77CF"/>
    <w:rsid w:val="009D380D"/>
    <w:rsid w:val="009D6EDE"/>
    <w:rsid w:val="00A30B3B"/>
    <w:rsid w:val="00A57FCF"/>
    <w:rsid w:val="00A63EAC"/>
    <w:rsid w:val="00A648B1"/>
    <w:rsid w:val="00A674CB"/>
    <w:rsid w:val="00A67E9F"/>
    <w:rsid w:val="00A83760"/>
    <w:rsid w:val="00AA2EB1"/>
    <w:rsid w:val="00AE460B"/>
    <w:rsid w:val="00AF56B3"/>
    <w:rsid w:val="00B7355A"/>
    <w:rsid w:val="00B865CF"/>
    <w:rsid w:val="00BB2EA7"/>
    <w:rsid w:val="00BC6EEE"/>
    <w:rsid w:val="00BD4272"/>
    <w:rsid w:val="00BF4D17"/>
    <w:rsid w:val="00C30A04"/>
    <w:rsid w:val="00C61190"/>
    <w:rsid w:val="00C67ACB"/>
    <w:rsid w:val="00CE19CD"/>
    <w:rsid w:val="00D51C7E"/>
    <w:rsid w:val="00D665E4"/>
    <w:rsid w:val="00D74AA4"/>
    <w:rsid w:val="00DA432E"/>
    <w:rsid w:val="00DA633A"/>
    <w:rsid w:val="00DD3FCD"/>
    <w:rsid w:val="00DE5938"/>
    <w:rsid w:val="00DF4774"/>
    <w:rsid w:val="00E0734C"/>
    <w:rsid w:val="00E327C9"/>
    <w:rsid w:val="00E45660"/>
    <w:rsid w:val="00E77357"/>
    <w:rsid w:val="00E948C6"/>
    <w:rsid w:val="00F231DF"/>
    <w:rsid w:val="00F31B70"/>
    <w:rsid w:val="00F4435F"/>
    <w:rsid w:val="00F52525"/>
    <w:rsid w:val="00F82F16"/>
    <w:rsid w:val="00F9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67839"/>
    <w:pPr>
      <w:keepNext/>
      <w:shd w:val="clear" w:color="auto" w:fill="FFFFFF"/>
      <w:spacing w:before="278"/>
      <w:ind w:left="5103"/>
      <w:outlineLvl w:val="3"/>
    </w:pPr>
    <w:rPr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567839"/>
    <w:pPr>
      <w:keepNext/>
      <w:shd w:val="clear" w:color="auto" w:fill="FFFFFF"/>
      <w:spacing w:before="922"/>
      <w:ind w:left="62"/>
      <w:jc w:val="center"/>
      <w:outlineLvl w:val="4"/>
    </w:pPr>
    <w:rPr>
      <w:b/>
      <w:color w:val="000000"/>
      <w:spacing w:val="-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67839"/>
    <w:pPr>
      <w:spacing w:after="480"/>
      <w:ind w:right="5075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67839"/>
    <w:rPr>
      <w:sz w:val="24"/>
    </w:rPr>
  </w:style>
  <w:style w:type="paragraph" w:styleId="a4">
    <w:name w:val="Body Text"/>
    <w:basedOn w:val="a"/>
    <w:link w:val="a5"/>
    <w:rsid w:val="00567839"/>
    <w:pPr>
      <w:spacing w:after="120"/>
    </w:pPr>
  </w:style>
  <w:style w:type="character" w:customStyle="1" w:styleId="a5">
    <w:name w:val="Основной текст Знак"/>
    <w:basedOn w:val="a0"/>
    <w:link w:val="a4"/>
    <w:rsid w:val="00567839"/>
    <w:rPr>
      <w:sz w:val="24"/>
      <w:szCs w:val="24"/>
    </w:rPr>
  </w:style>
  <w:style w:type="paragraph" w:styleId="a6">
    <w:name w:val="Body Text Indent"/>
    <w:basedOn w:val="a"/>
    <w:link w:val="a7"/>
    <w:rsid w:val="005678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7839"/>
    <w:rPr>
      <w:sz w:val="24"/>
      <w:szCs w:val="24"/>
    </w:rPr>
  </w:style>
  <w:style w:type="paragraph" w:styleId="21">
    <w:name w:val="Body Text Indent 2"/>
    <w:basedOn w:val="a"/>
    <w:link w:val="22"/>
    <w:rsid w:val="00567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7839"/>
    <w:rPr>
      <w:sz w:val="24"/>
      <w:szCs w:val="24"/>
    </w:rPr>
  </w:style>
  <w:style w:type="paragraph" w:styleId="3">
    <w:name w:val="Body Text Indent 3"/>
    <w:basedOn w:val="a"/>
    <w:link w:val="30"/>
    <w:rsid w:val="005678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67839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67839"/>
    <w:rPr>
      <w:color w:val="000000"/>
      <w:spacing w:val="-5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567839"/>
    <w:rPr>
      <w:b/>
      <w:color w:val="000000"/>
      <w:spacing w:val="-6"/>
      <w:sz w:val="28"/>
      <w:shd w:val="clear" w:color="auto" w:fill="FFFFFF"/>
    </w:rPr>
  </w:style>
  <w:style w:type="paragraph" w:customStyle="1" w:styleId="ConsPlusTitle">
    <w:name w:val="ConsPlusTitle"/>
    <w:uiPriority w:val="99"/>
    <w:rsid w:val="00772A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caption"/>
    <w:basedOn w:val="a"/>
    <w:next w:val="a"/>
    <w:unhideWhenUsed/>
    <w:qFormat/>
    <w:rsid w:val="00922599"/>
    <w:pPr>
      <w:spacing w:before="480"/>
    </w:pPr>
    <w:rPr>
      <w:sz w:val="28"/>
      <w:szCs w:val="20"/>
    </w:rPr>
  </w:style>
  <w:style w:type="paragraph" w:customStyle="1" w:styleId="1">
    <w:name w:val="Абзац1 без отступа"/>
    <w:basedOn w:val="a"/>
    <w:rsid w:val="00922599"/>
    <w:pPr>
      <w:spacing w:after="60" w:line="360" w:lineRule="exact"/>
      <w:jc w:val="both"/>
    </w:pPr>
    <w:rPr>
      <w:sz w:val="28"/>
      <w:szCs w:val="20"/>
    </w:rPr>
  </w:style>
  <w:style w:type="character" w:styleId="a9">
    <w:name w:val="Hyperlink"/>
    <w:basedOn w:val="a0"/>
    <w:uiPriority w:val="99"/>
    <w:unhideWhenUsed/>
    <w:rsid w:val="00922599"/>
    <w:rPr>
      <w:color w:val="0000FF"/>
      <w:u w:val="single"/>
    </w:rPr>
  </w:style>
  <w:style w:type="paragraph" w:customStyle="1" w:styleId="ConsPlusNormal">
    <w:name w:val="ConsPlusNormal"/>
    <w:rsid w:val="00F31B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ioaioo">
    <w:name w:val="Ii oaio?o"/>
    <w:basedOn w:val="a"/>
    <w:rsid w:val="00E0734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a"/>
    <w:rsid w:val="00E0734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b">
    <w:name w:val="header"/>
    <w:basedOn w:val="a"/>
    <w:link w:val="ac"/>
    <w:rsid w:val="00E0734C"/>
    <w:pPr>
      <w:tabs>
        <w:tab w:val="center" w:pos="4153"/>
        <w:tab w:val="right" w:pos="8306"/>
      </w:tabs>
    </w:pPr>
    <w:rPr>
      <w:szCs w:val="20"/>
    </w:rPr>
  </w:style>
  <w:style w:type="character" w:customStyle="1" w:styleId="ac">
    <w:name w:val="Верхний колонтитул Знак"/>
    <w:basedOn w:val="a0"/>
    <w:link w:val="ab"/>
    <w:rsid w:val="00E0734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7A6CE2DE7F4E828BAD458CE0F0ABA060E4A5624BBAEC48A69595D183EB393788FACA8BD1DCDD9XBY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F7A6CE2DE7F4E828BAD458CE0F0ABA060C455B24BBAEC48A69595D183EB393788FACA8BD1DCEDFXBY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7A6CE2DE7F4E828BAD458CE0F0ABA010C455322B1F3CE8230555FX1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FA53-A675-465E-A4DA-B9A5E709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17203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user</cp:lastModifiedBy>
  <cp:revision>4</cp:revision>
  <cp:lastPrinted>2021-01-19T14:03:00Z</cp:lastPrinted>
  <dcterms:created xsi:type="dcterms:W3CDTF">2021-01-19T14:05:00Z</dcterms:created>
  <dcterms:modified xsi:type="dcterms:W3CDTF">2021-01-29T11:44:00Z</dcterms:modified>
</cp:coreProperties>
</file>