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F631E" w:rsidRPr="00070A27" w:rsidTr="00875A18">
        <w:trPr>
          <w:trHeight w:hRule="exact" w:val="3114"/>
        </w:trPr>
        <w:tc>
          <w:tcPr>
            <w:tcW w:w="9462" w:type="dxa"/>
            <w:gridSpan w:val="4"/>
          </w:tcPr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Pr="00070A27" w:rsidRDefault="00A71312" w:rsidP="00875A1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2F631E" w:rsidRPr="00070A27">
              <w:rPr>
                <w:szCs w:val="28"/>
              </w:rPr>
              <w:t xml:space="preserve">СВЕЧИНСКОГО </w:t>
            </w:r>
            <w:r>
              <w:rPr>
                <w:szCs w:val="28"/>
              </w:rPr>
              <w:t>МУНИЦИПАЛЬНОГО ОКРУГА</w:t>
            </w:r>
          </w:p>
          <w:p w:rsidR="002F631E" w:rsidRPr="00070A27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Pr="00070A27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2F631E" w:rsidRPr="00070A27" w:rsidRDefault="002F631E" w:rsidP="00875A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2F631E" w:rsidRPr="00BA7B5D" w:rsidTr="00875A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B5E08" w:rsidRPr="00BA7B5D" w:rsidRDefault="000968BB" w:rsidP="00875A1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02.12.2021</w:t>
            </w:r>
          </w:p>
        </w:tc>
        <w:tc>
          <w:tcPr>
            <w:tcW w:w="2849" w:type="dxa"/>
          </w:tcPr>
          <w:p w:rsidR="002F631E" w:rsidRPr="00BA7B5D" w:rsidRDefault="002F631E" w:rsidP="00875A1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F631E" w:rsidRPr="00BA7B5D" w:rsidRDefault="002F631E" w:rsidP="00875A18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F631E" w:rsidRPr="00BA7B5D" w:rsidRDefault="000968BB" w:rsidP="0087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</w:tr>
      <w:tr w:rsidR="002F631E" w:rsidRPr="00BA7B5D" w:rsidTr="00733607">
        <w:tblPrEx>
          <w:tblCellMar>
            <w:left w:w="70" w:type="dxa"/>
            <w:right w:w="70" w:type="dxa"/>
          </w:tblCellMar>
        </w:tblPrEx>
        <w:trPr>
          <w:trHeight w:val="882"/>
        </w:trPr>
        <w:tc>
          <w:tcPr>
            <w:tcW w:w="9462" w:type="dxa"/>
            <w:gridSpan w:val="4"/>
          </w:tcPr>
          <w:p w:rsidR="002F631E" w:rsidRPr="00BA7B5D" w:rsidRDefault="002F631E" w:rsidP="00875A1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A52DAF" w:rsidRPr="00490ED8" w:rsidRDefault="00A52DAF" w:rsidP="00490ED8">
      <w:pPr>
        <w:pStyle w:val="3"/>
        <w:spacing w:after="480"/>
        <w:jc w:val="center"/>
        <w:rPr>
          <w:b/>
          <w:szCs w:val="32"/>
        </w:rPr>
      </w:pPr>
      <w:r>
        <w:rPr>
          <w:b/>
          <w:szCs w:val="32"/>
        </w:rPr>
        <w:t xml:space="preserve">О внесении изменений в  постановления администрации                   Свечинского </w:t>
      </w:r>
      <w:r w:rsidR="00B27DE9">
        <w:rPr>
          <w:b/>
          <w:szCs w:val="32"/>
        </w:rPr>
        <w:t>муниципального округа</w:t>
      </w:r>
      <w:r>
        <w:rPr>
          <w:b/>
          <w:szCs w:val="32"/>
        </w:rPr>
        <w:t xml:space="preserve"> </w:t>
      </w:r>
      <w:r w:rsidRPr="00A36B7A">
        <w:rPr>
          <w:b/>
          <w:szCs w:val="28"/>
        </w:rPr>
        <w:t xml:space="preserve">от </w:t>
      </w:r>
      <w:r>
        <w:rPr>
          <w:b/>
          <w:szCs w:val="28"/>
        </w:rPr>
        <w:t>29.01.2021</w:t>
      </w:r>
      <w:r w:rsidRPr="00A36B7A">
        <w:rPr>
          <w:b/>
          <w:szCs w:val="28"/>
        </w:rPr>
        <w:t xml:space="preserve"> № </w:t>
      </w:r>
      <w:r>
        <w:rPr>
          <w:b/>
          <w:szCs w:val="28"/>
        </w:rPr>
        <w:t>94</w:t>
      </w:r>
    </w:p>
    <w:p w:rsidR="00A52DAF" w:rsidRDefault="00A52DAF" w:rsidP="00A52D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80AAF">
        <w:rPr>
          <w:sz w:val="28"/>
          <w:szCs w:val="28"/>
        </w:rPr>
        <w:t>В соответствии со статьями 7, 43 Федерального закона от 06.10.2003           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667B50">
        <w:rPr>
          <w:sz w:val="28"/>
          <w:szCs w:val="28"/>
        </w:rPr>
        <w:t>постановлением Правительства Кировской области от 10.12.2019 № 636-П</w:t>
      </w:r>
      <w:r>
        <w:rPr>
          <w:sz w:val="28"/>
          <w:szCs w:val="28"/>
        </w:rPr>
        <w:t>, в целях обеспечения открытости и доступности сведений о муниципальных услугах муниципального образования Свечинский муниципальный округ, а</w:t>
      </w:r>
      <w:r w:rsidRPr="00C7485E">
        <w:rPr>
          <w:sz w:val="28"/>
          <w:szCs w:val="28"/>
        </w:rPr>
        <w:t xml:space="preserve">дминистрация Свечинского </w:t>
      </w:r>
      <w:r>
        <w:rPr>
          <w:sz w:val="28"/>
          <w:szCs w:val="28"/>
        </w:rPr>
        <w:t>муниципального округа</w:t>
      </w:r>
      <w:r w:rsidRPr="00C7485E">
        <w:rPr>
          <w:sz w:val="28"/>
          <w:szCs w:val="28"/>
        </w:rPr>
        <w:t xml:space="preserve"> ПОСТАНОВЛЯЕТ:</w:t>
      </w:r>
    </w:p>
    <w:p w:rsidR="00A52DAF" w:rsidRDefault="00A52DAF" w:rsidP="00A52D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Перечень</w:t>
      </w:r>
      <w:r w:rsidRPr="00733607">
        <w:rPr>
          <w:sz w:val="28"/>
          <w:szCs w:val="28"/>
        </w:rPr>
        <w:t xml:space="preserve"> муниципальных услуг, </w:t>
      </w:r>
      <w:r>
        <w:rPr>
          <w:sz w:val="28"/>
          <w:szCs w:val="28"/>
        </w:rPr>
        <w:t>предоставляемых администрацией</w:t>
      </w:r>
      <w:r w:rsidRPr="00733607">
        <w:rPr>
          <w:sz w:val="28"/>
          <w:szCs w:val="28"/>
        </w:rPr>
        <w:t xml:space="preserve"> Свечинск</w:t>
      </w:r>
      <w:r>
        <w:rPr>
          <w:sz w:val="28"/>
          <w:szCs w:val="28"/>
        </w:rPr>
        <w:t>ого</w:t>
      </w:r>
      <w:r w:rsidRPr="0073360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округа</w:t>
      </w:r>
      <w:r w:rsidRPr="00733607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, утвержденный постановлением администрации Свечинского муниципального округа Кировской области от 29.01.2021 № 94 (далее-Перечень) следующие изменения:</w:t>
      </w:r>
    </w:p>
    <w:p w:rsidR="00A52DAF" w:rsidRDefault="00A52DAF" w:rsidP="00A52D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1.1.Исключить пункт 42 Перечня </w:t>
      </w:r>
      <w:r w:rsidRPr="00733607">
        <w:rPr>
          <w:sz w:val="28"/>
          <w:szCs w:val="28"/>
        </w:rPr>
        <w:t xml:space="preserve">муниципальных услуг, </w:t>
      </w:r>
      <w:r>
        <w:rPr>
          <w:sz w:val="28"/>
          <w:szCs w:val="28"/>
        </w:rPr>
        <w:t>предоставляемых администрацией</w:t>
      </w:r>
      <w:r w:rsidRPr="00733607">
        <w:rPr>
          <w:sz w:val="28"/>
          <w:szCs w:val="28"/>
        </w:rPr>
        <w:t xml:space="preserve"> Свечинск</w:t>
      </w:r>
      <w:r>
        <w:rPr>
          <w:sz w:val="28"/>
          <w:szCs w:val="28"/>
        </w:rPr>
        <w:t>ого</w:t>
      </w:r>
      <w:r w:rsidRPr="0073360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округа</w:t>
      </w:r>
      <w:r w:rsidRPr="00733607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A52DAF" w:rsidRDefault="00A52DAF" w:rsidP="00A52D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52DAF" w:rsidRDefault="00A52DAF" w:rsidP="00A52D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Добавить в Перечень муниципальную услугу «Обеспечение прав граждан на предоставление услуги по погребению (в рамках гарантированного перечня услуг по погребению)». </w:t>
      </w:r>
    </w:p>
    <w:p w:rsidR="00A52DAF" w:rsidRDefault="00A52DAF" w:rsidP="00A52D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2.Перечень изложить в новой редакции. Прилагается.</w:t>
      </w:r>
    </w:p>
    <w:p w:rsidR="00A52DAF" w:rsidRDefault="00A52DAF" w:rsidP="00A52DAF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3.Организационному управлению разместить настоящее постановление на официальном Интернет-сайте.</w:t>
      </w:r>
    </w:p>
    <w:p w:rsidR="00CB439F" w:rsidRDefault="00CB439F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71312" w:rsidRPr="00A71312">
        <w:rPr>
          <w:sz w:val="28"/>
          <w:szCs w:val="28"/>
        </w:rPr>
        <w:t xml:space="preserve">Свечинского </w:t>
      </w:r>
    </w:p>
    <w:p w:rsidR="00A71312" w:rsidRPr="00A71312" w:rsidRDefault="00A71312" w:rsidP="00CB43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12">
        <w:rPr>
          <w:sz w:val="28"/>
          <w:szCs w:val="28"/>
        </w:rPr>
        <w:t>муниципального округа</w:t>
      </w:r>
      <w:r w:rsidRPr="00A71312">
        <w:rPr>
          <w:sz w:val="28"/>
          <w:szCs w:val="28"/>
        </w:rPr>
        <w:tab/>
      </w:r>
      <w:r w:rsidRPr="00A71312">
        <w:rPr>
          <w:sz w:val="28"/>
          <w:szCs w:val="28"/>
        </w:rPr>
        <w:tab/>
        <w:t>Г.С. Гоголева</w:t>
      </w: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751236" w:rsidRDefault="00751236" w:rsidP="00CB439F">
      <w:pPr>
        <w:jc w:val="center"/>
        <w:rPr>
          <w:sz w:val="28"/>
        </w:rPr>
      </w:pPr>
    </w:p>
    <w:p w:rsidR="002F631E" w:rsidRDefault="00CB439F" w:rsidP="00CB439F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</w:t>
      </w:r>
      <w:r w:rsidR="002F631E">
        <w:rPr>
          <w:sz w:val="28"/>
        </w:rPr>
        <w:t>УТВЕРЖДЕН</w:t>
      </w:r>
    </w:p>
    <w:p w:rsidR="002F631E" w:rsidRDefault="002F631E" w:rsidP="002F631E">
      <w:pPr>
        <w:ind w:left="5387"/>
        <w:rPr>
          <w:sz w:val="28"/>
        </w:rPr>
      </w:pPr>
    </w:p>
    <w:p w:rsidR="002F631E" w:rsidRDefault="002F631E" w:rsidP="002F631E">
      <w:pPr>
        <w:ind w:left="5387"/>
        <w:rPr>
          <w:sz w:val="28"/>
        </w:rPr>
      </w:pPr>
      <w:r>
        <w:rPr>
          <w:sz w:val="28"/>
        </w:rPr>
        <w:t>постановлением администрации</w:t>
      </w:r>
    </w:p>
    <w:p w:rsidR="002F631E" w:rsidRDefault="002F631E" w:rsidP="002F631E">
      <w:pPr>
        <w:ind w:left="5387"/>
        <w:rPr>
          <w:sz w:val="28"/>
        </w:rPr>
      </w:pPr>
      <w:r>
        <w:rPr>
          <w:sz w:val="28"/>
        </w:rPr>
        <w:t xml:space="preserve">Свечинского </w:t>
      </w:r>
      <w:r w:rsidR="00A71312">
        <w:rPr>
          <w:sz w:val="28"/>
        </w:rPr>
        <w:t>муниципального округа</w:t>
      </w:r>
    </w:p>
    <w:p w:rsidR="002F631E" w:rsidRDefault="00CB439F" w:rsidP="002F631E">
      <w:pPr>
        <w:ind w:left="5387"/>
        <w:rPr>
          <w:sz w:val="28"/>
        </w:rPr>
      </w:pPr>
      <w:r>
        <w:rPr>
          <w:sz w:val="28"/>
        </w:rPr>
        <w:t>о</w:t>
      </w:r>
      <w:r w:rsidR="002F631E">
        <w:rPr>
          <w:sz w:val="28"/>
        </w:rPr>
        <w:t>т</w:t>
      </w:r>
      <w:r>
        <w:rPr>
          <w:sz w:val="28"/>
        </w:rPr>
        <w:t xml:space="preserve"> </w:t>
      </w:r>
      <w:r w:rsidR="00751236">
        <w:rPr>
          <w:sz w:val="28"/>
        </w:rPr>
        <w:t xml:space="preserve"> 02.12.2021 </w:t>
      </w:r>
      <w:r w:rsidR="002F631E">
        <w:rPr>
          <w:sz w:val="28"/>
        </w:rPr>
        <w:t>№</w:t>
      </w:r>
      <w:r>
        <w:rPr>
          <w:sz w:val="28"/>
        </w:rPr>
        <w:t xml:space="preserve"> </w:t>
      </w:r>
      <w:r w:rsidR="00751236">
        <w:rPr>
          <w:sz w:val="28"/>
        </w:rPr>
        <w:t>759</w:t>
      </w:r>
    </w:p>
    <w:p w:rsidR="002F631E" w:rsidRDefault="002F631E" w:rsidP="002F631E">
      <w:pPr>
        <w:ind w:left="5387"/>
        <w:rPr>
          <w:sz w:val="28"/>
        </w:rPr>
      </w:pPr>
    </w:p>
    <w:p w:rsidR="00A52DAF" w:rsidRDefault="00A52DAF" w:rsidP="00A52DAF">
      <w:pPr>
        <w:ind w:left="5387"/>
        <w:rPr>
          <w:sz w:val="28"/>
        </w:rPr>
      </w:pPr>
    </w:p>
    <w:p w:rsidR="00A52DAF" w:rsidRDefault="00A52DAF" w:rsidP="00A52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733607">
        <w:rPr>
          <w:b/>
          <w:sz w:val="28"/>
          <w:szCs w:val="28"/>
        </w:rPr>
        <w:t xml:space="preserve"> муниципальных услуг,</w:t>
      </w:r>
      <w:r>
        <w:rPr>
          <w:b/>
          <w:sz w:val="28"/>
          <w:szCs w:val="28"/>
        </w:rPr>
        <w:t xml:space="preserve"> </w:t>
      </w:r>
      <w:r w:rsidRPr="00667B50">
        <w:rPr>
          <w:b/>
          <w:sz w:val="28"/>
          <w:szCs w:val="28"/>
        </w:rPr>
        <w:t>предоставляемых администрацией Свечинского муниципального округа Кировской области</w:t>
      </w:r>
    </w:p>
    <w:p w:rsidR="00A52DAF" w:rsidRDefault="00A52DAF" w:rsidP="00A52DAF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9048"/>
      </w:tblGrid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r w:rsidRPr="00D0501E">
              <w:t>№ п/п</w:t>
            </w:r>
          </w:p>
        </w:tc>
        <w:tc>
          <w:tcPr>
            <w:tcW w:w="9048" w:type="dxa"/>
          </w:tcPr>
          <w:p w:rsidR="00A52DAF" w:rsidRPr="00D0501E" w:rsidRDefault="00A52DAF" w:rsidP="00D75BDF">
            <w:pPr>
              <w:jc w:val="center"/>
            </w:pPr>
            <w:r w:rsidRPr="00D0501E">
              <w:t>Наименование услуги</w:t>
            </w:r>
          </w:p>
        </w:tc>
      </w:tr>
      <w:tr w:rsidR="00A52DAF" w:rsidRPr="00D0501E" w:rsidTr="00D75BDF">
        <w:trPr>
          <w:trHeight w:val="701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Предоставление земельных участков, на которых расположены здания сооружения, на территории муниципального образования</w:t>
            </w:r>
          </w:p>
        </w:tc>
      </w:tr>
      <w:tr w:rsidR="00A52DAF" w:rsidRPr="00D0501E" w:rsidTr="00D75BDF">
        <w:trPr>
          <w:trHeight w:val="276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ED375F" w:rsidP="00D75BDF">
            <w:hyperlink r:id="rId7" w:history="1">
              <w:r w:rsidR="00A52DAF" w:rsidRPr="00D0501E">
                <w:rPr>
                  <w:rStyle w:val="a6"/>
                  <w:color w:val="000000"/>
                </w:rPr>
                <w:t>Предоставление в собственность, аренду, постоянное (бессрочное) пользование, безвозмездное пользование земельных участков, расположенных  на территории муниципального образования, без проведения торгов</w:t>
              </w:r>
            </w:hyperlink>
          </w:p>
        </w:tc>
      </w:tr>
      <w:tr w:rsidR="00A52DAF" w:rsidRPr="00D0501E" w:rsidTr="00D75BDF">
        <w:trPr>
          <w:trHeight w:val="276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Бесплатное предоставление гражданам, имеющим трёх и более детей, земельных участков, расположенных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 на территории муниципального образования</w:t>
            </w:r>
          </w:p>
        </w:tc>
      </w:tr>
      <w:tr w:rsidR="00A52DAF" w:rsidRPr="00D0501E" w:rsidTr="00D75BDF">
        <w:trPr>
          <w:trHeight w:val="581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Выдача разрешения на строительство объекта капитального строительства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Выдача разрешения на ввод объекта в эксплуатацию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pPr>
              <w:autoSpaceDE w:val="0"/>
              <w:jc w:val="both"/>
            </w:pPr>
            <w:r w:rsidRPr="00D0501E">
              <w:t>Предоставление водных объектов или их частей, находящихся в собственности муниципального образования, в пользование на основании решений о предоставлении водных объектов в пользование</w:t>
            </w:r>
          </w:p>
        </w:tc>
      </w:tr>
      <w:tr w:rsidR="00A52DAF" w:rsidRPr="00D0501E" w:rsidTr="00D75BDF">
        <w:trPr>
          <w:trHeight w:val="1174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Учет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Выдача разрешения на установку и эксплуатацию рекламных конструкций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Признание помещения жилым помещением, жилого помещения непригодным  для проживания,  многоквартирного дома аварийным и подлежащим сносу или реконструкции, садового дома жилым домом и жилого дома садовым домом 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pPr>
              <w:jc w:val="both"/>
            </w:pPr>
            <w:r w:rsidRPr="00D0501E">
              <w:t>Согласование переустройства и (или) перепланировки помещения в многоквартирном доме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rPr>
                <w:rFonts w:eastAsia="@Arial Unicode MS"/>
                <w:color w:val="000000"/>
              </w:rPr>
              <w:t>Выдача градостроительного плана земельного участка расположенного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Выдача сведений из информационной системы обеспечения градостроительной деятельности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rPr>
                <w:rFonts w:eastAsia="@Arial Unicode MS"/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rPr>
                <w:rFonts w:eastAsia="@Arial Unicode MS"/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rPr>
                <w:color w:val="010101"/>
                <w:shd w:val="clear" w:color="auto" w:fill="FFFFFF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pPr>
              <w:rPr>
                <w:color w:val="010101"/>
                <w:shd w:val="clear" w:color="auto" w:fill="FFFFFF"/>
              </w:rPr>
            </w:pPr>
            <w:r w:rsidRPr="00D0501E">
              <w:t>Присвоение квалификационных категорий спортивным судьям «Спортивный судья третьей категории» и «Спортивный судья второй категории»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      </w:r>
          </w:p>
        </w:tc>
      </w:tr>
      <w:tr w:rsidR="00A52DAF" w:rsidRPr="00D0501E" w:rsidTr="00D75BDF">
        <w:trPr>
          <w:trHeight w:val="276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Предварительное согласование предоставления земельного участка, расположенного на территории муниципального образования</w:t>
            </w:r>
          </w:p>
        </w:tc>
      </w:tr>
      <w:tr w:rsidR="00A52DAF" w:rsidRPr="00D0501E" w:rsidTr="00D75BDF">
        <w:trPr>
          <w:trHeight w:val="276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</w:tr>
      <w:tr w:rsidR="00A52DAF" w:rsidRPr="00D0501E" w:rsidTr="00D75BDF">
        <w:trPr>
          <w:trHeight w:val="276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Выдача разрешения на использование земель или земельного участка, расположенного на территории муниципального образования</w:t>
            </w:r>
          </w:p>
        </w:tc>
      </w:tr>
      <w:tr w:rsidR="00A52DAF" w:rsidRPr="00D0501E" w:rsidTr="00D75BDF">
        <w:trPr>
          <w:trHeight w:val="276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Заключение соглашения об установлении сервитута в отношении земельного участка, расположенного на территории муниципального образования</w:t>
            </w:r>
          </w:p>
        </w:tc>
      </w:tr>
      <w:tr w:rsidR="00A52DAF" w:rsidRPr="00D0501E" w:rsidTr="00D75BDF">
        <w:trPr>
          <w:trHeight w:val="619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3E6A08" w:rsidRDefault="00A52DAF" w:rsidP="00D75BDF">
            <w:r w:rsidRPr="00866C22">
              <w:t>Обмен земельных участков, расположенных на территории муниципального образования, на земельные участки, нахо</w:t>
            </w:r>
            <w:r>
              <w:t>дящиеся в частной собственности</w:t>
            </w:r>
          </w:p>
        </w:tc>
      </w:tr>
      <w:tr w:rsidR="00A52DAF" w:rsidRPr="00D0501E" w:rsidTr="00D75BDF">
        <w:trPr>
          <w:trHeight w:val="1178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rPr>
                <w:color w:val="000000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      </w:r>
          </w:p>
        </w:tc>
      </w:tr>
      <w:tr w:rsidR="00A52DAF" w:rsidRPr="00D0501E" w:rsidTr="00D75BDF">
        <w:trPr>
          <w:trHeight w:val="276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A52DAF" w:rsidRPr="00D0501E" w:rsidTr="00D75BDF">
        <w:trPr>
          <w:trHeight w:val="276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pPr>
              <w:rPr>
                <w:color w:val="000000"/>
              </w:rPr>
            </w:pPr>
            <w:r w:rsidRPr="00D0501E">
              <w:rPr>
                <w:color w:val="000000"/>
              </w:rPr>
              <w:t>Перевод земель или земельных участков в составе таких земель из одной категории в другую, расположенных на территории муниципального образования</w:t>
            </w:r>
          </w:p>
        </w:tc>
      </w:tr>
      <w:tr w:rsidR="00A52DAF" w:rsidRPr="00D0501E" w:rsidTr="00D75BDF">
        <w:trPr>
          <w:trHeight w:val="276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Прекращение прав физических и юридических лиц на земельные участки, расположенны</w:t>
            </w:r>
            <w:r w:rsidRPr="00D0501E">
              <w:rPr>
                <w:color w:val="000000"/>
              </w:rPr>
              <w:t xml:space="preserve">е </w:t>
            </w:r>
            <w:r w:rsidRPr="00D0501E">
              <w:t>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pPr>
              <w:rPr>
                <w:color w:val="000000"/>
              </w:rPr>
            </w:pPr>
            <w:r w:rsidRPr="00D0501E">
              <w:rPr>
                <w:color w:val="000000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A52DAF" w:rsidRPr="00D0501E" w:rsidTr="00D75BDF">
        <w:trPr>
          <w:trHeight w:val="276"/>
        </w:trPr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A52DAF" w:rsidP="00D75BDF">
            <w:r w:rsidRPr="00D0501E">
              <w:t xml:space="preserve">Предоставление сведений об объектах муниципального имущества, </w:t>
            </w:r>
            <w:r w:rsidRPr="00D0501E">
              <w:lastRenderedPageBreak/>
      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ED375F" w:rsidP="00D75BDF">
            <w:pPr>
              <w:autoSpaceDE w:val="0"/>
            </w:pPr>
            <w:hyperlink r:id="rId8" w:history="1">
              <w:r w:rsidR="00A52DAF" w:rsidRPr="00D0501E">
                <w:rPr>
                  <w:rStyle w:val="a6"/>
                  <w:color w:val="000000"/>
                </w:rPr>
        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        </w:r>
            </w:hyperlink>
          </w:p>
        </w:tc>
      </w:tr>
      <w:tr w:rsidR="00A52DAF" w:rsidRPr="00D0501E" w:rsidTr="00D75BDF">
        <w:tc>
          <w:tcPr>
            <w:tcW w:w="558" w:type="dxa"/>
          </w:tcPr>
          <w:p w:rsidR="00A52DAF" w:rsidRPr="00D0501E" w:rsidRDefault="00A52DAF" w:rsidP="00D75BDF">
            <w:pPr>
              <w:numPr>
                <w:ilvl w:val="0"/>
                <w:numId w:val="1"/>
              </w:numPr>
              <w:ind w:left="340"/>
            </w:pPr>
          </w:p>
        </w:tc>
        <w:tc>
          <w:tcPr>
            <w:tcW w:w="9048" w:type="dxa"/>
          </w:tcPr>
          <w:p w:rsidR="00A52DAF" w:rsidRPr="00D0501E" w:rsidRDefault="00ED375F" w:rsidP="00D75BDF">
            <w:pPr>
              <w:autoSpaceDE w:val="0"/>
              <w:jc w:val="both"/>
            </w:pPr>
            <w:hyperlink r:id="rId9" w:history="1">
              <w:r w:rsidR="00A52DAF" w:rsidRPr="00D0501E">
                <w:rPr>
                  <w:rStyle w:val="a6"/>
                  <w:color w:val="000000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</w:tr>
      <w:tr w:rsidR="00A52DAF" w:rsidRPr="00D0501E" w:rsidTr="00D75BDF">
        <w:tc>
          <w:tcPr>
            <w:tcW w:w="558" w:type="dxa"/>
          </w:tcPr>
          <w:p w:rsidR="00A52DAF" w:rsidRPr="003E6A08" w:rsidRDefault="00A52DAF" w:rsidP="00D75BD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A52DAF" w:rsidRPr="00D0501E" w:rsidRDefault="00A52DAF" w:rsidP="00D75BDF">
            <w:pPr>
              <w:autoSpaceDE w:val="0"/>
              <w:jc w:val="both"/>
            </w:pPr>
            <w:r w:rsidRPr="00D0501E">
              <w:rPr>
                <w:color w:val="000000"/>
              </w:rPr>
              <w:t xml:space="preserve">Направление уведомления о соответствии </w:t>
            </w:r>
            <w:r w:rsidRPr="00D0501E">
              <w:rPr>
                <w:bCs/>
                <w:color w:val="000000"/>
              </w:rPr>
              <w:t>(о несоответствии)</w:t>
            </w:r>
            <w:r w:rsidRPr="00D0501E">
              <w:rPr>
                <w:color w:val="000000"/>
              </w:rPr>
      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      </w:r>
            <w:r w:rsidRPr="00D0501E">
              <w:rPr>
                <w:bCs/>
                <w:color w:val="000000"/>
              </w:rPr>
              <w:t>(недопустимости)</w:t>
            </w:r>
            <w:r w:rsidRPr="00D0501E">
              <w:rPr>
                <w:color w:val="000000"/>
              </w:rPr>
              <w:t xml:space="preserve">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3E6A08" w:rsidRDefault="00A52DAF" w:rsidP="00D75BD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A52DAF" w:rsidRPr="00D0501E" w:rsidRDefault="00A52DAF" w:rsidP="00D75BDF">
            <w:pPr>
              <w:autoSpaceDE w:val="0"/>
              <w:jc w:val="both"/>
            </w:pPr>
            <w:r w:rsidRPr="00D0501E">
              <w:rPr>
                <w:color w:val="000000"/>
              </w:rPr>
              <w:t xml:space="preserve">Направление уведомления о соответствии </w:t>
            </w:r>
            <w:r w:rsidRPr="00D0501E">
              <w:rPr>
                <w:bCs/>
                <w:color w:val="000000"/>
              </w:rPr>
              <w:t>(о несоответствии)</w:t>
            </w:r>
            <w:r w:rsidRPr="00D0501E">
              <w:rPr>
                <w:color w:val="000000"/>
              </w:rPr>
              <w:t>построенных или реконструированных объекта 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3E6A08" w:rsidRDefault="00A52DAF" w:rsidP="00D75BD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A52DAF" w:rsidRPr="00D0501E" w:rsidRDefault="00A52DAF" w:rsidP="00D75BDF">
            <w:pPr>
              <w:autoSpaceDE w:val="0"/>
              <w:jc w:val="both"/>
              <w:rPr>
                <w:color w:val="000000"/>
              </w:rPr>
            </w:pPr>
            <w:r w:rsidRPr="00D0501E">
              <w:t xml:space="preserve">Согласование </w:t>
            </w:r>
            <w:r w:rsidRPr="00D0501E">
              <w:rPr>
                <w:color w:val="000000"/>
              </w:rPr>
              <w:t>создания мест (площадок) накопления твердых коммунальных отходов, находящихся на территории муниципального образования</w:t>
            </w:r>
          </w:p>
        </w:tc>
      </w:tr>
      <w:tr w:rsidR="00A52DAF" w:rsidRPr="00D0501E" w:rsidTr="00D75BDF">
        <w:tc>
          <w:tcPr>
            <w:tcW w:w="558" w:type="dxa"/>
          </w:tcPr>
          <w:p w:rsidR="00A52DAF" w:rsidRPr="003E6A08" w:rsidRDefault="00A52DAF" w:rsidP="00D75BD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A52DAF" w:rsidRPr="00D0501E" w:rsidRDefault="00A52DAF" w:rsidP="00D75BDF">
            <w:pPr>
              <w:autoSpaceDE w:val="0"/>
              <w:jc w:val="both"/>
            </w:pPr>
            <w:r w:rsidRPr="00D0501E">
              <w:t>Принятие решения об установлении или прекращении публичных сервитутов в отношении земельных участков, расположенных на территории муниципального образования</w:t>
            </w:r>
          </w:p>
        </w:tc>
      </w:tr>
      <w:tr w:rsidR="00A52DAF" w:rsidRPr="00F044D3" w:rsidTr="00D75BDF">
        <w:tc>
          <w:tcPr>
            <w:tcW w:w="558" w:type="dxa"/>
          </w:tcPr>
          <w:p w:rsidR="00A52DAF" w:rsidRPr="003E6A08" w:rsidRDefault="00A52DAF" w:rsidP="00D75BD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A52DAF" w:rsidRPr="00975211" w:rsidRDefault="00A52DAF" w:rsidP="00D75BDF">
            <w:pPr>
              <w:autoSpaceDE w:val="0"/>
              <w:jc w:val="both"/>
            </w:pPr>
            <w:r w:rsidRPr="00D0501E">
              <w:t xml:space="preserve">Прием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D0501E">
              <w:rPr>
                <w:bCs/>
              </w:rPr>
              <w:t>на территории муниципального образования</w:t>
            </w:r>
          </w:p>
        </w:tc>
      </w:tr>
      <w:tr w:rsidR="00A52DAF" w:rsidRPr="00F044D3" w:rsidTr="00D75BDF">
        <w:tc>
          <w:tcPr>
            <w:tcW w:w="558" w:type="dxa"/>
          </w:tcPr>
          <w:p w:rsidR="00A52DAF" w:rsidRPr="003E6A08" w:rsidRDefault="00A52DAF" w:rsidP="00D75BDF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9048" w:type="dxa"/>
          </w:tcPr>
          <w:p w:rsidR="00A52DAF" w:rsidRPr="00D0501E" w:rsidRDefault="00A52DAF" w:rsidP="00D75BDF">
            <w:pPr>
              <w:autoSpaceDE w:val="0"/>
              <w:jc w:val="both"/>
            </w:pPr>
            <w:r w:rsidRPr="001D770D">
              <w:t>Обеспечение прав граждан на предоставление услуги по погребению (в рамках гарантированного перечня услуг по погребению)</w:t>
            </w:r>
          </w:p>
        </w:tc>
      </w:tr>
    </w:tbl>
    <w:p w:rsidR="00733607" w:rsidRDefault="00733607" w:rsidP="00733607">
      <w:pPr>
        <w:jc w:val="center"/>
      </w:pPr>
    </w:p>
    <w:sectPr w:rsidR="00733607" w:rsidSect="00BE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DE0"/>
    <w:multiLevelType w:val="hybridMultilevel"/>
    <w:tmpl w:val="39CCC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631E"/>
    <w:rsid w:val="000968BB"/>
    <w:rsid w:val="000C2FCF"/>
    <w:rsid w:val="000E5A0D"/>
    <w:rsid w:val="0029517F"/>
    <w:rsid w:val="002B3F7F"/>
    <w:rsid w:val="002D2714"/>
    <w:rsid w:val="002F631E"/>
    <w:rsid w:val="0035686C"/>
    <w:rsid w:val="00380AAF"/>
    <w:rsid w:val="003C1BBF"/>
    <w:rsid w:val="003E6A08"/>
    <w:rsid w:val="004100AC"/>
    <w:rsid w:val="00477BDE"/>
    <w:rsid w:val="00490ED8"/>
    <w:rsid w:val="00521A44"/>
    <w:rsid w:val="005231B4"/>
    <w:rsid w:val="00572383"/>
    <w:rsid w:val="006128EA"/>
    <w:rsid w:val="00667B50"/>
    <w:rsid w:val="00703DC9"/>
    <w:rsid w:val="00723541"/>
    <w:rsid w:val="00733607"/>
    <w:rsid w:val="00751236"/>
    <w:rsid w:val="008044AA"/>
    <w:rsid w:val="008514C7"/>
    <w:rsid w:val="00854F7D"/>
    <w:rsid w:val="00866C22"/>
    <w:rsid w:val="009137FB"/>
    <w:rsid w:val="009A4B1F"/>
    <w:rsid w:val="009F3711"/>
    <w:rsid w:val="00A52DAF"/>
    <w:rsid w:val="00A71312"/>
    <w:rsid w:val="00AE6862"/>
    <w:rsid w:val="00B2127C"/>
    <w:rsid w:val="00B2740A"/>
    <w:rsid w:val="00B27DE9"/>
    <w:rsid w:val="00B46174"/>
    <w:rsid w:val="00BE1CA3"/>
    <w:rsid w:val="00BE7C40"/>
    <w:rsid w:val="00CB439F"/>
    <w:rsid w:val="00CB5E08"/>
    <w:rsid w:val="00CC7EC5"/>
    <w:rsid w:val="00D37397"/>
    <w:rsid w:val="00E7025D"/>
    <w:rsid w:val="00ED375F"/>
    <w:rsid w:val="00F7616C"/>
    <w:rsid w:val="00FA604A"/>
    <w:rsid w:val="00FB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kirov.ru/services-functions/services/reglaments/detail.php?ELEMENT_ID=17446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-kirov.ru/services-functions/services/reglaments/detail.php?ELEMENT_ID=101129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-kirov.ru/services-functions/services/reglaments/detail.php?ELEMENT_ID=98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7C0A-CD77-4E65-A38B-BD76D64D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6</cp:revision>
  <cp:lastPrinted>2021-12-09T07:58:00Z</cp:lastPrinted>
  <dcterms:created xsi:type="dcterms:W3CDTF">2021-12-09T07:57:00Z</dcterms:created>
  <dcterms:modified xsi:type="dcterms:W3CDTF">2021-12-23T10:34:00Z</dcterms:modified>
</cp:coreProperties>
</file>