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5B0EEE" w:rsidRPr="00CA77EB" w:rsidTr="005B0EEE">
        <w:trPr>
          <w:trHeight w:val="3114"/>
        </w:trPr>
        <w:tc>
          <w:tcPr>
            <w:tcW w:w="9465" w:type="dxa"/>
            <w:gridSpan w:val="4"/>
          </w:tcPr>
          <w:p w:rsidR="005B0EEE" w:rsidRDefault="00ED4A46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456399">
              <w:rPr>
                <w:szCs w:val="28"/>
              </w:rPr>
              <w:t>МУНИЦИПАЛЬНОГО ОКРУГА</w:t>
            </w: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5B0EEE" w:rsidRPr="00CA77EB" w:rsidRDefault="005C0109" w:rsidP="005C010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5B0EEE" w:rsidTr="005B0EEE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Pr="00642872" w:rsidRDefault="0053515B" w:rsidP="008E024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5B0EEE" w:rsidP="005B0EE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EEE" w:rsidRDefault="005B0EEE" w:rsidP="005B0EEE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53515B" w:rsidP="005B0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</w:tr>
      <w:tr w:rsidR="005B0EEE" w:rsidTr="005B0EEE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EEE" w:rsidRDefault="005B0EEE" w:rsidP="005B0EEE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Свеча </w:t>
            </w:r>
          </w:p>
        </w:tc>
      </w:tr>
    </w:tbl>
    <w:p w:rsidR="00794DE8" w:rsidRDefault="00794DE8" w:rsidP="00794DE8">
      <w:pPr>
        <w:jc w:val="center"/>
        <w:rPr>
          <w:rStyle w:val="FontStyle20"/>
          <w:sz w:val="28"/>
          <w:szCs w:val="28"/>
        </w:rPr>
      </w:pPr>
      <w:r w:rsidRPr="00794DE8">
        <w:rPr>
          <w:rStyle w:val="FontStyle20"/>
          <w:sz w:val="28"/>
          <w:szCs w:val="28"/>
        </w:rPr>
        <w:t xml:space="preserve">О мероприятиях по предотвращению несчастных случаев (травматизма) населения, обусловленных обрушением кровель зданий, </w:t>
      </w:r>
    </w:p>
    <w:p w:rsidR="00794DE8" w:rsidRDefault="00794DE8" w:rsidP="0069018A">
      <w:pPr>
        <w:spacing w:after="480"/>
        <w:jc w:val="center"/>
        <w:rPr>
          <w:rStyle w:val="FontStyle20"/>
          <w:sz w:val="28"/>
          <w:szCs w:val="28"/>
        </w:rPr>
      </w:pPr>
      <w:r w:rsidRPr="00794DE8">
        <w:rPr>
          <w:rStyle w:val="FontStyle20"/>
          <w:sz w:val="28"/>
          <w:szCs w:val="28"/>
        </w:rPr>
        <w:t>сходом снежных масс и падением сосулек с крыш зданий</w:t>
      </w:r>
    </w:p>
    <w:p w:rsidR="00440BE3" w:rsidRPr="00794DE8" w:rsidRDefault="00E94FE4" w:rsidP="00353F74">
      <w:pPr>
        <w:pStyle w:val="21"/>
        <w:spacing w:after="0" w:line="360" w:lineRule="auto"/>
        <w:ind w:right="-142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="00794DE8" w:rsidRPr="00794DE8">
        <w:rPr>
          <w:rStyle w:val="FontStyle18"/>
          <w:sz w:val="28"/>
          <w:szCs w:val="28"/>
        </w:rPr>
        <w:t>предотвращения чрезвычайных ситуаций, связанных с обрушением кровель зданий (сооружений), обусловленных значительным количеством снежных масс на них, падением снежных масс и сосулек с крыш,  с целью снижения и предотвращения несчастных случаев</w:t>
      </w:r>
      <w:r w:rsidR="00D3078B">
        <w:rPr>
          <w:rStyle w:val="FontStyle18"/>
          <w:sz w:val="28"/>
          <w:szCs w:val="28"/>
        </w:rPr>
        <w:t xml:space="preserve">, администрация </w:t>
      </w:r>
      <w:proofErr w:type="spellStart"/>
      <w:r w:rsidR="00D3078B">
        <w:rPr>
          <w:rStyle w:val="FontStyle18"/>
          <w:sz w:val="28"/>
          <w:szCs w:val="28"/>
        </w:rPr>
        <w:t>Свечинского</w:t>
      </w:r>
      <w:proofErr w:type="spellEnd"/>
      <w:r w:rsidR="00D3078B">
        <w:rPr>
          <w:rStyle w:val="FontStyle18"/>
          <w:sz w:val="28"/>
          <w:szCs w:val="28"/>
        </w:rPr>
        <w:t xml:space="preserve"> </w:t>
      </w:r>
      <w:r w:rsidR="00456399">
        <w:rPr>
          <w:rStyle w:val="FontStyle18"/>
          <w:sz w:val="28"/>
          <w:szCs w:val="28"/>
        </w:rPr>
        <w:t>муниципального округа</w:t>
      </w:r>
      <w:r w:rsidR="00D3078B">
        <w:rPr>
          <w:rStyle w:val="FontStyle18"/>
          <w:sz w:val="28"/>
          <w:szCs w:val="28"/>
        </w:rPr>
        <w:t xml:space="preserve"> ПОСТАНОВЛЯЕТ</w:t>
      </w:r>
      <w:r w:rsidR="00440BE3" w:rsidRPr="00794DE8">
        <w:rPr>
          <w:bCs/>
          <w:sz w:val="28"/>
          <w:szCs w:val="28"/>
        </w:rPr>
        <w:t>:</w:t>
      </w:r>
    </w:p>
    <w:p w:rsidR="00794DE8" w:rsidRPr="00794DE8" w:rsidRDefault="00794DE8" w:rsidP="00794DE8">
      <w:pPr>
        <w:spacing w:line="360" w:lineRule="auto"/>
        <w:ind w:firstLine="709"/>
        <w:jc w:val="both"/>
        <w:rPr>
          <w:rStyle w:val="FontStyle18"/>
          <w:b/>
          <w:bCs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1. </w:t>
      </w:r>
      <w:r w:rsidRPr="00794DE8">
        <w:rPr>
          <w:rStyle w:val="FontStyle20"/>
          <w:b w:val="0"/>
          <w:sz w:val="28"/>
          <w:szCs w:val="28"/>
        </w:rPr>
        <w:t xml:space="preserve">Рекомендовать собственникам и владельцам зданий </w:t>
      </w:r>
      <w:r>
        <w:rPr>
          <w:rStyle w:val="FontStyle20"/>
          <w:b w:val="0"/>
          <w:sz w:val="28"/>
          <w:szCs w:val="28"/>
        </w:rPr>
        <w:t>и</w:t>
      </w:r>
      <w:r w:rsidRPr="00794DE8">
        <w:rPr>
          <w:rStyle w:val="FontStyle20"/>
          <w:b w:val="0"/>
          <w:sz w:val="28"/>
          <w:szCs w:val="28"/>
        </w:rPr>
        <w:t xml:space="preserve"> сооружений, независимо от форм собственности, расположенных на территории </w:t>
      </w:r>
      <w:proofErr w:type="spellStart"/>
      <w:r>
        <w:rPr>
          <w:rStyle w:val="FontStyle20"/>
          <w:b w:val="0"/>
          <w:sz w:val="28"/>
          <w:szCs w:val="28"/>
        </w:rPr>
        <w:t>Свечинского</w:t>
      </w:r>
      <w:proofErr w:type="spellEnd"/>
      <w:r w:rsidRPr="00794DE8">
        <w:rPr>
          <w:rStyle w:val="FontStyle20"/>
          <w:b w:val="0"/>
          <w:sz w:val="28"/>
          <w:szCs w:val="28"/>
        </w:rPr>
        <w:t xml:space="preserve"> муниципального </w:t>
      </w:r>
      <w:r w:rsidR="00456399">
        <w:rPr>
          <w:rStyle w:val="FontStyle20"/>
          <w:b w:val="0"/>
          <w:sz w:val="28"/>
          <w:szCs w:val="28"/>
        </w:rPr>
        <w:t>округа</w:t>
      </w:r>
      <w:r w:rsidRPr="00794DE8">
        <w:rPr>
          <w:rStyle w:val="FontStyle20"/>
          <w:sz w:val="28"/>
          <w:szCs w:val="28"/>
        </w:rPr>
        <w:t xml:space="preserve"> </w:t>
      </w:r>
      <w:r w:rsidRPr="00794DE8">
        <w:rPr>
          <w:rStyle w:val="FontStyle18"/>
          <w:sz w:val="28"/>
          <w:szCs w:val="28"/>
        </w:rPr>
        <w:t xml:space="preserve">организовать приведение в надлежащее состояние придомовых территорий, уборку крыш от снега, наледи и сосулек </w:t>
      </w:r>
      <w:r w:rsidR="005C0109">
        <w:rPr>
          <w:rStyle w:val="FontStyle18"/>
          <w:sz w:val="28"/>
          <w:szCs w:val="28"/>
        </w:rPr>
        <w:t>–</w:t>
      </w:r>
      <w:r w:rsidRPr="00794DE8">
        <w:rPr>
          <w:rStyle w:val="FontStyle18"/>
          <w:sz w:val="28"/>
          <w:szCs w:val="28"/>
        </w:rPr>
        <w:t xml:space="preserve"> </w:t>
      </w:r>
      <w:r w:rsidR="00461EDF">
        <w:rPr>
          <w:rStyle w:val="FontStyle18"/>
          <w:sz w:val="28"/>
          <w:szCs w:val="28"/>
        </w:rPr>
        <w:t>постоянно в зимний период,</w:t>
      </w:r>
      <w:r w:rsidR="00D62BAC">
        <w:rPr>
          <w:rStyle w:val="FontStyle18"/>
          <w:sz w:val="28"/>
          <w:szCs w:val="28"/>
        </w:rPr>
        <w:t xml:space="preserve"> определить ответственных лиц, разработать графики осмотров.</w:t>
      </w:r>
    </w:p>
    <w:p w:rsidR="00794DE8" w:rsidRPr="007D4954" w:rsidRDefault="00794DE8" w:rsidP="007D4954">
      <w:pPr>
        <w:spacing w:line="360" w:lineRule="auto"/>
        <w:ind w:firstLine="709"/>
        <w:jc w:val="both"/>
        <w:rPr>
          <w:rStyle w:val="FontStyle20"/>
          <w:b w:val="0"/>
          <w:bCs w:val="0"/>
          <w:sz w:val="28"/>
          <w:szCs w:val="28"/>
        </w:rPr>
      </w:pPr>
      <w:r>
        <w:rPr>
          <w:sz w:val="28"/>
          <w:szCs w:val="28"/>
        </w:rPr>
        <w:t>2. Рекомендовать</w:t>
      </w:r>
      <w:r w:rsidR="005C0109">
        <w:rPr>
          <w:sz w:val="28"/>
          <w:szCs w:val="28"/>
        </w:rPr>
        <w:t xml:space="preserve"> управляющему делами администрации </w:t>
      </w:r>
      <w:proofErr w:type="spellStart"/>
      <w:r w:rsidR="00456399">
        <w:rPr>
          <w:sz w:val="28"/>
          <w:szCs w:val="28"/>
        </w:rPr>
        <w:t>Свечинского</w:t>
      </w:r>
      <w:proofErr w:type="spellEnd"/>
      <w:r w:rsidR="00456399">
        <w:rPr>
          <w:sz w:val="28"/>
          <w:szCs w:val="28"/>
        </w:rPr>
        <w:t xml:space="preserve"> муниципального округа</w:t>
      </w:r>
      <w:r w:rsidR="005C01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4954">
        <w:rPr>
          <w:rStyle w:val="FontStyle18"/>
          <w:sz w:val="28"/>
          <w:szCs w:val="28"/>
        </w:rPr>
        <w:t>начальнику управления культуры (</w:t>
      </w:r>
      <w:proofErr w:type="spellStart"/>
      <w:r w:rsidR="007D4954" w:rsidRPr="007D4954">
        <w:rPr>
          <w:rStyle w:val="FontStyle18"/>
          <w:sz w:val="28"/>
          <w:szCs w:val="28"/>
        </w:rPr>
        <w:t>Клещевникова</w:t>
      </w:r>
      <w:proofErr w:type="spellEnd"/>
      <w:r w:rsidR="007D4954" w:rsidRPr="007D4954">
        <w:rPr>
          <w:rStyle w:val="FontStyle18"/>
          <w:sz w:val="28"/>
          <w:szCs w:val="28"/>
        </w:rPr>
        <w:t xml:space="preserve"> С.П.</w:t>
      </w:r>
      <w:r w:rsidRPr="007D4954">
        <w:rPr>
          <w:rStyle w:val="FontStyle18"/>
          <w:sz w:val="28"/>
          <w:szCs w:val="28"/>
        </w:rPr>
        <w:t xml:space="preserve">), </w:t>
      </w:r>
      <w:r w:rsidR="00456399">
        <w:rPr>
          <w:rStyle w:val="FontStyle18"/>
          <w:sz w:val="28"/>
          <w:szCs w:val="28"/>
        </w:rPr>
        <w:t xml:space="preserve"> </w:t>
      </w:r>
      <w:r w:rsidR="007D4954" w:rsidRPr="007D4954">
        <w:rPr>
          <w:rStyle w:val="FontStyle18"/>
          <w:sz w:val="28"/>
          <w:szCs w:val="28"/>
        </w:rPr>
        <w:t>начальник</w:t>
      </w:r>
      <w:r w:rsidR="00456399">
        <w:rPr>
          <w:rStyle w:val="FontStyle18"/>
          <w:sz w:val="28"/>
          <w:szCs w:val="28"/>
        </w:rPr>
        <w:t>а</w:t>
      </w:r>
      <w:r w:rsidR="007D4954" w:rsidRPr="007D4954">
        <w:rPr>
          <w:rStyle w:val="FontStyle18"/>
          <w:sz w:val="28"/>
          <w:szCs w:val="28"/>
        </w:rPr>
        <w:t xml:space="preserve"> управления </w:t>
      </w:r>
      <w:r w:rsidR="00642872">
        <w:rPr>
          <w:rStyle w:val="FontStyle18"/>
          <w:sz w:val="28"/>
          <w:szCs w:val="28"/>
        </w:rPr>
        <w:t>социальной политики</w:t>
      </w:r>
      <w:r w:rsidR="00E01724">
        <w:rPr>
          <w:rStyle w:val="FontStyle18"/>
          <w:sz w:val="28"/>
          <w:szCs w:val="28"/>
        </w:rPr>
        <w:t xml:space="preserve"> (</w:t>
      </w:r>
      <w:r w:rsidR="00642872">
        <w:rPr>
          <w:rStyle w:val="FontStyle18"/>
          <w:sz w:val="28"/>
          <w:szCs w:val="28"/>
        </w:rPr>
        <w:t>Асеевой А.С.)</w:t>
      </w:r>
      <w:r w:rsidR="00503A8A">
        <w:rPr>
          <w:rStyle w:val="FontStyle18"/>
          <w:sz w:val="28"/>
          <w:szCs w:val="28"/>
        </w:rPr>
        <w:t>:</w:t>
      </w:r>
    </w:p>
    <w:p w:rsidR="00794DE8" w:rsidRDefault="00794DE8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t>- определить подведомственные объекты, требующие детального осмотра  на предмет возможного обрушения кровель зданий, сооружений, обусловленных значительным количеством снежных масс на них;</w:t>
      </w:r>
    </w:p>
    <w:p w:rsidR="007D4954" w:rsidRDefault="007D4954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определить ответственных лиц.</w:t>
      </w:r>
    </w:p>
    <w:p w:rsidR="00794DE8" w:rsidRPr="007D4954" w:rsidRDefault="00794DE8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lastRenderedPageBreak/>
        <w:t>- внутренними приказами создать комиссию для организации обследования подведомственных объектов и последующим составлением актов осмотра объектов;</w:t>
      </w:r>
    </w:p>
    <w:p w:rsidR="00794DE8" w:rsidRDefault="00461EDF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794DE8" w:rsidRPr="007D4954">
        <w:rPr>
          <w:rStyle w:val="FontStyle18"/>
          <w:sz w:val="28"/>
          <w:szCs w:val="28"/>
        </w:rPr>
        <w:t xml:space="preserve"> принять необходимые меры по выявлению и экстренной ликвидации накопления снежных масс на кровле зданий и сооружений, обеспечить своевременную очистку крыш зданий и сооружений в целях недопущения накопления снега, образования сосулек и наледи.</w:t>
      </w:r>
    </w:p>
    <w:p w:rsidR="007D4954" w:rsidRDefault="007D4954" w:rsidP="00461EDF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Pr="007D4954">
        <w:rPr>
          <w:rStyle w:val="FontStyle18"/>
          <w:sz w:val="28"/>
          <w:szCs w:val="28"/>
        </w:rPr>
        <w:t>Работы организовывать в соответствии с требованиями правил техники безопасности. На местах очистки устанавливать знаки, запрещающие пешеходное движение и ограждение; выделять дежурных в охранной зоне для предупреждения пешеходов и водителей автотранспорта.</w:t>
      </w:r>
    </w:p>
    <w:p w:rsidR="00461EDF" w:rsidRDefault="00461EDF" w:rsidP="00642872">
      <w:pPr>
        <w:spacing w:after="72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01724">
        <w:rPr>
          <w:bCs/>
          <w:sz w:val="28"/>
          <w:szCs w:val="28"/>
        </w:rPr>
        <w:t>Организационному  управлению о</w:t>
      </w:r>
      <w:r w:rsidRPr="00C603E1">
        <w:rPr>
          <w:bCs/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Pr="00C603E1">
        <w:rPr>
          <w:bCs/>
          <w:sz w:val="28"/>
          <w:szCs w:val="28"/>
        </w:rPr>
        <w:t>Свечинский</w:t>
      </w:r>
      <w:proofErr w:type="spellEnd"/>
      <w:r w:rsidRPr="00C603E1">
        <w:rPr>
          <w:bCs/>
          <w:sz w:val="28"/>
          <w:szCs w:val="28"/>
        </w:rPr>
        <w:t xml:space="preserve"> муниципальный </w:t>
      </w:r>
      <w:r w:rsidR="00456399">
        <w:rPr>
          <w:bCs/>
          <w:sz w:val="28"/>
          <w:szCs w:val="28"/>
        </w:rPr>
        <w:t>округ</w:t>
      </w:r>
      <w:r w:rsidRPr="00C603E1">
        <w:rPr>
          <w:bCs/>
          <w:sz w:val="28"/>
          <w:szCs w:val="28"/>
        </w:rPr>
        <w:t xml:space="preserve"> Кировской области</w:t>
      </w:r>
      <w:r w:rsidR="00E01724">
        <w:rPr>
          <w:bCs/>
          <w:sz w:val="28"/>
          <w:szCs w:val="28"/>
        </w:rPr>
        <w:t xml:space="preserve"> и районной газете «Наша Свеча»</w:t>
      </w:r>
      <w:r w:rsidRPr="00C603E1">
        <w:rPr>
          <w:bCs/>
          <w:sz w:val="28"/>
          <w:szCs w:val="28"/>
        </w:rPr>
        <w:t>.</w:t>
      </w:r>
    </w:p>
    <w:p w:rsidR="00456399" w:rsidRDefault="00440BE3" w:rsidP="00440BE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440BE3" w:rsidRDefault="00456399" w:rsidP="00440BE3">
      <w:pPr>
        <w:pStyle w:val="aa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40BE3">
        <w:rPr>
          <w:sz w:val="28"/>
          <w:szCs w:val="28"/>
        </w:rPr>
        <w:tab/>
      </w:r>
      <w:r>
        <w:rPr>
          <w:sz w:val="28"/>
          <w:szCs w:val="28"/>
        </w:rPr>
        <w:t>Г.С. Гоголева</w:t>
      </w:r>
    </w:p>
    <w:p w:rsidR="00440BE3" w:rsidRDefault="00440BE3" w:rsidP="00440BE3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40BE3" w:rsidRDefault="00440BE3" w:rsidP="00440BE3">
      <w:pPr>
        <w:pStyle w:val="aa"/>
        <w:rPr>
          <w:sz w:val="28"/>
          <w:szCs w:val="28"/>
        </w:rPr>
      </w:pPr>
    </w:p>
    <w:p w:rsidR="00C53A54" w:rsidRDefault="005C0109" w:rsidP="00461EDF">
      <w:pPr>
        <w:pStyle w:val="a8"/>
        <w:tabs>
          <w:tab w:val="clear" w:pos="4153"/>
          <w:tab w:val="left" w:pos="680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61EDF" w:rsidRDefault="008E0247" w:rsidP="008E0247">
      <w:pPr>
        <w:pStyle w:val="a8"/>
        <w:tabs>
          <w:tab w:val="clear" w:pos="415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r w:rsidR="00461EDF">
        <w:rPr>
          <w:sz w:val="28"/>
          <w:szCs w:val="28"/>
        </w:rPr>
        <w:t>ЖКХ,</w:t>
      </w:r>
    </w:p>
    <w:p w:rsidR="00461EDF" w:rsidRDefault="00461EDF" w:rsidP="00461EDF">
      <w:pPr>
        <w:pStyle w:val="a8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456399" w:rsidRDefault="00461EDF" w:rsidP="00456399">
      <w:pPr>
        <w:pStyle w:val="a8"/>
        <w:tabs>
          <w:tab w:val="left" w:pos="6804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456399">
        <w:rPr>
          <w:sz w:val="28"/>
          <w:szCs w:val="28"/>
        </w:rPr>
        <w:t>Свечинского</w:t>
      </w:r>
      <w:proofErr w:type="spellEnd"/>
    </w:p>
    <w:p w:rsidR="00461EDF" w:rsidRDefault="00456399" w:rsidP="00461EDF">
      <w:pPr>
        <w:pStyle w:val="a8"/>
        <w:tabs>
          <w:tab w:val="left" w:pos="6804"/>
          <w:tab w:val="left" w:pos="7371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61EDF">
        <w:rPr>
          <w:sz w:val="28"/>
          <w:szCs w:val="28"/>
        </w:rPr>
        <w:t xml:space="preserve">                                                              </w:t>
      </w:r>
      <w:r w:rsidR="00A23B9C">
        <w:rPr>
          <w:sz w:val="28"/>
          <w:szCs w:val="28"/>
        </w:rPr>
        <w:t xml:space="preserve"> </w:t>
      </w:r>
      <w:r w:rsidR="008E0247">
        <w:rPr>
          <w:sz w:val="28"/>
          <w:szCs w:val="28"/>
        </w:rPr>
        <w:t>Е.Л. Долгих</w:t>
      </w:r>
    </w:p>
    <w:p w:rsidR="00440BE3" w:rsidRDefault="00440BE3" w:rsidP="00461EDF">
      <w:pPr>
        <w:pStyle w:val="1"/>
        <w:spacing w:after="480"/>
        <w:jc w:val="left"/>
        <w:rPr>
          <w:szCs w:val="28"/>
        </w:rPr>
      </w:pPr>
      <w:r>
        <w:rPr>
          <w:szCs w:val="28"/>
        </w:rPr>
        <w:t>СОГЛАСОВАНО</w:t>
      </w:r>
    </w:p>
    <w:p w:rsidR="00642872" w:rsidRDefault="00642872" w:rsidP="0045639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642872" w:rsidRDefault="00642872" w:rsidP="004563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456399" w:rsidRPr="00456399" w:rsidRDefault="00642872" w:rsidP="00642872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56399">
        <w:rPr>
          <w:sz w:val="28"/>
          <w:szCs w:val="28"/>
        </w:rPr>
        <w:t>Д</w:t>
      </w:r>
      <w:r w:rsidR="00456399" w:rsidRPr="00456399">
        <w:rPr>
          <w:sz w:val="28"/>
          <w:szCs w:val="28"/>
        </w:rPr>
        <w:t>.С. Баранов</w:t>
      </w:r>
    </w:p>
    <w:p w:rsidR="00642872" w:rsidRDefault="00461EDF" w:rsidP="00461EDF">
      <w:pPr>
        <w:pStyle w:val="a8"/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642872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организационного</w:t>
      </w:r>
    </w:p>
    <w:p w:rsidR="00456399" w:rsidRDefault="00642872" w:rsidP="00456399">
      <w:pPr>
        <w:pStyle w:val="a8"/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461ED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461EDF">
        <w:rPr>
          <w:sz w:val="28"/>
          <w:szCs w:val="28"/>
        </w:rPr>
        <w:t xml:space="preserve">администрации </w:t>
      </w:r>
      <w:proofErr w:type="spellStart"/>
      <w:r w:rsidR="00456399">
        <w:rPr>
          <w:sz w:val="28"/>
          <w:szCs w:val="28"/>
        </w:rPr>
        <w:t>Свечинского</w:t>
      </w:r>
      <w:proofErr w:type="spellEnd"/>
    </w:p>
    <w:p w:rsidR="00461EDF" w:rsidRDefault="00456399" w:rsidP="00461EDF">
      <w:pPr>
        <w:pStyle w:val="a8"/>
        <w:tabs>
          <w:tab w:val="left" w:pos="7560"/>
        </w:tabs>
        <w:spacing w:after="480"/>
        <w:rPr>
          <w:szCs w:val="28"/>
        </w:rPr>
      </w:pPr>
      <w:r>
        <w:rPr>
          <w:sz w:val="28"/>
          <w:szCs w:val="28"/>
        </w:rPr>
        <w:t>муниципального округа</w:t>
      </w:r>
      <w:r w:rsidR="00461EDF">
        <w:rPr>
          <w:sz w:val="28"/>
          <w:szCs w:val="28"/>
        </w:rPr>
        <w:t xml:space="preserve">                                                              </w:t>
      </w:r>
      <w:r w:rsidR="00642872">
        <w:rPr>
          <w:sz w:val="28"/>
          <w:szCs w:val="28"/>
        </w:rPr>
        <w:t>В.И. Филимонова</w:t>
      </w:r>
      <w:r w:rsidR="00461EDF" w:rsidRPr="005D4982">
        <w:rPr>
          <w:szCs w:val="28"/>
        </w:rPr>
        <w:t xml:space="preserve"> </w:t>
      </w:r>
    </w:p>
    <w:p w:rsidR="008E0247" w:rsidRDefault="008E0247" w:rsidP="00461EDF">
      <w:pPr>
        <w:pStyle w:val="a8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Заведующий юридическим  отделом</w:t>
      </w:r>
    </w:p>
    <w:p w:rsidR="00642872" w:rsidRDefault="00461EDF" w:rsidP="00642872">
      <w:pPr>
        <w:jc w:val="both"/>
        <w:rPr>
          <w:sz w:val="28"/>
          <w:szCs w:val="28"/>
        </w:rPr>
      </w:pPr>
      <w:r w:rsidRPr="002F03EB">
        <w:rPr>
          <w:sz w:val="28"/>
          <w:szCs w:val="28"/>
        </w:rPr>
        <w:t xml:space="preserve">администрации </w:t>
      </w:r>
      <w:proofErr w:type="spellStart"/>
      <w:r w:rsidR="00642872">
        <w:rPr>
          <w:sz w:val="28"/>
          <w:szCs w:val="28"/>
        </w:rPr>
        <w:t>Свечинского</w:t>
      </w:r>
      <w:proofErr w:type="spellEnd"/>
    </w:p>
    <w:p w:rsidR="00461EDF" w:rsidRPr="002F03EB" w:rsidRDefault="00642872" w:rsidP="00461EDF">
      <w:pPr>
        <w:spacing w:after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округа</w:t>
      </w:r>
      <w:r w:rsidR="00461EDF" w:rsidRPr="002F03EB">
        <w:rPr>
          <w:sz w:val="28"/>
          <w:szCs w:val="28"/>
        </w:rPr>
        <w:t xml:space="preserve">                            </w:t>
      </w:r>
      <w:r w:rsidR="00461EDF" w:rsidRPr="002F03EB">
        <w:rPr>
          <w:sz w:val="28"/>
          <w:szCs w:val="28"/>
        </w:rPr>
        <w:tab/>
        <w:t xml:space="preserve">    </w:t>
      </w:r>
      <w:r w:rsidR="00461EDF" w:rsidRPr="002F03EB">
        <w:rPr>
          <w:sz w:val="28"/>
          <w:szCs w:val="28"/>
        </w:rPr>
        <w:tab/>
      </w:r>
      <w:r w:rsidR="00461EDF" w:rsidRPr="002F03EB">
        <w:rPr>
          <w:sz w:val="28"/>
          <w:szCs w:val="28"/>
        </w:rPr>
        <w:tab/>
        <w:t xml:space="preserve">             </w:t>
      </w:r>
      <w:r w:rsidR="00456399">
        <w:rPr>
          <w:sz w:val="28"/>
          <w:szCs w:val="28"/>
        </w:rPr>
        <w:t xml:space="preserve">  </w:t>
      </w:r>
      <w:r w:rsidR="008E0247">
        <w:rPr>
          <w:sz w:val="28"/>
          <w:szCs w:val="28"/>
        </w:rPr>
        <w:t>И.В. Ромина</w:t>
      </w:r>
      <w:r w:rsidR="00461EDF" w:rsidRPr="002F03EB">
        <w:rPr>
          <w:sz w:val="28"/>
          <w:szCs w:val="28"/>
        </w:rPr>
        <w:t xml:space="preserve">    </w:t>
      </w:r>
      <w:proofErr w:type="gramEnd"/>
    </w:p>
    <w:tbl>
      <w:tblPr>
        <w:tblW w:w="9639" w:type="dxa"/>
        <w:tblInd w:w="108" w:type="dxa"/>
        <w:tblLayout w:type="fixed"/>
        <w:tblLook w:val="04A0"/>
      </w:tblPr>
      <w:tblGrid>
        <w:gridCol w:w="2127"/>
        <w:gridCol w:w="7512"/>
      </w:tblGrid>
      <w:tr w:rsidR="00440BE3" w:rsidTr="00A23B9C">
        <w:tc>
          <w:tcPr>
            <w:tcW w:w="2127" w:type="dxa"/>
            <w:hideMark/>
          </w:tcPr>
          <w:p w:rsidR="00440BE3" w:rsidRDefault="00440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Разослать:</w:t>
            </w:r>
          </w:p>
        </w:tc>
        <w:tc>
          <w:tcPr>
            <w:tcW w:w="7512" w:type="dxa"/>
            <w:hideMark/>
          </w:tcPr>
          <w:p w:rsidR="00440BE3" w:rsidRDefault="00440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Прокуратура, </w:t>
            </w:r>
          </w:p>
          <w:p w:rsidR="00440BE3" w:rsidRDefault="0044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Клещевниковой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  <w:p w:rsidR="00642872" w:rsidRDefault="00642872" w:rsidP="0064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Асеевой А.С.</w:t>
            </w:r>
          </w:p>
          <w:p w:rsidR="005C0109" w:rsidRDefault="00642872" w:rsidP="0064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Филимоновой В.И.</w:t>
            </w:r>
          </w:p>
          <w:p w:rsidR="00642872" w:rsidRDefault="00642872" w:rsidP="0064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«Наша Свеча»</w:t>
            </w:r>
          </w:p>
        </w:tc>
      </w:tr>
    </w:tbl>
    <w:p w:rsidR="00440BE3" w:rsidRDefault="00440BE3" w:rsidP="00440BE3"/>
    <w:p w:rsidR="00875AE1" w:rsidRPr="00535B29" w:rsidRDefault="00875AE1" w:rsidP="00440BE3">
      <w:pPr>
        <w:jc w:val="center"/>
        <w:rPr>
          <w:sz w:val="20"/>
          <w:szCs w:val="20"/>
        </w:rPr>
      </w:pPr>
    </w:p>
    <w:sectPr w:rsidR="00875AE1" w:rsidRPr="00535B29" w:rsidSect="00456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5A8"/>
    <w:multiLevelType w:val="multilevel"/>
    <w:tmpl w:val="ED98A70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72A4A"/>
    <w:multiLevelType w:val="multilevel"/>
    <w:tmpl w:val="2BEAFF0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D2CCD"/>
    <w:multiLevelType w:val="hybridMultilevel"/>
    <w:tmpl w:val="1BE8F3F0"/>
    <w:lvl w:ilvl="0" w:tplc="5150C6B8">
      <w:start w:val="1"/>
      <w:numFmt w:val="decimal"/>
      <w:lvlText w:val="%1."/>
      <w:lvlJc w:val="left"/>
      <w:pPr>
        <w:ind w:left="24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6"/>
        </w:tabs>
        <w:ind w:left="28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66"/>
        </w:tabs>
        <w:ind w:left="35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86"/>
        </w:tabs>
        <w:ind w:left="42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06"/>
        </w:tabs>
        <w:ind w:left="50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26"/>
        </w:tabs>
        <w:ind w:left="57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46"/>
        </w:tabs>
        <w:ind w:left="64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66"/>
        </w:tabs>
        <w:ind w:left="71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86"/>
        </w:tabs>
        <w:ind w:left="7886" w:hanging="360"/>
      </w:pPr>
    </w:lvl>
  </w:abstractNum>
  <w:abstractNum w:abstractNumId="3">
    <w:nsid w:val="5E053FE9"/>
    <w:multiLevelType w:val="hybridMultilevel"/>
    <w:tmpl w:val="F72A98A6"/>
    <w:lvl w:ilvl="0" w:tplc="77D8F7E0">
      <w:start w:val="2"/>
      <w:numFmt w:val="decimal"/>
      <w:lvlText w:val="%1."/>
      <w:lvlJc w:val="left"/>
      <w:pPr>
        <w:ind w:left="2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1" w:hanging="360"/>
      </w:pPr>
    </w:lvl>
    <w:lvl w:ilvl="2" w:tplc="0419001B" w:tentative="1">
      <w:start w:val="1"/>
      <w:numFmt w:val="lowerRoman"/>
      <w:lvlText w:val="%3."/>
      <w:lvlJc w:val="right"/>
      <w:pPr>
        <w:ind w:left="3911" w:hanging="180"/>
      </w:pPr>
    </w:lvl>
    <w:lvl w:ilvl="3" w:tplc="0419000F" w:tentative="1">
      <w:start w:val="1"/>
      <w:numFmt w:val="decimal"/>
      <w:lvlText w:val="%4."/>
      <w:lvlJc w:val="left"/>
      <w:pPr>
        <w:ind w:left="4631" w:hanging="360"/>
      </w:pPr>
    </w:lvl>
    <w:lvl w:ilvl="4" w:tplc="04190019" w:tentative="1">
      <w:start w:val="1"/>
      <w:numFmt w:val="lowerLetter"/>
      <w:lvlText w:val="%5."/>
      <w:lvlJc w:val="left"/>
      <w:pPr>
        <w:ind w:left="5351" w:hanging="360"/>
      </w:pPr>
    </w:lvl>
    <w:lvl w:ilvl="5" w:tplc="0419001B" w:tentative="1">
      <w:start w:val="1"/>
      <w:numFmt w:val="lowerRoman"/>
      <w:lvlText w:val="%6."/>
      <w:lvlJc w:val="right"/>
      <w:pPr>
        <w:ind w:left="6071" w:hanging="180"/>
      </w:pPr>
    </w:lvl>
    <w:lvl w:ilvl="6" w:tplc="0419000F" w:tentative="1">
      <w:start w:val="1"/>
      <w:numFmt w:val="decimal"/>
      <w:lvlText w:val="%7."/>
      <w:lvlJc w:val="left"/>
      <w:pPr>
        <w:ind w:left="6791" w:hanging="360"/>
      </w:pPr>
    </w:lvl>
    <w:lvl w:ilvl="7" w:tplc="04190019" w:tentative="1">
      <w:start w:val="1"/>
      <w:numFmt w:val="lowerLetter"/>
      <w:lvlText w:val="%8."/>
      <w:lvlJc w:val="left"/>
      <w:pPr>
        <w:ind w:left="7511" w:hanging="360"/>
      </w:pPr>
    </w:lvl>
    <w:lvl w:ilvl="8" w:tplc="0419001B" w:tentative="1">
      <w:start w:val="1"/>
      <w:numFmt w:val="lowerRoman"/>
      <w:lvlText w:val="%9."/>
      <w:lvlJc w:val="right"/>
      <w:pPr>
        <w:ind w:left="8231" w:hanging="180"/>
      </w:pPr>
    </w:lvl>
  </w:abstractNum>
  <w:abstractNum w:abstractNumId="4">
    <w:nsid w:val="6578762A"/>
    <w:multiLevelType w:val="hybridMultilevel"/>
    <w:tmpl w:val="D4764C54"/>
    <w:lvl w:ilvl="0" w:tplc="5FC6B3B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E2968D1"/>
    <w:multiLevelType w:val="multilevel"/>
    <w:tmpl w:val="D5CA403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3BDD"/>
    <w:rsid w:val="00070579"/>
    <w:rsid w:val="001450BC"/>
    <w:rsid w:val="00275866"/>
    <w:rsid w:val="00283BDD"/>
    <w:rsid w:val="00291762"/>
    <w:rsid w:val="00295C3F"/>
    <w:rsid w:val="002E33A5"/>
    <w:rsid w:val="00353F74"/>
    <w:rsid w:val="00440BE3"/>
    <w:rsid w:val="00450B34"/>
    <w:rsid w:val="00451BBD"/>
    <w:rsid w:val="00456399"/>
    <w:rsid w:val="00461EDF"/>
    <w:rsid w:val="004B0D33"/>
    <w:rsid w:val="004D32F8"/>
    <w:rsid w:val="004D4AE5"/>
    <w:rsid w:val="004E1821"/>
    <w:rsid w:val="00503A8A"/>
    <w:rsid w:val="0053515B"/>
    <w:rsid w:val="00535B29"/>
    <w:rsid w:val="00555EBE"/>
    <w:rsid w:val="00585404"/>
    <w:rsid w:val="005B0EEE"/>
    <w:rsid w:val="005C0109"/>
    <w:rsid w:val="005C2DFC"/>
    <w:rsid w:val="00642872"/>
    <w:rsid w:val="0069018A"/>
    <w:rsid w:val="006915AF"/>
    <w:rsid w:val="006C3987"/>
    <w:rsid w:val="006C3A14"/>
    <w:rsid w:val="006D734D"/>
    <w:rsid w:val="0070435C"/>
    <w:rsid w:val="00704DA8"/>
    <w:rsid w:val="00731AA0"/>
    <w:rsid w:val="0076128A"/>
    <w:rsid w:val="00762531"/>
    <w:rsid w:val="00791CEB"/>
    <w:rsid w:val="00794DE8"/>
    <w:rsid w:val="007B457F"/>
    <w:rsid w:val="007D20E0"/>
    <w:rsid w:val="007D4954"/>
    <w:rsid w:val="00810816"/>
    <w:rsid w:val="00867915"/>
    <w:rsid w:val="00875AE1"/>
    <w:rsid w:val="008E0247"/>
    <w:rsid w:val="00935947"/>
    <w:rsid w:val="009533A2"/>
    <w:rsid w:val="009663BD"/>
    <w:rsid w:val="00984482"/>
    <w:rsid w:val="009B25E1"/>
    <w:rsid w:val="009B26F8"/>
    <w:rsid w:val="00A23B9C"/>
    <w:rsid w:val="00A52723"/>
    <w:rsid w:val="00A757B7"/>
    <w:rsid w:val="00B3626F"/>
    <w:rsid w:val="00B66B44"/>
    <w:rsid w:val="00B82422"/>
    <w:rsid w:val="00BD3A5A"/>
    <w:rsid w:val="00C117C8"/>
    <w:rsid w:val="00C22F37"/>
    <w:rsid w:val="00C364DC"/>
    <w:rsid w:val="00C53A54"/>
    <w:rsid w:val="00CC17EF"/>
    <w:rsid w:val="00D3078B"/>
    <w:rsid w:val="00D62BAC"/>
    <w:rsid w:val="00D96EBC"/>
    <w:rsid w:val="00DC6038"/>
    <w:rsid w:val="00DF58D1"/>
    <w:rsid w:val="00E01724"/>
    <w:rsid w:val="00E01E34"/>
    <w:rsid w:val="00E21C0F"/>
    <w:rsid w:val="00E94FE4"/>
    <w:rsid w:val="00ED4A46"/>
    <w:rsid w:val="00EF5C74"/>
    <w:rsid w:val="00F24F28"/>
    <w:rsid w:val="00F264E2"/>
    <w:rsid w:val="00F33214"/>
    <w:rsid w:val="00F82307"/>
    <w:rsid w:val="00FA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0BE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5B0EE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5B0EE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rsid w:val="009844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rsid w:val="00EF5C74"/>
    <w:rPr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5"/>
    <w:rsid w:val="00EF5C74"/>
    <w:pPr>
      <w:shd w:val="clear" w:color="auto" w:fill="FFFFFF"/>
      <w:spacing w:line="336" w:lineRule="exact"/>
      <w:ind w:hanging="1060"/>
      <w:jc w:val="right"/>
    </w:pPr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1450BC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0BC"/>
    <w:pPr>
      <w:shd w:val="clear" w:color="auto" w:fill="FFFFFF"/>
      <w:spacing w:line="0" w:lineRule="atLeast"/>
      <w:jc w:val="right"/>
    </w:pPr>
    <w:rPr>
      <w:sz w:val="22"/>
      <w:szCs w:val="22"/>
    </w:rPr>
  </w:style>
  <w:style w:type="character" w:customStyle="1" w:styleId="a6">
    <w:name w:val="Основной текст + Полужирный"/>
    <w:basedOn w:val="a5"/>
    <w:rsid w:val="00F82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0">
    <w:name w:val="Заголовок 1 Знак"/>
    <w:basedOn w:val="a0"/>
    <w:link w:val="1"/>
    <w:rsid w:val="00440BE3"/>
    <w:rPr>
      <w:sz w:val="28"/>
    </w:rPr>
  </w:style>
  <w:style w:type="paragraph" w:styleId="a7">
    <w:name w:val="Normal Indent"/>
    <w:basedOn w:val="a"/>
    <w:unhideWhenUsed/>
    <w:rsid w:val="00440BE3"/>
    <w:pPr>
      <w:ind w:left="708"/>
    </w:pPr>
    <w:rPr>
      <w:szCs w:val="20"/>
    </w:rPr>
  </w:style>
  <w:style w:type="paragraph" w:styleId="a8">
    <w:name w:val="header"/>
    <w:basedOn w:val="a"/>
    <w:link w:val="a9"/>
    <w:unhideWhenUsed/>
    <w:rsid w:val="00440BE3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440BE3"/>
    <w:rPr>
      <w:sz w:val="24"/>
    </w:rPr>
  </w:style>
  <w:style w:type="paragraph" w:styleId="aa">
    <w:name w:val="Body Text"/>
    <w:basedOn w:val="a"/>
    <w:link w:val="ab"/>
    <w:unhideWhenUsed/>
    <w:rsid w:val="00440BE3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40BE3"/>
    <w:rPr>
      <w:sz w:val="24"/>
    </w:rPr>
  </w:style>
  <w:style w:type="paragraph" w:styleId="ac">
    <w:name w:val="Body Text Indent"/>
    <w:basedOn w:val="a"/>
    <w:link w:val="ad"/>
    <w:unhideWhenUsed/>
    <w:rsid w:val="00440BE3"/>
    <w:pPr>
      <w:spacing w:after="360"/>
      <w:ind w:left="5670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440BE3"/>
    <w:rPr>
      <w:sz w:val="24"/>
    </w:rPr>
  </w:style>
  <w:style w:type="paragraph" w:styleId="21">
    <w:name w:val="Body Text 2"/>
    <w:basedOn w:val="a"/>
    <w:link w:val="22"/>
    <w:unhideWhenUsed/>
    <w:rsid w:val="00440BE3"/>
    <w:pPr>
      <w:spacing w:after="480"/>
      <w:ind w:right="5075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40BE3"/>
    <w:rPr>
      <w:sz w:val="24"/>
    </w:rPr>
  </w:style>
  <w:style w:type="character" w:customStyle="1" w:styleId="FontStyle20">
    <w:name w:val="Font Style20"/>
    <w:basedOn w:val="a0"/>
    <w:uiPriority w:val="99"/>
    <w:rsid w:val="00794D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94D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4E90-1C7B-473E-A120-83B24BB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УО</dc:creator>
  <cp:lastModifiedBy>GKH_2</cp:lastModifiedBy>
  <cp:revision>2</cp:revision>
  <cp:lastPrinted>2022-12-07T06:22:00Z</cp:lastPrinted>
  <dcterms:created xsi:type="dcterms:W3CDTF">2022-12-07T06:26:00Z</dcterms:created>
  <dcterms:modified xsi:type="dcterms:W3CDTF">2022-12-07T06:26:00Z</dcterms:modified>
</cp:coreProperties>
</file>