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D7007C" w:rsidRPr="00070A27" w:rsidTr="00B72866">
        <w:trPr>
          <w:trHeight w:hRule="exact" w:val="3114"/>
        </w:trPr>
        <w:tc>
          <w:tcPr>
            <w:tcW w:w="9604" w:type="dxa"/>
            <w:gridSpan w:val="4"/>
          </w:tcPr>
          <w:p w:rsidR="00D7007C" w:rsidRDefault="00D7007C" w:rsidP="00B7286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007C" w:rsidRDefault="00D7007C" w:rsidP="00B7286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7007C" w:rsidRDefault="00D7007C" w:rsidP="00B7286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7007C" w:rsidRPr="00070A27" w:rsidRDefault="00D7007C" w:rsidP="00B72866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926BE6">
              <w:rPr>
                <w:szCs w:val="28"/>
              </w:rPr>
              <w:t>МУНИЦИПАЛЬНОГО ОКРУГА</w:t>
            </w:r>
          </w:p>
          <w:p w:rsidR="00D7007C" w:rsidRPr="00070A27" w:rsidRDefault="00D7007C" w:rsidP="00B72866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D7007C" w:rsidRDefault="00D7007C" w:rsidP="00B72866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D7007C" w:rsidRDefault="00D7007C" w:rsidP="00B72866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7007C" w:rsidRPr="00070A27" w:rsidRDefault="00D7007C" w:rsidP="00B72866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D7007C" w:rsidRPr="00070A27" w:rsidRDefault="00D7007C" w:rsidP="00B72866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D7007C" w:rsidRPr="00CE2474" w:rsidTr="00B72866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D7007C" w:rsidRPr="00CE2474" w:rsidRDefault="00CE2474" w:rsidP="00CE2474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74"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</w:p>
        </w:tc>
        <w:tc>
          <w:tcPr>
            <w:tcW w:w="2849" w:type="dxa"/>
          </w:tcPr>
          <w:p w:rsidR="00D7007C" w:rsidRPr="00CE2474" w:rsidRDefault="00D7007C" w:rsidP="00CE2474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D7007C" w:rsidRPr="00CE2474" w:rsidRDefault="00D7007C" w:rsidP="00CE247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247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7007C" w:rsidRPr="00CE2474" w:rsidRDefault="00CE2474" w:rsidP="00CE24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D7007C" w:rsidRPr="005724B9" w:rsidTr="00B72866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D7007C" w:rsidRPr="005724B9" w:rsidRDefault="00D7007C" w:rsidP="00CE247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9">
              <w:rPr>
                <w:rFonts w:ascii="Times New Roman" w:hAnsi="Times New Roman" w:cs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D7007C" w:rsidRPr="005724B9" w:rsidRDefault="00D7007C" w:rsidP="00CE2474">
      <w:pPr>
        <w:shd w:val="clear" w:color="auto" w:fill="FFFFFF" w:themeFill="background1"/>
        <w:spacing w:after="48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Регламента </w:t>
      </w:r>
      <w:r w:rsidRPr="0057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взаимодействия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структурных подразделений администрации </w:t>
      </w:r>
      <w:r w:rsidR="00D0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Свечинского муниципального округа</w:t>
      </w:r>
      <w:r w:rsidRPr="0057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осуществлении функций по закупкам</w:t>
      </w:r>
      <w:r w:rsidRPr="0057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Свечинского </w:t>
      </w:r>
      <w:r w:rsidR="00D0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  <w:r w:rsidR="00D06267" w:rsidRPr="0057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D7007C" w:rsidRPr="00EE70E6" w:rsidRDefault="00D7007C" w:rsidP="00CE2474">
      <w:pPr>
        <w:shd w:val="clear" w:color="auto" w:fill="FFFFFF" w:themeFill="background1"/>
        <w:spacing w:after="0" w:line="324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№ 44-ФЗ от 05.04.2013 года «О контрактной системе в сфере закупок товаров, работ, услуг для обеспечения государственных и муниципальных нужд», в целях оптимизации работы структурных подразделений администрации </w:t>
      </w:r>
      <w:r w:rsidR="00386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муниципального округа</w:t>
      </w:r>
      <w:r w:rsidRPr="00EE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исполнения положений Федерального закона № 44-ФЗ от 05.04.2013 года,</w:t>
      </w:r>
      <w:r w:rsidRPr="00EE70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E70E6">
        <w:rPr>
          <w:rFonts w:ascii="Times New Roman" w:hAnsi="Times New Roman" w:cs="Times New Roman"/>
          <w:sz w:val="28"/>
          <w:szCs w:val="28"/>
        </w:rPr>
        <w:t xml:space="preserve">администрация Свечинского </w:t>
      </w:r>
      <w:r w:rsidR="00386E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386E59" w:rsidRPr="00EE70E6">
        <w:rPr>
          <w:rFonts w:ascii="Times New Roman" w:hAnsi="Times New Roman" w:cs="Times New Roman"/>
          <w:sz w:val="28"/>
          <w:szCs w:val="28"/>
        </w:rPr>
        <w:t xml:space="preserve"> </w:t>
      </w:r>
      <w:r w:rsidRPr="00EE70E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007C" w:rsidRPr="000B0E10" w:rsidRDefault="00D7007C" w:rsidP="00CE2474">
      <w:pPr>
        <w:pStyle w:val="a4"/>
        <w:numPr>
          <w:ilvl w:val="0"/>
          <w:numId w:val="5"/>
        </w:numPr>
        <w:shd w:val="clear" w:color="auto" w:fill="FFFFFF" w:themeFill="background1"/>
        <w:spacing w:after="240" w:line="324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B9">
        <w:rPr>
          <w:rFonts w:ascii="Times New Roman" w:hAnsi="Times New Roman" w:cs="Times New Roman"/>
          <w:sz w:val="28"/>
          <w:szCs w:val="28"/>
        </w:rPr>
        <w:t xml:space="preserve">Утвердить Регламент </w:t>
      </w:r>
      <w:r w:rsidRPr="0057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взаимодействия структурных подразделений администрации </w:t>
      </w:r>
      <w:r w:rsidR="0092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Свечинского </w:t>
      </w:r>
      <w:r w:rsidR="00926BE6" w:rsidRPr="0092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92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функций по закупкам администрации Свечинского </w:t>
      </w:r>
      <w:r w:rsidR="00926BE6" w:rsidRPr="0092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92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7007C" w:rsidRPr="00CE2474" w:rsidRDefault="000B0E10" w:rsidP="00CE2474">
      <w:pPr>
        <w:pStyle w:val="a4"/>
        <w:numPr>
          <w:ilvl w:val="0"/>
          <w:numId w:val="5"/>
        </w:numPr>
        <w:shd w:val="clear" w:color="auto" w:fill="FFFFFF" w:themeFill="background1"/>
        <w:spacing w:after="600" w:line="324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Свечинского района от 11.07.2019 №</w:t>
      </w:r>
      <w:r w:rsidR="00CE2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427 «</w:t>
      </w:r>
      <w:r w:rsidRPr="000B0E10">
        <w:rPr>
          <w:rFonts w:ascii="Times New Roman" w:hAnsi="Times New Roman" w:cs="Times New Roman"/>
          <w:sz w:val="28"/>
          <w:szCs w:val="28"/>
        </w:rPr>
        <w:t xml:space="preserve">Об утверждении Регламента </w:t>
      </w:r>
      <w:r w:rsidRPr="000B0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взаимодействия структурных подразделений администрации Свечинского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0B0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осуществлении функций по закупкам администрации Свечинского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0B0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Кировской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утратившим силу.</w:t>
      </w:r>
    </w:p>
    <w:p w:rsidR="00BE33CF" w:rsidRDefault="00BE33CF" w:rsidP="00BE33CF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BE33CF" w:rsidRDefault="00BE33CF" w:rsidP="00BE33CF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FD477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Pr="00FD477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CE247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FD4773">
        <w:rPr>
          <w:sz w:val="28"/>
          <w:szCs w:val="28"/>
        </w:rPr>
        <w:t>Г.С. Гоголева</w:t>
      </w:r>
    </w:p>
    <w:p w:rsidR="00CE2474" w:rsidRDefault="00CE2474" w:rsidP="00BE33CF">
      <w:pPr>
        <w:pStyle w:val="3"/>
        <w:spacing w:after="0"/>
        <w:rPr>
          <w:sz w:val="28"/>
          <w:szCs w:val="28"/>
        </w:rPr>
      </w:pPr>
    </w:p>
    <w:p w:rsidR="00CE2474" w:rsidRDefault="00D7007C" w:rsidP="00CE2474">
      <w:pPr>
        <w:pStyle w:val="ConsPlusNormal"/>
        <w:widowControl/>
        <w:shd w:val="clear" w:color="auto" w:fill="FFFFFF" w:themeFill="background1"/>
        <w:ind w:left="467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897">
        <w:rPr>
          <w:rFonts w:ascii="Times New Roman" w:hAnsi="Times New Roman" w:cs="Times New Roman"/>
          <w:sz w:val="28"/>
          <w:szCs w:val="28"/>
        </w:rPr>
        <w:lastRenderedPageBreak/>
        <w:t>УТВЕР</w:t>
      </w:r>
      <w:r>
        <w:rPr>
          <w:rFonts w:ascii="Times New Roman" w:hAnsi="Times New Roman" w:cs="Times New Roman"/>
          <w:sz w:val="28"/>
          <w:szCs w:val="28"/>
        </w:rPr>
        <w:t>ЖДЕН</w:t>
      </w:r>
    </w:p>
    <w:p w:rsidR="00D7007C" w:rsidRDefault="00D7007C" w:rsidP="00CE2474">
      <w:pPr>
        <w:pStyle w:val="ConsPlusNormal"/>
        <w:widowControl/>
        <w:shd w:val="clear" w:color="auto" w:fill="FFFFFF" w:themeFill="background1"/>
        <w:ind w:left="467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7007C" w:rsidRDefault="00D7007C" w:rsidP="00CE2474">
      <w:pPr>
        <w:pStyle w:val="ConsPlusNormal"/>
        <w:widowControl/>
        <w:shd w:val="clear" w:color="auto" w:fill="FFFFFF" w:themeFill="background1"/>
        <w:ind w:left="467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вечинского </w:t>
      </w:r>
      <w:r w:rsidR="004400E7" w:rsidRPr="004400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E2474" w:rsidRPr="004400E7">
        <w:rPr>
          <w:rFonts w:ascii="Times New Roman" w:hAnsi="Times New Roman" w:cs="Times New Roman"/>
          <w:sz w:val="28"/>
          <w:szCs w:val="28"/>
        </w:rPr>
        <w:t>округа</w:t>
      </w:r>
      <w:r w:rsidR="004400E7">
        <w:rPr>
          <w:rFonts w:ascii="Times New Roman" w:hAnsi="Times New Roman" w:cs="Times New Roman"/>
          <w:sz w:val="28"/>
          <w:szCs w:val="28"/>
        </w:rPr>
        <w:tab/>
      </w:r>
    </w:p>
    <w:p w:rsidR="00D7007C" w:rsidRPr="00CE2474" w:rsidRDefault="00D7007C" w:rsidP="00CE2474">
      <w:pPr>
        <w:pStyle w:val="ConsPlusNormal"/>
        <w:widowControl/>
        <w:shd w:val="clear" w:color="auto" w:fill="FFFFFF" w:themeFill="background1"/>
        <w:spacing w:after="720"/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E2474">
        <w:rPr>
          <w:rFonts w:ascii="Times New Roman" w:hAnsi="Times New Roman" w:cs="Times New Roman"/>
          <w:sz w:val="28"/>
          <w:szCs w:val="28"/>
        </w:rPr>
        <w:t>06.11.2024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CE2474">
        <w:rPr>
          <w:rFonts w:ascii="Times New Roman" w:hAnsi="Times New Roman" w:cs="Times New Roman"/>
          <w:sz w:val="28"/>
          <w:szCs w:val="28"/>
        </w:rPr>
        <w:t>639</w:t>
      </w:r>
    </w:p>
    <w:p w:rsidR="00D7007C" w:rsidRPr="00CE2474" w:rsidRDefault="00D7007C" w:rsidP="00CE247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D7007C" w:rsidRPr="00CE2474" w:rsidRDefault="00D7007C" w:rsidP="00CE2474">
      <w:pPr>
        <w:shd w:val="clear" w:color="auto" w:fill="FFFFFF" w:themeFill="background1"/>
        <w:spacing w:after="48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ВЗАИМОДЕЙСТВИЯ СТРУКТУРНЫХ ПОДРАЗДЕЛЕНИЙ АДМИНИСТРАЦИИ </w:t>
      </w:r>
      <w:r w:rsidR="004400E7" w:rsidRPr="00CE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Pr="00CE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ОСУЩЕСТВЛЕНИИ ФУНКЦИЙ ПО ЗАКУПКАМ АДМИНИСТРАЦИИ СВЕЧИНСКОГО </w:t>
      </w:r>
      <w:r w:rsidR="004400E7" w:rsidRPr="00CE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  <w:r w:rsidRPr="00CE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</w:t>
      </w:r>
    </w:p>
    <w:p w:rsidR="00D7007C" w:rsidRPr="00CE2474" w:rsidRDefault="00BE33CF" w:rsidP="00CE2474">
      <w:pPr>
        <w:shd w:val="clear" w:color="auto" w:fill="FFFFFF" w:themeFill="background1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07C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регламент устанавливает порядок взаимодействия структурных подразделений  администрации Свечинского </w:t>
      </w:r>
      <w:r w:rsidR="004400E7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D7007C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и контрактных управляющих при осуществлении функций по закупкам администрации Свечинского </w:t>
      </w:r>
      <w:r w:rsidR="004400E7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D7007C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I. Планирование закупок.</w:t>
      </w:r>
    </w:p>
    <w:p w:rsidR="00D7007C" w:rsidRPr="00CE2474" w:rsidRDefault="00D7007C" w:rsidP="00CE2474">
      <w:pPr>
        <w:pStyle w:val="a4"/>
        <w:numPr>
          <w:ilvl w:val="1"/>
          <w:numId w:val="4"/>
        </w:numPr>
        <w:shd w:val="clear" w:color="auto" w:fill="FFFFFF" w:themeFill="background1"/>
        <w:spacing w:after="0" w:line="36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закупок и план-график закупок должны быть составлены, оформлены в соответствии с нормами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44-ФЗ от 05.04.2013 «О контрактной системе в сфере закупок товаров, работ, услуг для обеспечения государственных и муниципальных нужд» (далее по тексту — Закон «О контрактной системе»)</w:t>
      </w: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7007C" w:rsidRPr="00CE2474" w:rsidRDefault="00D7007C" w:rsidP="00CE2474">
      <w:pPr>
        <w:pStyle w:val="a4"/>
        <w:numPr>
          <w:ilvl w:val="1"/>
          <w:numId w:val="4"/>
        </w:numPr>
        <w:shd w:val="clear" w:color="auto" w:fill="FFFFFF" w:themeFill="background1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Структурные подразделения администрации </w:t>
      </w:r>
      <w:r w:rsidR="004400E7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представляют ходатайства о включении необходимых закупок в план закупок и план-график закупок контрактному управляющему -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сектора экономики управления по имуществу и экономике (далее – контрактный управляющий – специалист сектора экономики) до 01 августа </w:t>
      </w: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>года, предшествующего году, на который осуществляется планирование.</w:t>
      </w:r>
    </w:p>
    <w:p w:rsidR="00D7007C" w:rsidRPr="00CE2474" w:rsidRDefault="00D7007C" w:rsidP="00CE2474">
      <w:pPr>
        <w:pStyle w:val="a4"/>
        <w:shd w:val="clear" w:color="auto" w:fill="FFFFFF" w:themeFill="background1"/>
        <w:spacing w:after="0" w:line="360" w:lineRule="auto"/>
        <w:ind w:left="0" w:firstLine="12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>Ходатайство должно в обязательном порядке содержать следующую информацию:</w:t>
      </w:r>
    </w:p>
    <w:p w:rsidR="00D7007C" w:rsidRPr="00CE2474" w:rsidRDefault="00D7007C" w:rsidP="00CE2474">
      <w:pPr>
        <w:pStyle w:val="a4"/>
        <w:shd w:val="clear" w:color="auto" w:fill="FFFFFF" w:themeFill="background1"/>
        <w:spacing w:after="0" w:line="360" w:lineRule="auto"/>
        <w:ind w:left="12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>- наименование закупки;</w:t>
      </w:r>
    </w:p>
    <w:p w:rsidR="00D7007C" w:rsidRPr="00CE2474" w:rsidRDefault="00D7007C" w:rsidP="00CE2474">
      <w:pPr>
        <w:pStyle w:val="a4"/>
        <w:shd w:val="clear" w:color="auto" w:fill="FFFFFF" w:themeFill="background1"/>
        <w:spacing w:after="0" w:line="360" w:lineRule="auto"/>
        <w:ind w:left="12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сумма закупки согласно выделенным лимитам;</w:t>
      </w:r>
    </w:p>
    <w:p w:rsidR="00D7007C" w:rsidRPr="00CE2474" w:rsidRDefault="00D7007C" w:rsidP="00CE2474">
      <w:pPr>
        <w:pStyle w:val="a4"/>
        <w:shd w:val="clear" w:color="auto" w:fill="FFFFFF" w:themeFill="background1"/>
        <w:spacing w:after="0" w:line="360" w:lineRule="auto"/>
        <w:ind w:left="12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 закупки;</w:t>
      </w:r>
    </w:p>
    <w:p w:rsidR="00D7007C" w:rsidRPr="00CE2474" w:rsidRDefault="00D7007C" w:rsidP="00CE2474">
      <w:pPr>
        <w:pStyle w:val="a4"/>
        <w:shd w:val="clear" w:color="auto" w:fill="FFFFFF" w:themeFill="background1"/>
        <w:spacing w:after="0" w:line="360" w:lineRule="auto"/>
        <w:ind w:left="12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>- обоснование закупки;</w:t>
      </w:r>
    </w:p>
    <w:p w:rsidR="00D7007C" w:rsidRPr="00CE2474" w:rsidRDefault="00D7007C" w:rsidP="00CE2474">
      <w:pPr>
        <w:pStyle w:val="a4"/>
        <w:shd w:val="clear" w:color="auto" w:fill="FFFFFF" w:themeFill="background1"/>
        <w:spacing w:after="0" w:line="360" w:lineRule="auto"/>
        <w:ind w:left="12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>- код бюджетной классификации;</w:t>
      </w:r>
    </w:p>
    <w:p w:rsidR="00D7007C" w:rsidRPr="00CE2474" w:rsidRDefault="00D7007C" w:rsidP="00CE2474">
      <w:pPr>
        <w:pStyle w:val="a4"/>
        <w:shd w:val="clear" w:color="auto" w:fill="FFFFFF" w:themeFill="background1"/>
        <w:spacing w:after="0" w:line="360" w:lineRule="auto"/>
        <w:ind w:left="12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>- срок осуществления закупки;</w:t>
      </w:r>
    </w:p>
    <w:p w:rsidR="00D7007C" w:rsidRPr="00CE2474" w:rsidRDefault="00D7007C" w:rsidP="00CE2474">
      <w:pPr>
        <w:pStyle w:val="a4"/>
        <w:shd w:val="clear" w:color="auto" w:fill="FFFFFF" w:themeFill="background1"/>
        <w:spacing w:after="0" w:line="360" w:lineRule="auto"/>
        <w:ind w:left="12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>- срок выполнения работ (оказания услуг, поставки товаров).</w:t>
      </w:r>
    </w:p>
    <w:p w:rsidR="00D7007C" w:rsidRPr="00CE2474" w:rsidRDefault="00D7007C" w:rsidP="00CE2474">
      <w:pPr>
        <w:pStyle w:val="a4"/>
        <w:shd w:val="clear" w:color="auto" w:fill="FFFFFF" w:themeFill="background1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>Ходатайство подписывается руководителем соответствующего структурного подразделения.</w:t>
      </w:r>
    </w:p>
    <w:p w:rsidR="00D7007C" w:rsidRPr="00CE2474" w:rsidRDefault="00D7007C" w:rsidP="00CE2474">
      <w:pPr>
        <w:pStyle w:val="a4"/>
        <w:numPr>
          <w:ilvl w:val="1"/>
          <w:numId w:val="4"/>
        </w:numPr>
        <w:shd w:val="clear" w:color="auto" w:fill="FFFFFF" w:themeFill="background1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Контрактный управляющий – специалист сектора экономики</w:t>
      </w: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составляет проекты плана закупок и плана-графика закупок на основании ходатай</w:t>
      </w:r>
      <w:proofErr w:type="gramStart"/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>ств стр</w:t>
      </w:r>
      <w:proofErr w:type="gramEnd"/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уктурных подразделений администрации </w:t>
      </w:r>
      <w:r w:rsidR="004400E7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>до 01 сентября года, предшествующего году, на который осуществляется планирование.</w:t>
      </w:r>
    </w:p>
    <w:p w:rsidR="00D7007C" w:rsidRPr="00CE2474" w:rsidRDefault="00D7007C" w:rsidP="00CE2474">
      <w:pPr>
        <w:pStyle w:val="a4"/>
        <w:numPr>
          <w:ilvl w:val="1"/>
          <w:numId w:val="4"/>
        </w:numPr>
        <w:shd w:val="clear" w:color="auto" w:fill="FFFFFF" w:themeFill="background1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утверждения бюджета контрактный управляющий – специалист сектора экономики</w:t>
      </w: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составляет план закупок и плана-графика закупок  в течение 6 рабочих дней со дня утверждения бюджета.</w:t>
      </w:r>
    </w:p>
    <w:p w:rsidR="00D7007C" w:rsidRPr="00CE2474" w:rsidRDefault="00D7007C" w:rsidP="00CE2474">
      <w:pPr>
        <w:pStyle w:val="a4"/>
        <w:numPr>
          <w:ilvl w:val="1"/>
          <w:numId w:val="4"/>
        </w:numPr>
        <w:shd w:val="clear" w:color="auto" w:fill="FFFFFF" w:themeFill="background1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Контрактный управляющий – специалист сектора экономики</w:t>
      </w: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составленный план закупок, план-график закупок в отдел учёта и отчётности для проверки их соответствия утверждённому бюджету. Отдел учёта и отчётности осуществляет сверку плана закупок, плана-графика закупок с утверждённым бюджетом в течение двух рабочих дней с момента представления в отдел плана закупок, плана-графика закупок. Все выявленные несоответствия должны быть устранены контрактным управляющим – специалистом сектора экономики в течение одного рабочего дня.</w:t>
      </w:r>
    </w:p>
    <w:p w:rsidR="00D7007C" w:rsidRPr="00CE2474" w:rsidRDefault="00D7007C" w:rsidP="00CE2474">
      <w:pPr>
        <w:pStyle w:val="a4"/>
        <w:shd w:val="clear" w:color="auto" w:fill="FFFFFF" w:themeFill="background1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устранения всех замечаний либо при отсутствии замечаний </w:t>
      </w:r>
      <w:r w:rsidRPr="00CE2474">
        <w:rPr>
          <w:rFonts w:ascii="Times New Roman" w:hAnsi="Times New Roman" w:cs="Times New Roman"/>
          <w:sz w:val="28"/>
          <w:szCs w:val="28"/>
        </w:rPr>
        <w:t>заведующий отделом учета и отчетности, главный бухгалтер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визирует план закупок, план график-закупок.</w:t>
      </w:r>
    </w:p>
    <w:p w:rsidR="00D7007C" w:rsidRPr="00CE2474" w:rsidRDefault="00D7007C" w:rsidP="00CE2474">
      <w:pPr>
        <w:pStyle w:val="a4"/>
        <w:numPr>
          <w:ilvl w:val="1"/>
          <w:numId w:val="4"/>
        </w:numPr>
        <w:shd w:val="clear" w:color="auto" w:fill="FFFFFF" w:themeFill="background1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Контрактный управляющий – специалист сектора экономики</w:t>
      </w:r>
      <w:r w:rsidRPr="00CE2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согласованный </w:t>
      </w:r>
      <w:r w:rsidRPr="00CE2474">
        <w:rPr>
          <w:rFonts w:ascii="Times New Roman" w:hAnsi="Times New Roman" w:cs="Times New Roman"/>
          <w:sz w:val="28"/>
          <w:szCs w:val="28"/>
        </w:rPr>
        <w:t>заведующим отделом учета и отчетности, главным бухгалтером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закупок, план-график закупок предоставляет на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утверждение главе Свечинского </w:t>
      </w:r>
      <w:r w:rsidR="004400E7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 закупок, план-график закупок должен быть утверждён не позднее 10 рабочих дней </w:t>
      </w:r>
      <w:proofErr w:type="gramStart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утверждения</w:t>
      </w:r>
      <w:proofErr w:type="gramEnd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D7007C" w:rsidRPr="00CE2474" w:rsidRDefault="00D7007C" w:rsidP="00CE2474">
      <w:pPr>
        <w:pStyle w:val="a4"/>
        <w:numPr>
          <w:ilvl w:val="1"/>
          <w:numId w:val="4"/>
        </w:numPr>
        <w:shd w:val="clear" w:color="auto" w:fill="FFFFFF" w:themeFill="background1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Утверждённые главой Свечинского </w:t>
      </w:r>
      <w:r w:rsidR="00926BE6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закупок, план-график закупок подлежат размещению в единой информационной системе (далее – ЕИС) контрактным управляющим – специалистом сектора экономики в день их утверждения. </w:t>
      </w:r>
    </w:p>
    <w:p w:rsidR="00D7007C" w:rsidRPr="00CE2474" w:rsidRDefault="00D7007C" w:rsidP="00CE2474">
      <w:pPr>
        <w:pStyle w:val="a4"/>
        <w:numPr>
          <w:ilvl w:val="1"/>
          <w:numId w:val="4"/>
        </w:numPr>
        <w:shd w:val="clear" w:color="auto" w:fill="FFFFFF" w:themeFill="background1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внесения изменений в план-график закупок структурные подразделения администрации </w:t>
      </w:r>
      <w:r w:rsidR="00926BE6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два рабочих дня до предполагаемой даты внесения изменений представляют ходатайства контрактному управляющему – специалисту сектора экономики.</w:t>
      </w:r>
    </w:p>
    <w:p w:rsidR="00D7007C" w:rsidRPr="00CE2474" w:rsidRDefault="00D7007C" w:rsidP="00CE2474">
      <w:pPr>
        <w:pStyle w:val="a4"/>
        <w:numPr>
          <w:ilvl w:val="1"/>
          <w:numId w:val="4"/>
        </w:numPr>
        <w:shd w:val="clear" w:color="auto" w:fill="FFFFFF" w:themeFill="background1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внесением изменений в план-график вносятся изменения в Распоряжение администрации, которым установлены сроки разработки технических заданий.</w:t>
      </w:r>
    </w:p>
    <w:p w:rsidR="00D7007C" w:rsidRPr="00CE2474" w:rsidRDefault="00D7007C" w:rsidP="00CE2474">
      <w:pPr>
        <w:pStyle w:val="a4"/>
        <w:shd w:val="clear" w:color="auto" w:fill="FFFFFF" w:themeFill="background1"/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процедура закупки осуществляется в порядке, описанном в данном регламенте.</w:t>
      </w:r>
    </w:p>
    <w:p w:rsidR="00D7007C" w:rsidRPr="00CE2474" w:rsidRDefault="00D7007C" w:rsidP="00CE247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 II. Порядок подготовки, согласования и утверждения документации по закупкам 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муниципального заказа способом конкурса (открытый конкурс в электронной форме, конкурс с ограниченным участием в электронной форме, двухэтапный конкурс в электронной форме), аукцион в электронной форме (далее также — электронный аукцион),  запроса предложений в электронной муниципальный заказчик — администрация Свечинского </w:t>
      </w:r>
      <w:r w:rsidR="004400E7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 (далее — муниципальный заказчик) разрабатывает закупочную документацию (далее — документация).</w:t>
      </w:r>
      <w:proofErr w:type="gramEnd"/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разработке документации принимают участие следующие структурные подразделения муниципального заказчика: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соответствующее структурное подразделение;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контрактный управляющий – специалист сектора экономики;</w:t>
      </w:r>
    </w:p>
    <w:p w:rsidR="00934DCC" w:rsidRPr="00CE2474" w:rsidRDefault="00D7007C" w:rsidP="00CE2474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контрактный управляющий – </w:t>
      </w:r>
      <w:r w:rsidR="00934DCC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934DCC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934DCC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ом;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иные структурные подразделения.</w:t>
      </w:r>
    </w:p>
    <w:p w:rsidR="00D7007C" w:rsidRPr="00CE2474" w:rsidRDefault="00D7007C" w:rsidP="00CE247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E2474">
        <w:rPr>
          <w:sz w:val="28"/>
          <w:szCs w:val="28"/>
        </w:rPr>
        <w:t>2.2. Должностные лица муниципального заказчика, ответственные за разработку документации:</w:t>
      </w:r>
    </w:p>
    <w:p w:rsidR="00D7007C" w:rsidRPr="00CE2474" w:rsidRDefault="00D7007C" w:rsidP="00CE247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E2474">
        <w:rPr>
          <w:sz w:val="28"/>
          <w:szCs w:val="28"/>
        </w:rPr>
        <w:t>— руководитель соответствующего структурного подразделения.</w:t>
      </w:r>
    </w:p>
    <w:p w:rsidR="00D7007C" w:rsidRPr="00CE2474" w:rsidRDefault="00D7007C" w:rsidP="00CE247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E2474">
        <w:rPr>
          <w:sz w:val="28"/>
          <w:szCs w:val="28"/>
        </w:rPr>
        <w:t>2.3. Должностные лица муниципального заказчика, ответственные за проведение экономической экспертизы:</w:t>
      </w:r>
    </w:p>
    <w:p w:rsidR="00D7007C" w:rsidRPr="00CE2474" w:rsidRDefault="00D7007C" w:rsidP="00CE2474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474">
        <w:rPr>
          <w:rFonts w:ascii="Times New Roman" w:hAnsi="Times New Roman" w:cs="Times New Roman"/>
          <w:sz w:val="28"/>
          <w:szCs w:val="28"/>
        </w:rPr>
        <w:t>— заведующий отделом учета и отчетности, главный бухгалтер.</w:t>
      </w:r>
    </w:p>
    <w:p w:rsidR="00D7007C" w:rsidRPr="00CE2474" w:rsidRDefault="00D7007C" w:rsidP="00CE2474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07C" w:rsidRPr="00CE2474" w:rsidRDefault="00D7007C" w:rsidP="00CE247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E2474">
        <w:rPr>
          <w:sz w:val="28"/>
          <w:szCs w:val="28"/>
        </w:rPr>
        <w:t>2.4. Должностные лица муниципального заказчика, ответственные за проведение юридической экспертизы:</w:t>
      </w:r>
    </w:p>
    <w:p w:rsidR="00D7007C" w:rsidRPr="00CE2474" w:rsidRDefault="00D7007C" w:rsidP="00CE247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E2474">
        <w:rPr>
          <w:sz w:val="28"/>
          <w:szCs w:val="28"/>
        </w:rPr>
        <w:t xml:space="preserve">— контрактный управляющий – </w:t>
      </w:r>
      <w:r w:rsidR="00934DCC" w:rsidRPr="00CE2474">
        <w:rPr>
          <w:sz w:val="28"/>
          <w:szCs w:val="28"/>
        </w:rPr>
        <w:t>заведующий</w:t>
      </w:r>
      <w:r w:rsidRPr="00CE2474">
        <w:rPr>
          <w:sz w:val="28"/>
          <w:szCs w:val="28"/>
        </w:rPr>
        <w:t xml:space="preserve"> юридическ</w:t>
      </w:r>
      <w:r w:rsidR="00934DCC" w:rsidRPr="00CE2474">
        <w:rPr>
          <w:sz w:val="28"/>
          <w:szCs w:val="28"/>
        </w:rPr>
        <w:t>им</w:t>
      </w:r>
      <w:r w:rsidRPr="00CE2474">
        <w:rPr>
          <w:sz w:val="28"/>
          <w:szCs w:val="28"/>
        </w:rPr>
        <w:t xml:space="preserve"> отдел</w:t>
      </w:r>
      <w:r w:rsidR="00934DCC" w:rsidRPr="00CE2474">
        <w:rPr>
          <w:sz w:val="28"/>
          <w:szCs w:val="28"/>
        </w:rPr>
        <w:t>ом</w:t>
      </w:r>
      <w:r w:rsidRPr="00CE2474">
        <w:rPr>
          <w:sz w:val="28"/>
          <w:szCs w:val="28"/>
        </w:rPr>
        <w:t>.</w:t>
      </w:r>
    </w:p>
    <w:p w:rsidR="00D7007C" w:rsidRPr="00CE2474" w:rsidRDefault="00D7007C" w:rsidP="00CE247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E2474">
        <w:rPr>
          <w:sz w:val="28"/>
          <w:szCs w:val="28"/>
        </w:rPr>
        <w:t xml:space="preserve">2.5. </w:t>
      </w:r>
      <w:proofErr w:type="gramStart"/>
      <w:r w:rsidRPr="00CE2474">
        <w:rPr>
          <w:sz w:val="28"/>
          <w:szCs w:val="28"/>
        </w:rPr>
        <w:t>Должностные лица муниципального заказчика, ответственные за соответствие начальной (максимальной) цены контракта действующему законодательству, регулирующему порядок формирования цены контракта при размещении муниципального заказа, проведение финансово-экономического мониторинга и применение его результатов, за соответствие технических, функциональных и качественных показателей закупаемого товара/работы/услуги, а также за сроки реализации закупки:</w:t>
      </w:r>
      <w:proofErr w:type="gramEnd"/>
    </w:p>
    <w:p w:rsidR="00D7007C" w:rsidRPr="00CE2474" w:rsidRDefault="00D7007C" w:rsidP="00CE247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E2474">
        <w:rPr>
          <w:sz w:val="28"/>
          <w:szCs w:val="28"/>
        </w:rPr>
        <w:t>— руководитель соответствующего структурного подразделения, утвердивший техническое задание документации.</w:t>
      </w:r>
    </w:p>
    <w:p w:rsidR="00D7007C" w:rsidRPr="00CE2474" w:rsidRDefault="00D7007C" w:rsidP="00CE247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E2474">
        <w:rPr>
          <w:sz w:val="28"/>
          <w:szCs w:val="28"/>
        </w:rPr>
        <w:t>2.6. Должностные лица муниципального заказчика, ответственные за размещение документации в ЕИС:</w:t>
      </w:r>
    </w:p>
    <w:p w:rsidR="00D7007C" w:rsidRPr="00CE2474" w:rsidRDefault="00D7007C" w:rsidP="00CE247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E2474">
        <w:rPr>
          <w:sz w:val="28"/>
          <w:szCs w:val="28"/>
        </w:rPr>
        <w:t>— контрактный управляющий - специалист сектора экономики.</w:t>
      </w:r>
    </w:p>
    <w:p w:rsidR="00D7007C" w:rsidRPr="00CE2474" w:rsidRDefault="00D7007C" w:rsidP="00CE247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E2474">
        <w:rPr>
          <w:sz w:val="28"/>
          <w:szCs w:val="28"/>
        </w:rPr>
        <w:t xml:space="preserve">2.7. Документация о закупке утверждается главой Свечинского </w:t>
      </w:r>
      <w:r w:rsidR="00FE0259" w:rsidRPr="00CE2474">
        <w:rPr>
          <w:sz w:val="28"/>
          <w:szCs w:val="28"/>
        </w:rPr>
        <w:t>муниципального округа</w:t>
      </w:r>
      <w:r w:rsidRPr="00CE2474">
        <w:rPr>
          <w:sz w:val="28"/>
          <w:szCs w:val="28"/>
        </w:rPr>
        <w:t>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Контрактный управляющий – специалист сектора экономики в рамках исполнения соответствующей муниципальной программы, либо для целей обеспечения нужд муниципального заказчика, в соответствии с бюджетом муниципального заказчика на текущий финансовый год и согласно план-графику закупок (и плану закупок) готовит проект Распоряжения администрации о способе размещения закупки и после его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согласования </w:t>
      </w:r>
      <w:r w:rsidRPr="00CE2474">
        <w:rPr>
          <w:rFonts w:ascii="Times New Roman" w:hAnsi="Times New Roman" w:cs="Times New Roman"/>
          <w:sz w:val="28"/>
          <w:szCs w:val="28"/>
        </w:rPr>
        <w:t xml:space="preserve"> юридическим отделом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его на подпись главе Свечинского </w:t>
      </w:r>
      <w:r w:rsidR="00FE0259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</w:t>
      </w:r>
      <w:proofErr w:type="gramEnd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10 рабочих дней до предполагаемой даты размещения процедуры закупки. Нумерация, учет и хранение данных распоряжений обеспечивает сектор экономики </w:t>
      </w:r>
      <w:r w:rsidRPr="00CE2474">
        <w:rPr>
          <w:rFonts w:ascii="Times New Roman" w:hAnsi="Times New Roman" w:cs="Times New Roman"/>
          <w:sz w:val="28"/>
          <w:szCs w:val="28"/>
        </w:rPr>
        <w:t>управления по имуществу и экономике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Техническое задание разрабатывается соответствующим структурным подразделением, в соответствии с Приложением №1 к настоящему регламенту, с учетом требований Закона «О контрактной системе». Техническое задание подписывается руководителем соответствующего структурного подразделения. Сроки разработки технических заданий устанавливаются отдельным Распоряжением администрации, которое разрабатывается контрактными управляющими совместно не позднее 5 рабочих дней </w:t>
      </w:r>
      <w:r w:rsidR="00934DCC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утверждения плана-графика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предоставляется  на подпись главе Свечинского </w:t>
      </w:r>
      <w:r w:rsidR="00926BE6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19, 31, 33 Закона «О контрактной системе», Техническое задание должно содержать: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-четкое описание объекта и (или) объектов закупки;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-обоснование объекта и (или) объектов закупки муниципальным заказчиком, исходя из установленных требований к товару, работе, услуге (в том числе предельной цены товара, работы, услуги);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-указание установленных единых требований к участникам закупки.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процессе проведения закупки от участника закупки поступит запрос разъяснений положений документации, относящихся к техническому заданию, структурное подразделение подготавливает ответ на данный запрос, в течение одного рабочего дня со дня обращения к нему по данному вопросу контрактного управляющего – специалиста сектора экономики.</w:t>
      </w:r>
    </w:p>
    <w:p w:rsidR="001B0084" w:rsidRPr="00CE2474" w:rsidRDefault="00D7007C" w:rsidP="00CE2474">
      <w:pPr>
        <w:shd w:val="clear" w:color="auto" w:fill="FFFFFF" w:themeFill="background1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Проведение расчета начальной (максимальной) цены контракта.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статей 19, 22 Закона «О контрактной системе», регулирующих порядок формирования цены контракта при размещении муниципального заказа, при формировании начальной (максимальной) цены контракта и цены контракта, заключаемого с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единственным поставщиком (подрядчиком, исполнителем), соответствующее структурное подразделение проводит финансово-экономический мониторинг сложившейся рыночной конъюнктуры цен на закупаемые однородные товары, работы, услуги (далее — финансово-экономический мониторинг).</w:t>
      </w:r>
      <w:proofErr w:type="gramEnd"/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Финансово-экономический мониторинг не проводится в отношении товаров, работ, услуг, в отношении которых установлены государственные и иные, регулируемые тарифы и цены, а также в иных случаях, установленных действующим законодательством. В этом случае начальная (максимальная) цена контракта, определяется по регулируемым ценам (тарифам) на товары, работы, услуги.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 должно в обязательном порядке содержать основанный на результатах финансово-экономического мониторинга расчет начальной (максимальной) цены контракта, с приложенными документами, подтверждающими проведение финансово-экономического мониторинга, установленные требования к материалам, список адресов и т.д.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начальной (максимальной) цены контракта подписывается руководителем соответствующего структурного подразделения.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контракта, заключаемого с единственным поставщиком (подрядчиком, исполнителем) подлежит обоснованию в предусмотренных Законом «О контрактной системе» случаях.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Контрактный управляющий – </w:t>
      </w:r>
      <w:r w:rsidR="00BE33CF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Свечинского муниципального округа по вопросам жизнеобеспечения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подписания главой Свечинского </w:t>
      </w:r>
      <w:r w:rsidR="004A1338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администрации о способе размещения закупки в течение 2 рабочих дней разрабатывает проект муниципального контракта  на основе технического задания. После чего передает проект муниципального контракта и техническое задание контрактному управляющему – специалисту сектора экономики.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контракта с единственным поставщиком (подрядчиком, исполнителем) разрабатывается контрактным управляющим – </w:t>
      </w:r>
      <w:r w:rsidR="00BE33CF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главы администрации Свечинского муниципального округа по </w:t>
      </w:r>
      <w:r w:rsidR="00BE33CF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вопросам жизнеобеспечения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иным специалистом юридического отдела на основе технического задания или спецификации с учетом выделенных лимитов бюджетных обязательств в течение 5 рабочих дней с момента  представления технического задания или спецификации структурным подразделением администрации.</w:t>
      </w:r>
      <w:proofErr w:type="gramEnd"/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контракта разрабатывается на основании норм Гражданского </w:t>
      </w:r>
      <w:hyperlink r:id="rId7" w:history="1">
        <w:r w:rsidRPr="00CE24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кодекса</w:t>
        </w:r>
      </w:hyperlink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 с учетом требований Закона «О контрактной системе». </w:t>
      </w:r>
      <w:proofErr w:type="gramStart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проекта контракта в текст контракта должны быть включены существенные условия, обязательства сторон, условие о порядке и сроках оплаты товара, работы или услуги, о порядке и сроках осуществления муниципальным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</w:t>
      </w:r>
      <w:proofErr w:type="gramEnd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приемки, ответственность сторон, размер неустойки за неисполнение (ненадлежащее исполнение) обязательств по контракту, составлены приложения к контракту (за исключением тех, которые оформляются после проведения торгов), иные условия.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На основании проекта муниципального контракта контрактный управляющий - специалист сектора экономики разрабатывает документацию о закупке в течение 2 рабочих дней с момента передачи ему проекта муниципального контракта и технического задания. После чего передает документацию со всеми необходимыми приложениями в юридический отдел.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Юридический отдел проводит экспертизу проекта документации на предмет соответствия законодательству Российской Федерации в области закупок в течение 1 рабочего дня после получения документации. При наличии замечаний юридический отдел возвращает контрактному управляющему - специалисту сектора экономики пакет документации на доработку. Замечания должны быть устранены в течение рабочего дня, в который документация возвращена.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устранения всех замечаний, либо при отсутствии замечаний, юридический отдел, в течение 1 (одного) рабочего дня с момента получения полного комплекта документов, ставит визу о согласовании проекта документации и передает проект документации в отдел учета и отчетности. 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proofErr w:type="gramStart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учета и отчетности в течение 1 (одного) рабочего дня, с момента получения полного комплекта документов, проводит экспертизу на предмет соответствия начальной (максимальной) цены контракта, в том числе, на предмет соответствия план-графику (плану) закупок, установленным лимитам бюджетных ассигнований, структуре расходов бюджета муниципального заказчика на соответствующий финансовый год, правильности отражения в документации названия и номера целевой статьи, кода подраздела, код вида</w:t>
      </w:r>
      <w:proofErr w:type="gramEnd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расходов, расчета начальной (максимальной) цены контракта, наличие мониторинга цен, включение в документацию порядка сдачи-приемки работ, наличие в документации перечня отчетных документов и порядка их предоставления, порядка оплаты,  установления размера обеспечения заявок на участие в торгах, способов и размера обеспечения исполнения контракта.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замечаний, отдел учета и отчетности передает контрактному управляющему - специалисту сектора экономики пакет документации на доработку. Замечания должны быть устранены в течение рабочего дня, в который документация возвращена.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устранения всех замечаний либо при отсутствии замечаний </w:t>
      </w:r>
      <w:r w:rsidRPr="00CE2474">
        <w:rPr>
          <w:rFonts w:ascii="Times New Roman" w:hAnsi="Times New Roman" w:cs="Times New Roman"/>
          <w:sz w:val="28"/>
          <w:szCs w:val="28"/>
        </w:rPr>
        <w:t>заведующий отделом учета и отчетности, главный бухгалтер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(одного) рабочего дня с момента получения полного комплекта документов визирует проект документации и возвращает его контрактному управляющему - специалисту сектора экономики.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экспертиза проекта муниципального контракта с единственным поставщиком (подрядчиком, исполнителем) проводится </w:t>
      </w:r>
      <w:proofErr w:type="gramStart"/>
      <w:r w:rsidRPr="00CE2474">
        <w:rPr>
          <w:rFonts w:ascii="Times New Roman" w:hAnsi="Times New Roman" w:cs="Times New Roman"/>
          <w:sz w:val="28"/>
          <w:szCs w:val="28"/>
        </w:rPr>
        <w:t>заведующим отдела</w:t>
      </w:r>
      <w:proofErr w:type="gramEnd"/>
      <w:r w:rsidRPr="00CE2474">
        <w:rPr>
          <w:rFonts w:ascii="Times New Roman" w:hAnsi="Times New Roman" w:cs="Times New Roman"/>
          <w:sz w:val="28"/>
          <w:szCs w:val="28"/>
        </w:rPr>
        <w:t xml:space="preserve"> учета и отчетности, главным бухгалтером в течение 1 рабочего дня с момента представления проекта контракта на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соответствия условий контракта лимитам бюджетных обязательств, проверяются сроки оплаты и реквизиты контрагентов по контракту.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После окончательного согласования проекта документации, контрактный управляющий - специалист сектора экономики представляет проект документации на имя главы Свечинского </w:t>
      </w:r>
      <w:r w:rsidR="004A1338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должны быть представлены не позднее, чем за 2 (два) рабочих дня до предполагаемой даты размещения извещения о закупке в ЕИС.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Документация подлежит размещению в ЕИС только после ее утверждения главой Свечинского </w:t>
      </w:r>
      <w:r w:rsidR="004A1338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соответствующего Распоряжения. Размещение документации и извещения о закупке в ЕИС осуществляется контрактным управляющим -  специалистом сектора экономики.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После успешно проведенной экономической экспертизы контрактный управляющий – </w:t>
      </w:r>
      <w:r w:rsidR="007B648B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B648B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7B648B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проект контракта с единственным поставщиком (подрядчиком, исполнителем) на подпись главе Свечинского </w:t>
      </w:r>
      <w:r w:rsidR="004A1338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подписания главой Свечинского </w:t>
      </w:r>
      <w:r w:rsidR="004A1338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 направляется на подпись поставщику (подрядчику, исполнителю).</w:t>
      </w:r>
    </w:p>
    <w:p w:rsidR="00D7007C" w:rsidRDefault="00D7007C" w:rsidP="00CE2474">
      <w:pPr>
        <w:shd w:val="clear" w:color="auto" w:fill="FFFFFF" w:themeFill="background1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Порядок взаимодействия контрактных управляющих с единой комиссией по осуществлению закупок.</w:t>
      </w:r>
    </w:p>
    <w:p w:rsidR="00CE2474" w:rsidRPr="00CE2474" w:rsidRDefault="00CE2474" w:rsidP="00CE2474">
      <w:pPr>
        <w:shd w:val="clear" w:color="auto" w:fill="FFFFFF" w:themeFill="background1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07C" w:rsidRPr="00CE2474" w:rsidRDefault="00D7007C" w:rsidP="00CE2474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открытого конкурса в электронной форме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(конкурса с ограниченным участием в электронной форме, двухэтапного конкурса)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</w:t>
      </w:r>
      <w:r w:rsidRPr="00CE2474">
        <w:rPr>
          <w:rFonts w:ascii="Times New Roman" w:hAnsi="Times New Roman" w:cs="Times New Roman"/>
          <w:sz w:val="28"/>
          <w:szCs w:val="28"/>
        </w:rPr>
        <w:t>ротокол рассмотрения и оценки первых частей заявок на участие в открытом конкурсе в электронной форме не позднее даты окончания срока рассмотрения и оценки первых частей заявок на участие  в таком конкурсе указанный направляется оператору электронной площадки контрактным управляющим – специалистом сектора экономики.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E2474">
        <w:rPr>
          <w:rFonts w:ascii="Times New Roman" w:hAnsi="Times New Roman" w:cs="Times New Roman"/>
          <w:sz w:val="28"/>
          <w:szCs w:val="28"/>
        </w:rPr>
        <w:t xml:space="preserve">3.1.2. Протокол рассмотрения и оценки вторых частей заявок на участие в открытом конкурсе в электронной форме не позднее даты окончания срока рассмотрения и оценки вторых частей заявок направляется </w:t>
      </w:r>
      <w:r w:rsidRPr="00CE2474">
        <w:rPr>
          <w:rFonts w:ascii="Times New Roman" w:hAnsi="Times New Roman" w:cs="Times New Roman"/>
          <w:sz w:val="28"/>
          <w:szCs w:val="28"/>
        </w:rPr>
        <w:lastRenderedPageBreak/>
        <w:t>оператору электронной площадки контрактным управляющим – специалистом сектора экономики.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E2474">
        <w:rPr>
          <w:rFonts w:ascii="Times New Roman" w:hAnsi="Times New Roman" w:cs="Times New Roman"/>
          <w:sz w:val="28"/>
          <w:szCs w:val="28"/>
        </w:rPr>
        <w:t xml:space="preserve">3.1.3. Протокол подведения итогов открытого конкурса в электронной форме в день его подписания размещается контрактным управляющим – специалистом сектора экономики в ЕИС и направляется оператору электронной площадки. 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474">
        <w:rPr>
          <w:rFonts w:ascii="Times New Roman" w:hAnsi="Times New Roman" w:cs="Times New Roman"/>
          <w:b/>
          <w:sz w:val="28"/>
          <w:szCs w:val="28"/>
        </w:rPr>
        <w:t>3.2. При проведен</w:t>
      </w:r>
      <w:proofErr w:type="gramStart"/>
      <w:r w:rsidRPr="00CE2474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CE2474">
        <w:rPr>
          <w:rFonts w:ascii="Times New Roman" w:hAnsi="Times New Roman" w:cs="Times New Roman"/>
          <w:b/>
          <w:sz w:val="28"/>
          <w:szCs w:val="28"/>
        </w:rPr>
        <w:t>кциона в электронной форме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E2474">
        <w:rPr>
          <w:rFonts w:ascii="Times New Roman" w:hAnsi="Times New Roman" w:cs="Times New Roman"/>
          <w:sz w:val="28"/>
          <w:szCs w:val="28"/>
        </w:rPr>
        <w:t>3.2.1. Протокол рассмотрения заявок на участие в аукционе в электронной форме не позднее даты окончания срока рассмотрения заявок на участие в таком аукционе направляется оператору электронной площадки и размещается в ЕИС контрактным управляющим – специалистом сектора экономики.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E2474">
        <w:rPr>
          <w:rFonts w:ascii="Times New Roman" w:hAnsi="Times New Roman" w:cs="Times New Roman"/>
          <w:sz w:val="28"/>
          <w:szCs w:val="28"/>
        </w:rPr>
        <w:t>3.2.2. Протокол подведения  итогов аукциона в электронной форме не позднее рабочего дня, следующего за датой подписания указанного протокола, размещаются контрактным управляющим – специалистом сектора экономики на электронной площадке и в ЕИС.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474">
        <w:rPr>
          <w:rFonts w:ascii="Times New Roman" w:hAnsi="Times New Roman" w:cs="Times New Roman"/>
          <w:b/>
          <w:sz w:val="28"/>
          <w:szCs w:val="28"/>
        </w:rPr>
        <w:t>3.3. При проведении запроса котировок в электронной форме</w:t>
      </w:r>
    </w:p>
    <w:p w:rsidR="00D7007C" w:rsidRPr="00CE2474" w:rsidRDefault="00D7007C" w:rsidP="00CE2474">
      <w:pPr>
        <w:widowControl w:val="0"/>
        <w:shd w:val="clear" w:color="auto" w:fill="FFFFFF" w:themeFill="background1"/>
        <w:autoSpaceDE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E2474">
        <w:rPr>
          <w:rFonts w:ascii="Times New Roman" w:hAnsi="Times New Roman" w:cs="Times New Roman"/>
          <w:sz w:val="28"/>
          <w:szCs w:val="28"/>
        </w:rPr>
        <w:t>3.3.1. Протокол рассмотрения заявок на участие в запросе котировок в электронной форме не позднее даты окончания срока рассмотрения заявок на участие в запросе котировок в электронной форме направляется оператору электронной площадки контрактным управляющим – специалистом сектора экономики.</w:t>
      </w:r>
    </w:p>
    <w:p w:rsidR="00D7007C" w:rsidRPr="00CE2474" w:rsidRDefault="00D7007C" w:rsidP="00CE2474">
      <w:pPr>
        <w:widowControl w:val="0"/>
        <w:shd w:val="clear" w:color="auto" w:fill="FFFFFF" w:themeFill="background1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474">
        <w:rPr>
          <w:rFonts w:ascii="Times New Roman" w:hAnsi="Times New Roman" w:cs="Times New Roman"/>
          <w:b/>
          <w:sz w:val="28"/>
          <w:szCs w:val="28"/>
        </w:rPr>
        <w:t>3.4. При проведении запроса предложений в электронной форме</w:t>
      </w:r>
    </w:p>
    <w:p w:rsidR="00D7007C" w:rsidRPr="00CE2474" w:rsidRDefault="00D7007C" w:rsidP="00CE2474">
      <w:pPr>
        <w:widowControl w:val="0"/>
        <w:shd w:val="clear" w:color="auto" w:fill="FFFFFF" w:themeFill="background1"/>
        <w:autoSpaceDE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E2474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 w:rsidRPr="00CE2474">
        <w:rPr>
          <w:rFonts w:ascii="Times New Roman" w:hAnsi="Times New Roman" w:cs="Times New Roman"/>
          <w:sz w:val="28"/>
          <w:szCs w:val="28"/>
        </w:rPr>
        <w:t>Протокол проведения запроса предложений в электронной форме не позднее даты окончания срока рассмотрения и оценки заявок на участие в запросе предложений в электронной форме контрактный управляющий – специалист сектора экономики размещает в ЕИС выписку из протокола проведения запроса предложений в электронной форме, содержащую перечень отстраненных от участия в запросе предложений в электронной форме участников с указанием оснований отстранения, условий исполнения контракта</w:t>
      </w:r>
      <w:proofErr w:type="gramEnd"/>
      <w:r w:rsidRPr="00CE2474">
        <w:rPr>
          <w:rFonts w:ascii="Times New Roman" w:hAnsi="Times New Roman" w:cs="Times New Roman"/>
          <w:sz w:val="28"/>
          <w:szCs w:val="28"/>
        </w:rPr>
        <w:t xml:space="preserve">, содержащихся в заявке, признанной лучшей, или </w:t>
      </w:r>
      <w:r w:rsidRPr="00CE2474">
        <w:rPr>
          <w:rFonts w:ascii="Times New Roman" w:hAnsi="Times New Roman" w:cs="Times New Roman"/>
          <w:sz w:val="28"/>
          <w:szCs w:val="28"/>
        </w:rPr>
        <w:lastRenderedPageBreak/>
        <w:t>условий, содержащихся в единственной заявке на участие в запросе предложений в электронной форме, без указания на участника запроса предложений в электронной форме, который направил такую заявку.</w:t>
      </w:r>
    </w:p>
    <w:p w:rsidR="00D7007C" w:rsidRPr="00CE2474" w:rsidRDefault="00D7007C" w:rsidP="00CE2474">
      <w:pPr>
        <w:widowControl w:val="0"/>
        <w:shd w:val="clear" w:color="auto" w:fill="FFFFFF" w:themeFill="background1"/>
        <w:autoSpaceDE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E2474">
        <w:rPr>
          <w:rFonts w:ascii="Times New Roman" w:hAnsi="Times New Roman" w:cs="Times New Roman"/>
          <w:sz w:val="28"/>
          <w:szCs w:val="28"/>
        </w:rPr>
        <w:t>3.4.2. Итоговый протокол и протокол проведения запроса предложений в электронной форме размещаются в ЕИС и на электронной площадке в день подписания итогового протокола контрактным управляющим – специалистом сектора экономики.</w:t>
      </w:r>
    </w:p>
    <w:p w:rsidR="00D7007C" w:rsidRDefault="00D7007C" w:rsidP="00CE247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IV. Порядок подписания, исполнения, закрытия Муниципального контракта.</w:t>
      </w:r>
    </w:p>
    <w:p w:rsidR="00CE2474" w:rsidRPr="00CE2474" w:rsidRDefault="00CE2474" w:rsidP="00CE2474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4.1. Подписание муниципального контракта 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proofErr w:type="gramStart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Контрактный управляющий - специалист сектора экономики направляет проекта муниципального контракта победителю процедуры закупки в течение 5 дней с даты размещения в ЕИС соответствующих протоколов (часть 2 статьи 83.2) , так же контролирует срок подписания муниципального контракта (далее – контракта) с победителем процедуры закупки, проверяет правильность, полноту и достоверность проекта контракта, предоставляемого для подписания, соответствие его документации о процедуре закупки, после чего и до</w:t>
      </w:r>
      <w:proofErr w:type="gramEnd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контракта на подпись главе Свечинского </w:t>
      </w:r>
      <w:r w:rsidR="00926BE6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согласование контракта юридическим отделом. Срок согласования контракта юридическим отделом – не позднее одного рабочего дня с момента представления контракта на согласование.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В случае нарушения сроков представления контракта победителем процедуры, либо представления протокола разногласий к контракту, контрактный управляющий - специалист сектора экономики не позднее одного рабочего дня, следующего за днем признания </w:t>
      </w:r>
      <w:proofErr w:type="gramStart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</w:t>
      </w:r>
      <w:proofErr w:type="gramEnd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уклонившимся от заключения контракта, составляет и размещает в ЕИС и на электронной площадке протокол о признании такого победителя уклонившимся от заключения контракта и незамедлительно уведомляет об этом юридический отдел. 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Контрактный управляющий – </w:t>
      </w:r>
      <w:r w:rsidR="00BE33CF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Свечинского муниципального округа по вопросам жизнеобеспечения или специалист  юридического отдела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трёх рабочих дней, с даты признания победителя уклонившимся от заключения контракта, направляет информацию, предусмотренную п.п. 1-3 ч. 3 статьи 104 Закона «О контрактной системе» в федеральный орган исполнительной власти, уполномоченный на осуществление контроля в сфере закупок.</w:t>
      </w:r>
      <w:proofErr w:type="gramEnd"/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В течение одного рабочего дня после подписания контракта сторонами контрактный управляющий - специалист сектора экономики обеспечивают размещение информации о заключении контракта в ЕИС.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Контрактный управляющий – специалист сектора экономики в течение 5 рабочих дней </w:t>
      </w:r>
      <w:proofErr w:type="gramStart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направляет информацию, указанную в пунктах 1-7, 9, 12 и 14 части 2 части 2 статьи 103 Закона «О контрактной системе», в федеральный орган исполнительной власти, осуществляющий правоприменительные функции по кассовому обслуживанию исполнения бюджетов системы Российской Федерации. 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Исполнение и закрытие контракта.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Руководитель соответствующего структурного подразделения после заключения контракта обеспечивает осуществление комплекса необходимых и достаточных мер, направленных на достижение целей осуществления закупки путем взаимодействия с исполнителем (подрядчиком, поставщиком). Взаимодействие осуществляется путем контроля качества, объемов и сроков исполнения контракта, приемки результатов исполнения контракта.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Приемка работ и подписание соответствующих документов (либо мотивированный отказ приемки), осуществляется в сроки, установленные Контрактом. 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Контрактный управляющий – </w:t>
      </w:r>
      <w:r w:rsidR="00BE33CF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Свечинского муниципального округа по вопросам жизнеобеспечения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установленные контрактом сроки организует приемку результатов исполнения контракта, путем направления руководителю соответствующего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структурного подразделения письма с указанием сроков, в которые необходимо осуществить приемку.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соответствующего структурного подразделения обеспечивает своевременную приемку результатов исполнения контракта и согласовывает факт выполнения работ (оказания услуг, поставки товара) в акте приёмки. В течение одного рабочего дня со дня подписания закрывающих документов к контракту соответствующее структурное подразделение предоставляет оригиналы данных документов в отдел учёта и отчётности, а копии документов – контрактным управляющим. </w:t>
      </w:r>
    </w:p>
    <w:p w:rsidR="00B827F6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учёта и отчётности, главный бухгалтер обеспечивает оплату предоставленных счетов, в соответствии со сроками, установленными к</w:t>
      </w:r>
      <w:r w:rsidR="00B827F6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онтрактом.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B827F6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установления факта неисполнения контракта по результатам приемки, руководитель соответствующего структурного подразделения в течение 2 (двух) рабочих дней </w:t>
      </w:r>
      <w:proofErr w:type="gramStart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приемки</w:t>
      </w:r>
      <w:proofErr w:type="gramEnd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об этом информацию и подтверждающие документы в юридический отдел для подготовки претензии. </w:t>
      </w:r>
    </w:p>
    <w:p w:rsidR="00715529" w:rsidRPr="00CE2474" w:rsidRDefault="00D7007C" w:rsidP="00CE2474">
      <w:pPr>
        <w:shd w:val="clear" w:color="auto" w:fill="FFFFFF" w:themeFill="background1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отдел в течение 2 (двух) рабочих дней </w:t>
      </w:r>
      <w:r w:rsidR="00B827F6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информации 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проект претензии и представляет его на подпись главе Свечинского </w:t>
      </w:r>
      <w:r w:rsidR="00926BE6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подписания претензии главой Свечинского </w:t>
      </w:r>
      <w:r w:rsidR="00926BE6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юридический отдел обеспечивает направление данной претензии адресату. Копия претензии о начисленных пенях и штрафах, с доказательством направления, в виде копии и в отсканированном варианте в течение одного рабочего дня, следующего за днем отправки претензии адресату, представляются контрактному управляющему - специалисту сектора экономики. </w:t>
      </w:r>
    </w:p>
    <w:p w:rsidR="00D7007C" w:rsidRPr="00CE2474" w:rsidRDefault="00B827F6" w:rsidP="00CE2474">
      <w:pPr>
        <w:shd w:val="clear" w:color="auto" w:fill="FFFFFF" w:themeFill="background1"/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</w:t>
      </w:r>
      <w:r w:rsidR="00D7007C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Контрактный управляющий – специалист сектора экономики размещает в ЕИС информацию </w:t>
      </w:r>
      <w:r w:rsidR="0046650D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контракта, </w:t>
      </w:r>
      <w:r w:rsidR="00D7007C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начисленных штрафах и пенях по контракту с приложением подтверждающих документов.</w:t>
      </w:r>
    </w:p>
    <w:p w:rsidR="00D7007C" w:rsidRDefault="00B827F6" w:rsidP="00CE2474">
      <w:pPr>
        <w:shd w:val="clear" w:color="auto" w:fill="FFFFFF" w:themeFill="background1"/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</w:t>
      </w:r>
      <w:proofErr w:type="gramStart"/>
      <w:r w:rsidR="00D7007C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расторжения контракта по решению суда или при одностороннем отказе Заказчика от исполнения контракта контрактный </w:t>
      </w:r>
      <w:r w:rsidR="00D7007C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управляющий – </w:t>
      </w:r>
      <w:r w:rsidR="007F2348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7007C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7F2348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7007C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7F2348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7007C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с даты расторжения контракта направляет в федеральный орган исполнительной власти, уполномоченный на осуществление контроля в сфере закупок, информацию, предусмотренную частью 3 статьи 104 Закона «О контрактной системе», а так же копию решения суда о расторжении</w:t>
      </w:r>
      <w:proofErr w:type="gramEnd"/>
      <w:r w:rsidR="00D7007C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или в письменной форме обоснование причин одностороннего отказа заказчика от исполнения контракта.</w:t>
      </w:r>
    </w:p>
    <w:p w:rsidR="00CE2474" w:rsidRPr="00CE2474" w:rsidRDefault="00CE2474" w:rsidP="00CE2474">
      <w:pPr>
        <w:shd w:val="clear" w:color="auto" w:fill="FFFFFF" w:themeFill="background1"/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Default="00D7007C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74" w:rsidRDefault="00CE2474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74" w:rsidRDefault="00CE2474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74" w:rsidRDefault="00CE2474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74" w:rsidRDefault="00CE2474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74" w:rsidRDefault="00CE2474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74" w:rsidRDefault="00CE2474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74" w:rsidRDefault="00CE2474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74" w:rsidRDefault="00CE2474" w:rsidP="00336FF5">
      <w:pPr>
        <w:pStyle w:val="a4"/>
        <w:shd w:val="clear" w:color="auto" w:fill="FFFFFF" w:themeFill="background1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C" w:rsidRPr="00CE2474" w:rsidRDefault="00D7007C" w:rsidP="00CE2474">
      <w:pPr>
        <w:shd w:val="clear" w:color="auto" w:fill="FFFFFF" w:themeFill="background1"/>
        <w:spacing w:after="36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lastRenderedPageBreak/>
        <w:t>Приложение №1 к Регламенту</w:t>
      </w:r>
    </w:p>
    <w:p w:rsidR="00BE33CF" w:rsidRPr="00CE2474" w:rsidRDefault="00BE33CF" w:rsidP="00336FF5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D7007C" w:rsidRDefault="00D7007C" w:rsidP="00336FF5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CE24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Инструкция по составлению Технического задания.</w:t>
      </w:r>
    </w:p>
    <w:p w:rsidR="00CE2474" w:rsidRPr="00CE2474" w:rsidRDefault="00CE2474" w:rsidP="00336FF5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технического задания муниципальному заказчику следует руководствоваться следующими принципами: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потребностей муниципального заказчика должно носить объективный характер;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формулировки задания должны быть понятными, лаконичными, непротиворечивыми, типовыми (унифицированными), соответствовать сложившейся практике и обычаям делового оборота, не должны противоречить законодательству;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задание не должно предусматривать для поставщика (подрядчика, исполнителя; далее — поставщик) больше рисков и обременений, чем для муниципального заказчика, поскольку это грозит завышением цены участниками или вообще их отказом от подачи заявок.</w:t>
      </w:r>
      <w:r w:rsidRPr="00CE24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технического задания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общая информация о закупке;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об объекте закупки;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требования к поставщикам;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условия исполнения контракта;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информация о приложениях.</w:t>
      </w:r>
    </w:p>
    <w:p w:rsidR="00D7007C" w:rsidRPr="00CE2474" w:rsidRDefault="00D7007C" w:rsidP="00CE2474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27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информация о закупке: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left="27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Термины, определения, сокращения, используемые в техническом задании.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Общие сведения о заказчике.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муниципального заказчика.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местонахождение.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об экспертах, экспертной организации — сведения об экспертах, экспертной организации, привлекаемой для надзора и приемки работ.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Общие сведения о закупке.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способ определения поставщика.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обоснование выбранного способа определения поставщика.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исходных условиях — справочную, научную, техническую, социально-экономическую, опытную информацию, дающую представление об изначальных условиях, в которых окажется участник закупки и которые должны быть им учтены при исполнении контракта.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нуждах муниципального заказчика — описание задач, которые заказчик должен решить путем проведения закупки, и результата, который он желает получить.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5) цель закупки.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(реализация программных мероприятий, выполнение функций муниципальных органов).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источник финансирования.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начальная максимальная цена контракта.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proofErr w:type="gramStart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нормативно-правовую</w:t>
      </w:r>
      <w:proofErr w:type="gramEnd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база.</w:t>
      </w:r>
    </w:p>
    <w:p w:rsidR="00D7007C" w:rsidRPr="00CE2474" w:rsidRDefault="00D7007C" w:rsidP="00CE2474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27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 об объекте закупки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соответствии с п. 1 ч. 1 ст. 33 Закона «О контрактной службе» описание объекта закупки должно носить объективный характер, при этом в описании объекта закупки указываются функциональные, технические, качественные, количественные эксплуатационные характеристики (стандарты), позволяющие идентифицировать объект закупки.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объема закупаемых товара, работ или услуг (в спецификации, смете либо иное.</w:t>
      </w:r>
      <w:proofErr w:type="gramEnd"/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Описание периодичности и сроков поставки товара, выполнения работ, оказания услуг.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Описание порядка поставки товара, выполнения работ, оказания услуг: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последовательность действий поставщика при поставке товаров, выполнении работ, оказании услуг;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перечень документов, которые должен представить поставщик при сдаче результатов закупки заказчику;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порядок взаимодействия ответственных лиц со стороны заказчика и участника закупки, контактные данные таких лиц;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условия, которые должен соблюдать участник закупки при исполнении контракта.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Описание требований к результатам закупки (что является результатом исполнения контракта).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Совокупность сведений о свойствах объекта закупки, объекта закупки: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требования к упаковке, маркировке;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требования подтверждения качества товара;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гарантийный срок;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требования к монтажу и наладке;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указание на необходимость поставки нового товара;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указываются характеристики надежности и работоспособности объекта закупки, условия, обеспечивающие его эффективную эксплуатацию.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Иные параметры товара/работы/услуги, дающее детальное представление о ней.</w:t>
      </w:r>
    </w:p>
    <w:p w:rsidR="00D7007C" w:rsidRPr="00CE2474" w:rsidRDefault="00D7007C" w:rsidP="00CE2474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27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поставщикам/исполнителям (лицензии, сертификаты) и прочее.</w:t>
      </w:r>
    </w:p>
    <w:p w:rsidR="00D7007C" w:rsidRPr="00CE2474" w:rsidRDefault="00D7007C" w:rsidP="00CE2474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27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информации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условиях исполнения контракта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Предмет контракта — краткое описание сути заключаемой сделки.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F2348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сдачи-приемки результатов по контракту — информация об условиях, процедуре, методах и периодах сдачи-приемки результатов.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F2348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Отчетные документы при сдаче-приемке результатов по контракту — перечень документов, которыми должны обменяться стороны, чтобы принять (сдать) предмет контракта.</w:t>
      </w:r>
    </w:p>
    <w:p w:rsidR="00D7007C" w:rsidRPr="00CE2474" w:rsidRDefault="00D7007C" w:rsidP="00CE24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7F2348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Гарантийные обязательства — перечень дополнительных обязательств, которые принимает на себя исполнитель для надлежащего исполнения контракта.</w:t>
      </w:r>
    </w:p>
    <w:p w:rsidR="00C5498D" w:rsidRDefault="00D7007C" w:rsidP="00CE2474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F2348"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сторон — информация, определяющая границы ответственности сторон при ненадлежащем исполнении контракта</w:t>
      </w:r>
      <w:r w:rsidR="00CE2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474" w:rsidRPr="00CE2474" w:rsidRDefault="00CE2474" w:rsidP="00CE2474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CE2474" w:rsidRPr="00CE2474" w:rsidSect="00CE247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7CCD"/>
    <w:multiLevelType w:val="multilevel"/>
    <w:tmpl w:val="AD040A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277F75ED"/>
    <w:multiLevelType w:val="multilevel"/>
    <w:tmpl w:val="AC98E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C4F0C2A"/>
    <w:multiLevelType w:val="multilevel"/>
    <w:tmpl w:val="A06C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4212AD"/>
    <w:multiLevelType w:val="multilevel"/>
    <w:tmpl w:val="745A2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61F87"/>
    <w:multiLevelType w:val="multilevel"/>
    <w:tmpl w:val="803A9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2D0B73"/>
    <w:multiLevelType w:val="multilevel"/>
    <w:tmpl w:val="F95E1A28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7007C"/>
    <w:rsid w:val="000B0E10"/>
    <w:rsid w:val="001558D5"/>
    <w:rsid w:val="001B0084"/>
    <w:rsid w:val="002A32FA"/>
    <w:rsid w:val="00336FF5"/>
    <w:rsid w:val="00386E59"/>
    <w:rsid w:val="00387A91"/>
    <w:rsid w:val="00394BC7"/>
    <w:rsid w:val="003A080D"/>
    <w:rsid w:val="004400E7"/>
    <w:rsid w:val="0046650D"/>
    <w:rsid w:val="0048066E"/>
    <w:rsid w:val="004A1338"/>
    <w:rsid w:val="004A5E4D"/>
    <w:rsid w:val="004F6155"/>
    <w:rsid w:val="006063FF"/>
    <w:rsid w:val="00715529"/>
    <w:rsid w:val="007428AE"/>
    <w:rsid w:val="007B648B"/>
    <w:rsid w:val="007F2348"/>
    <w:rsid w:val="00926BE6"/>
    <w:rsid w:val="00934DCC"/>
    <w:rsid w:val="009B3B40"/>
    <w:rsid w:val="00AE25F6"/>
    <w:rsid w:val="00B53819"/>
    <w:rsid w:val="00B64D34"/>
    <w:rsid w:val="00B827F6"/>
    <w:rsid w:val="00BE33CF"/>
    <w:rsid w:val="00C5498D"/>
    <w:rsid w:val="00C5738C"/>
    <w:rsid w:val="00CC22C7"/>
    <w:rsid w:val="00CC5209"/>
    <w:rsid w:val="00CE2474"/>
    <w:rsid w:val="00D06267"/>
    <w:rsid w:val="00D7007C"/>
    <w:rsid w:val="00D9366D"/>
    <w:rsid w:val="00F15752"/>
    <w:rsid w:val="00FD1325"/>
    <w:rsid w:val="00FE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007C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D70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oaioo">
    <w:name w:val="Ii oaio?o"/>
    <w:basedOn w:val="a"/>
    <w:rsid w:val="00D7007C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Первая строка заголовка"/>
    <w:basedOn w:val="a"/>
    <w:qFormat/>
    <w:rsid w:val="00D7007C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D700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700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Основной текст_"/>
    <w:basedOn w:val="a0"/>
    <w:link w:val="2"/>
    <w:rsid w:val="00D700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D7007C"/>
    <w:pPr>
      <w:shd w:val="clear" w:color="auto" w:fill="FFFFFF"/>
      <w:spacing w:before="420" w:after="120" w:line="0" w:lineRule="atLeast"/>
      <w:ind w:hanging="3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7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ffline/ref=7BC5AF0979C9C8A4270F05239F1DEA9A57201F430E5E3A679BAAE68BD6RFv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28EAE-DDAD-4BBA-B1F2-EF02345C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4468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SL</cp:lastModifiedBy>
  <cp:revision>4</cp:revision>
  <cp:lastPrinted>2024-11-06T10:17:00Z</cp:lastPrinted>
  <dcterms:created xsi:type="dcterms:W3CDTF">2024-11-06T10:19:00Z</dcterms:created>
  <dcterms:modified xsi:type="dcterms:W3CDTF">2024-11-08T06:49:00Z</dcterms:modified>
</cp:coreProperties>
</file>