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3785D" w:rsidRPr="00A3785D" w:rsidTr="000764A7">
        <w:trPr>
          <w:trHeight w:hRule="exact" w:val="3114"/>
        </w:trPr>
        <w:tc>
          <w:tcPr>
            <w:tcW w:w="9462" w:type="dxa"/>
            <w:gridSpan w:val="4"/>
          </w:tcPr>
          <w:p w:rsidR="00A3785D" w:rsidRPr="00A3785D" w:rsidRDefault="0090078B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A3785D" w:rsidRPr="00A3785D" w:rsidRDefault="00A3785D" w:rsidP="00C010DC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A3785D">
              <w:rPr>
                <w:b/>
                <w:sz w:val="28"/>
                <w:szCs w:val="28"/>
              </w:rPr>
              <w:t xml:space="preserve">АДМИНИСТРАЦИЯ  СВЕЧИНСКОГО </w:t>
            </w:r>
            <w:r w:rsidR="00C010DC">
              <w:rPr>
                <w:b/>
                <w:sz w:val="28"/>
                <w:szCs w:val="28"/>
              </w:rPr>
              <w:t xml:space="preserve">МУНИЦИПАЛЬНОГО ОКРУГА </w:t>
            </w:r>
            <w:r w:rsidRPr="00A3785D">
              <w:rPr>
                <w:b/>
                <w:sz w:val="28"/>
                <w:szCs w:val="28"/>
              </w:rPr>
              <w:t>КИРОВСКОЙ  ОБЛАСТИ</w:t>
            </w: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A3785D">
              <w:rPr>
                <w:b/>
                <w:sz w:val="32"/>
                <w:szCs w:val="32"/>
              </w:rPr>
              <w:t>ПОСТАНОВЛЕНИЕ</w:t>
            </w: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A3785D">
              <w:rPr>
                <w:b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A3785D" w:rsidRPr="00A3785D" w:rsidRDefault="00A3785D" w:rsidP="00A3785D">
            <w:pPr>
              <w:tabs>
                <w:tab w:val="left" w:pos="2160"/>
              </w:tabs>
            </w:pPr>
            <w:r w:rsidRPr="00A3785D">
              <w:tab/>
            </w:r>
          </w:p>
        </w:tc>
      </w:tr>
      <w:tr w:rsidR="00A3785D" w:rsidRPr="00A3785D" w:rsidTr="000764A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785D" w:rsidRPr="00A3785D" w:rsidRDefault="00C010DC" w:rsidP="003E4AF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  <w:tc>
          <w:tcPr>
            <w:tcW w:w="2849" w:type="dxa"/>
          </w:tcPr>
          <w:p w:rsidR="00A3785D" w:rsidRPr="00A3785D" w:rsidRDefault="00A3785D" w:rsidP="00A3785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3785D" w:rsidRPr="00A3785D" w:rsidRDefault="00A3785D" w:rsidP="00A3785D">
            <w:pPr>
              <w:jc w:val="right"/>
              <w:rPr>
                <w:sz w:val="28"/>
                <w:szCs w:val="28"/>
              </w:rPr>
            </w:pPr>
            <w:r w:rsidRPr="00A378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785D" w:rsidRPr="00A3785D" w:rsidRDefault="00C010DC" w:rsidP="00A37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</w:t>
            </w:r>
          </w:p>
        </w:tc>
      </w:tr>
      <w:tr w:rsidR="00A3785D" w:rsidRPr="00A3785D" w:rsidTr="000764A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785D" w:rsidRPr="00A3785D" w:rsidRDefault="00A3785D" w:rsidP="00A3785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A378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3E4AFF" w:rsidRPr="00631475" w:rsidRDefault="003E4AFF" w:rsidP="003E4AFF">
      <w:pPr>
        <w:pStyle w:val="aa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</w:t>
      </w:r>
      <w:r w:rsidR="00BD79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.11.2020 № 5</w:t>
      </w:r>
      <w:r w:rsidR="00BD79F3">
        <w:rPr>
          <w:b/>
          <w:sz w:val="28"/>
          <w:szCs w:val="28"/>
        </w:rPr>
        <w:t>23</w:t>
      </w:r>
    </w:p>
    <w:p w:rsidR="003E4AFF" w:rsidRPr="009F75A9" w:rsidRDefault="003E4AFF" w:rsidP="003E4AFF">
      <w:pPr>
        <w:pStyle w:val="aa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6154CB" w:rsidRDefault="003E4AFF" w:rsidP="003E4AFF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 w:rsidR="006154CB">
        <w:rPr>
          <w:sz w:val="28"/>
          <w:szCs w:val="28"/>
        </w:rPr>
        <w:t xml:space="preserve">постановление администрации Свечинского района от 11.11.2020 № 523 «Об утверждении муниципальной программы Свечинского муниципального округа Кировской области </w:t>
      </w:r>
      <w:r w:rsidR="006154CB" w:rsidRPr="00E26675">
        <w:rPr>
          <w:sz w:val="28"/>
          <w:szCs w:val="28"/>
        </w:rPr>
        <w:t>«</w:t>
      </w:r>
      <w:r w:rsidR="006154CB">
        <w:rPr>
          <w:sz w:val="28"/>
          <w:szCs w:val="28"/>
        </w:rPr>
        <w:t>Содействие занятости населения</w:t>
      </w:r>
      <w:r w:rsidR="006154CB" w:rsidRPr="00E26675">
        <w:rPr>
          <w:sz w:val="28"/>
          <w:szCs w:val="28"/>
        </w:rPr>
        <w:t>»</w:t>
      </w:r>
      <w:r w:rsidR="006154CB">
        <w:rPr>
          <w:sz w:val="28"/>
          <w:szCs w:val="28"/>
        </w:rPr>
        <w:t>следующие изменения:</w:t>
      </w:r>
    </w:p>
    <w:p w:rsidR="003E4AFF" w:rsidRPr="006154CB" w:rsidRDefault="006154CB" w:rsidP="00F03A63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7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C010DC">
        <w:rPr>
          <w:sz w:val="28"/>
          <w:szCs w:val="28"/>
        </w:rPr>
        <w:t xml:space="preserve"> </w:t>
      </w:r>
      <w:r w:rsidR="003E4AFF"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="003E4AFF"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C010DC">
        <w:rPr>
          <w:sz w:val="28"/>
          <w:szCs w:val="28"/>
        </w:rPr>
        <w:t xml:space="preserve"> </w:t>
      </w:r>
      <w:r w:rsidR="003E4AFF" w:rsidRPr="006154CB">
        <w:rPr>
          <w:sz w:val="28"/>
          <w:szCs w:val="28"/>
        </w:rPr>
        <w:t xml:space="preserve">Свечинского муниципального округа Кировской области «Содействие занятости населения» </w:t>
      </w:r>
      <w:r>
        <w:rPr>
          <w:sz w:val="28"/>
          <w:szCs w:val="28"/>
        </w:rPr>
        <w:t xml:space="preserve">согласно </w:t>
      </w:r>
      <w:r w:rsidR="009F6BD5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9F6BD5">
        <w:rPr>
          <w:sz w:val="28"/>
          <w:szCs w:val="28"/>
        </w:rPr>
        <w:t>ю</w:t>
      </w:r>
      <w:r w:rsidR="003E4AFF" w:rsidRPr="006154CB">
        <w:rPr>
          <w:sz w:val="28"/>
          <w:szCs w:val="28"/>
        </w:rPr>
        <w:t>.</w:t>
      </w:r>
    </w:p>
    <w:p w:rsidR="00AE054B" w:rsidRPr="003B1C49" w:rsidRDefault="00AE054B" w:rsidP="00A204F9">
      <w:pPr>
        <w:pStyle w:val="ac"/>
        <w:ind w:left="0"/>
        <w:rPr>
          <w:sz w:val="28"/>
          <w:szCs w:val="28"/>
        </w:rPr>
      </w:pPr>
      <w:r w:rsidRPr="003B1C49">
        <w:rPr>
          <w:sz w:val="28"/>
          <w:szCs w:val="28"/>
        </w:rPr>
        <w:t>Первый заместитель главы</w:t>
      </w:r>
    </w:p>
    <w:p w:rsidR="00AE054B" w:rsidRPr="003B1C49" w:rsidRDefault="00AE054B" w:rsidP="00A204F9">
      <w:pPr>
        <w:pStyle w:val="ac"/>
        <w:ind w:left="0"/>
        <w:rPr>
          <w:sz w:val="28"/>
          <w:szCs w:val="28"/>
        </w:rPr>
      </w:pPr>
      <w:r w:rsidRPr="003B1C49">
        <w:rPr>
          <w:sz w:val="28"/>
          <w:szCs w:val="28"/>
        </w:rPr>
        <w:t>администрации Свечинского</w:t>
      </w:r>
    </w:p>
    <w:p w:rsidR="00AE054B" w:rsidRPr="003B1C49" w:rsidRDefault="00AE054B" w:rsidP="00A204F9">
      <w:pPr>
        <w:pStyle w:val="ac"/>
        <w:ind w:left="0"/>
        <w:rPr>
          <w:sz w:val="28"/>
          <w:szCs w:val="28"/>
        </w:rPr>
      </w:pPr>
      <w:r w:rsidRPr="003B1C49">
        <w:rPr>
          <w:sz w:val="28"/>
          <w:szCs w:val="28"/>
        </w:rPr>
        <w:t xml:space="preserve">муниципального округа – </w:t>
      </w:r>
    </w:p>
    <w:p w:rsidR="00AE054B" w:rsidRDefault="00AE054B" w:rsidP="00A204F9">
      <w:pPr>
        <w:pStyle w:val="ac"/>
        <w:spacing w:after="360"/>
        <w:ind w:left="0"/>
        <w:rPr>
          <w:sz w:val="28"/>
          <w:szCs w:val="28"/>
        </w:rPr>
      </w:pPr>
      <w:r w:rsidRPr="003B1C49">
        <w:rPr>
          <w:sz w:val="28"/>
          <w:szCs w:val="28"/>
        </w:rPr>
        <w:t xml:space="preserve">начальника финансового управления                                        </w:t>
      </w:r>
      <w:r w:rsidR="00C010DC">
        <w:rPr>
          <w:sz w:val="28"/>
          <w:szCs w:val="28"/>
        </w:rPr>
        <w:t xml:space="preserve">  </w:t>
      </w:r>
      <w:r w:rsidRPr="003B1C49">
        <w:rPr>
          <w:sz w:val="28"/>
          <w:szCs w:val="28"/>
        </w:rPr>
        <w:t xml:space="preserve">Е.Г. </w:t>
      </w:r>
      <w:proofErr w:type="spellStart"/>
      <w:r w:rsidRPr="003B1C49">
        <w:rPr>
          <w:sz w:val="28"/>
          <w:szCs w:val="28"/>
        </w:rPr>
        <w:t>Градобоева</w:t>
      </w:r>
      <w:proofErr w:type="spellEnd"/>
    </w:p>
    <w:p w:rsidR="00F03A63" w:rsidRDefault="00F03A63" w:rsidP="00F03A6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03A63" w:rsidRDefault="00F03A63" w:rsidP="00F03A63">
      <w:pPr>
        <w:ind w:left="4536" w:firstLine="6"/>
        <w:rPr>
          <w:sz w:val="28"/>
          <w:szCs w:val="28"/>
        </w:rPr>
      </w:pPr>
    </w:p>
    <w:p w:rsidR="00F03A63" w:rsidRDefault="00F03A63" w:rsidP="00F03A6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F03A63" w:rsidRPr="00D073CE" w:rsidRDefault="00F03A63" w:rsidP="00F03A63">
      <w:pPr>
        <w:ind w:left="4536" w:firstLine="6"/>
        <w:rPr>
          <w:sz w:val="28"/>
          <w:szCs w:val="28"/>
        </w:rPr>
      </w:pPr>
    </w:p>
    <w:p w:rsidR="00F03A63" w:rsidRPr="00D073CE" w:rsidRDefault="00F03A63" w:rsidP="00F03A63">
      <w:pPr>
        <w:ind w:left="4536"/>
        <w:rPr>
          <w:sz w:val="28"/>
          <w:szCs w:val="28"/>
        </w:rPr>
      </w:pPr>
      <w:r w:rsidRPr="00D073CE">
        <w:rPr>
          <w:sz w:val="28"/>
          <w:szCs w:val="28"/>
        </w:rPr>
        <w:t>постановлением администрации</w:t>
      </w:r>
    </w:p>
    <w:p w:rsidR="00F03A63" w:rsidRDefault="00F03A63" w:rsidP="00F03A63">
      <w:pPr>
        <w:ind w:left="4536" w:firstLine="6"/>
        <w:rPr>
          <w:sz w:val="28"/>
          <w:szCs w:val="28"/>
        </w:rPr>
      </w:pPr>
      <w:r w:rsidRPr="00D073CE">
        <w:rPr>
          <w:sz w:val="28"/>
          <w:szCs w:val="28"/>
        </w:rPr>
        <w:t>Свечинского</w:t>
      </w:r>
      <w:r w:rsidR="00C01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3E4AFF" w:rsidRPr="00FE5B68" w:rsidRDefault="00C010DC" w:rsidP="00F03A63">
      <w:pPr>
        <w:ind w:left="4536"/>
        <w:rPr>
          <w:sz w:val="28"/>
          <w:szCs w:val="28"/>
          <w:lang w:bidi="fa-IR"/>
        </w:rPr>
      </w:pPr>
      <w:r>
        <w:rPr>
          <w:sz w:val="28"/>
          <w:szCs w:val="28"/>
        </w:rPr>
        <w:t>о</w:t>
      </w:r>
      <w:r w:rsidR="00F03A63" w:rsidRPr="00D073CE">
        <w:rPr>
          <w:sz w:val="28"/>
          <w:szCs w:val="28"/>
        </w:rPr>
        <w:t>т</w:t>
      </w:r>
      <w:r>
        <w:rPr>
          <w:sz w:val="28"/>
          <w:szCs w:val="28"/>
        </w:rPr>
        <w:t xml:space="preserve"> 27.11.2024</w:t>
      </w:r>
      <w:r w:rsidR="00F03A63">
        <w:rPr>
          <w:sz w:val="28"/>
          <w:szCs w:val="28"/>
        </w:rPr>
        <w:t xml:space="preserve"> </w:t>
      </w:r>
      <w:r w:rsidR="00F03A63" w:rsidRPr="00D073CE">
        <w:rPr>
          <w:sz w:val="28"/>
          <w:szCs w:val="28"/>
        </w:rPr>
        <w:t xml:space="preserve">№ </w:t>
      </w:r>
      <w:r>
        <w:rPr>
          <w:sz w:val="28"/>
          <w:szCs w:val="28"/>
        </w:rPr>
        <w:t>686</w:t>
      </w:r>
    </w:p>
    <w:p w:rsidR="003E4AFF" w:rsidRDefault="003E4AFF" w:rsidP="003E4AFF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3E4AFF" w:rsidRPr="00C010DC" w:rsidRDefault="003E4AFF" w:rsidP="003E4AFF">
      <w:pPr>
        <w:jc w:val="center"/>
        <w:rPr>
          <w:b/>
          <w:sz w:val="28"/>
          <w:szCs w:val="28"/>
          <w:lang w:bidi="fa-IR"/>
        </w:rPr>
      </w:pPr>
      <w:r w:rsidRPr="00C010DC">
        <w:rPr>
          <w:b/>
          <w:sz w:val="28"/>
          <w:szCs w:val="28"/>
          <w:lang w:bidi="fa-IR"/>
        </w:rPr>
        <w:t>ИЗМЕНЕНИЯ</w:t>
      </w:r>
    </w:p>
    <w:p w:rsidR="003E4AFF" w:rsidRPr="003E4AFF" w:rsidRDefault="003E4AFF" w:rsidP="006D5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="006D5997">
        <w:rPr>
          <w:b/>
          <w:sz w:val="28"/>
          <w:szCs w:val="28"/>
        </w:rPr>
        <w:t xml:space="preserve">Кировской области </w:t>
      </w:r>
      <w:r w:rsidRPr="003E4AFF">
        <w:rPr>
          <w:b/>
          <w:sz w:val="28"/>
          <w:szCs w:val="28"/>
        </w:rPr>
        <w:t xml:space="preserve">«Содействие занятости населения» </w:t>
      </w:r>
    </w:p>
    <w:p w:rsidR="003E4AFF" w:rsidRPr="009F75A9" w:rsidRDefault="003E4AFF" w:rsidP="003E4AFF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0C57C2" w:rsidRPr="00A40B28" w:rsidRDefault="000C57C2" w:rsidP="00BF642A">
      <w:pPr>
        <w:pStyle w:val="ac"/>
        <w:numPr>
          <w:ilvl w:val="0"/>
          <w:numId w:val="1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0B28">
        <w:rPr>
          <w:sz w:val="28"/>
          <w:szCs w:val="28"/>
          <w:lang w:bidi="fa-IR"/>
        </w:rPr>
        <w:t>Приложение № 2</w:t>
      </w:r>
      <w:r w:rsidR="00C010DC">
        <w:rPr>
          <w:sz w:val="28"/>
          <w:szCs w:val="28"/>
          <w:lang w:bidi="fa-IR"/>
        </w:rPr>
        <w:t xml:space="preserve"> </w:t>
      </w:r>
      <w:r w:rsidRPr="00A40B28">
        <w:rPr>
          <w:sz w:val="28"/>
          <w:szCs w:val="28"/>
        </w:rPr>
        <w:t>«</w:t>
      </w:r>
      <w:r w:rsidRPr="00A40B28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A40B28">
        <w:rPr>
          <w:sz w:val="28"/>
          <w:szCs w:val="28"/>
        </w:rPr>
        <w:t>»</w:t>
      </w:r>
      <w:r w:rsidRPr="00A40B28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280273" w:rsidRPr="003C6B8E" w:rsidRDefault="00280273" w:rsidP="005338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B3451A" w:rsidRDefault="00B3451A" w:rsidP="006F35ED">
      <w:pPr>
        <w:rPr>
          <w:sz w:val="26"/>
          <w:szCs w:val="26"/>
        </w:rPr>
        <w:sectPr w:rsidR="00B3451A" w:rsidSect="003E4AF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35FA7" w:rsidRDefault="00135FA7" w:rsidP="00A40B28">
      <w:pPr>
        <w:jc w:val="right"/>
        <w:rPr>
          <w:szCs w:val="28"/>
        </w:rPr>
      </w:pPr>
    </w:p>
    <w:p w:rsidR="00A40B28" w:rsidRDefault="00A40B28" w:rsidP="00135FA7">
      <w:pPr>
        <w:ind w:left="9923"/>
        <w:rPr>
          <w:szCs w:val="28"/>
        </w:rPr>
      </w:pPr>
      <w:r w:rsidRPr="001505C3">
        <w:rPr>
          <w:szCs w:val="28"/>
        </w:rPr>
        <w:t>Приложение № 2</w:t>
      </w:r>
    </w:p>
    <w:p w:rsidR="00C010DC" w:rsidRPr="001505C3" w:rsidRDefault="00C010DC" w:rsidP="00135FA7">
      <w:pPr>
        <w:ind w:left="9923"/>
        <w:rPr>
          <w:szCs w:val="28"/>
        </w:rPr>
      </w:pPr>
    </w:p>
    <w:p w:rsidR="00A40B28" w:rsidRPr="001505C3" w:rsidRDefault="00A40B28" w:rsidP="00135FA7">
      <w:pPr>
        <w:ind w:left="9923"/>
        <w:rPr>
          <w:szCs w:val="28"/>
        </w:rPr>
      </w:pPr>
      <w:r w:rsidRPr="001505C3">
        <w:rPr>
          <w:szCs w:val="28"/>
        </w:rPr>
        <w:t>к Муниципальной программе</w:t>
      </w:r>
    </w:p>
    <w:p w:rsidR="00A40B28" w:rsidRDefault="00A40B28" w:rsidP="00135FA7">
      <w:pPr>
        <w:ind w:left="9923"/>
        <w:rPr>
          <w:szCs w:val="28"/>
        </w:rPr>
      </w:pPr>
      <w:r w:rsidRPr="001505C3">
        <w:rPr>
          <w:szCs w:val="28"/>
        </w:rPr>
        <w:t>«Содействие занятости населения»</w:t>
      </w:r>
    </w:p>
    <w:p w:rsidR="00135FA7" w:rsidRPr="001505C3" w:rsidRDefault="00135FA7" w:rsidP="00135FA7">
      <w:pPr>
        <w:ind w:left="9923"/>
        <w:rPr>
          <w:szCs w:val="28"/>
        </w:rPr>
      </w:pPr>
    </w:p>
    <w:p w:rsidR="00A40B28" w:rsidRDefault="00A40B28" w:rsidP="00A40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A40B28" w:rsidRPr="00135FA7" w:rsidRDefault="00A40B28" w:rsidP="00A40B28">
      <w:pPr>
        <w:jc w:val="center"/>
        <w:rPr>
          <w:b/>
          <w:sz w:val="20"/>
          <w:szCs w:val="20"/>
        </w:rPr>
      </w:pPr>
    </w:p>
    <w:p w:rsidR="00A40B28" w:rsidRPr="001505C3" w:rsidRDefault="00A40B28" w:rsidP="00A40B28">
      <w:pPr>
        <w:jc w:val="center"/>
        <w:rPr>
          <w:b/>
          <w:sz w:val="28"/>
          <w:szCs w:val="28"/>
          <w:u w:val="single"/>
        </w:rPr>
      </w:pPr>
      <w:r w:rsidRPr="001505C3">
        <w:rPr>
          <w:b/>
          <w:sz w:val="28"/>
          <w:szCs w:val="28"/>
          <w:u w:val="single"/>
        </w:rPr>
        <w:t>Содействие занятости населения</w:t>
      </w:r>
    </w:p>
    <w:p w:rsidR="00A40B28" w:rsidRDefault="00A40B28" w:rsidP="00A40B28">
      <w:pPr>
        <w:jc w:val="center"/>
        <w:rPr>
          <w:szCs w:val="28"/>
        </w:rPr>
      </w:pPr>
      <w:r w:rsidRPr="001505C3">
        <w:rPr>
          <w:szCs w:val="28"/>
        </w:rPr>
        <w:t>(наименование муниципальной программы)</w:t>
      </w:r>
    </w:p>
    <w:p w:rsidR="00A40B28" w:rsidRPr="001505C3" w:rsidRDefault="00A40B28" w:rsidP="00A40B28">
      <w:pPr>
        <w:jc w:val="center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3260"/>
        <w:gridCol w:w="1701"/>
        <w:gridCol w:w="1701"/>
        <w:gridCol w:w="1134"/>
        <w:gridCol w:w="1134"/>
        <w:gridCol w:w="1134"/>
        <w:gridCol w:w="992"/>
        <w:gridCol w:w="992"/>
        <w:gridCol w:w="993"/>
      </w:tblGrid>
      <w:tr w:rsidR="00A40B28" w:rsidRPr="001505C3" w:rsidTr="001E4BEA">
        <w:trPr>
          <w:trHeight w:val="451"/>
          <w:tblHeader/>
        </w:trPr>
        <w:tc>
          <w:tcPr>
            <w:tcW w:w="568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</w:pPr>
            <w:r>
              <w:t>№</w:t>
            </w:r>
            <w:r w:rsidRPr="001505C3">
              <w:t>п/п</w:t>
            </w:r>
          </w:p>
        </w:tc>
        <w:tc>
          <w:tcPr>
            <w:tcW w:w="1985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  <w:jc w:val="center"/>
            </w:pPr>
            <w:r w:rsidRPr="001505C3">
              <w:t>Статус</w:t>
            </w:r>
          </w:p>
        </w:tc>
        <w:tc>
          <w:tcPr>
            <w:tcW w:w="3260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</w:pPr>
            <w:r w:rsidRPr="001505C3">
              <w:t>Наименование муниципальной программы, подпрограммы, проекта, отдельного мероприятия</w:t>
            </w:r>
          </w:p>
        </w:tc>
        <w:tc>
          <w:tcPr>
            <w:tcW w:w="1701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</w:pPr>
            <w:r w:rsidRPr="001505C3">
              <w:t>Исполнитель</w:t>
            </w:r>
          </w:p>
        </w:tc>
        <w:tc>
          <w:tcPr>
            <w:tcW w:w="1701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</w:pPr>
            <w:r w:rsidRPr="001505C3">
              <w:t>Источник финансирования</w:t>
            </w:r>
          </w:p>
        </w:tc>
        <w:tc>
          <w:tcPr>
            <w:tcW w:w="6379" w:type="dxa"/>
            <w:gridSpan w:val="6"/>
          </w:tcPr>
          <w:p w:rsidR="00A40B28" w:rsidRPr="001505C3" w:rsidRDefault="00A40B28" w:rsidP="001E4BEA">
            <w:pPr>
              <w:tabs>
                <w:tab w:val="left" w:pos="6555"/>
              </w:tabs>
              <w:jc w:val="center"/>
            </w:pPr>
            <w:r>
              <w:t>Объем финансового обеспечения, тыс.руб.</w:t>
            </w:r>
          </w:p>
        </w:tc>
      </w:tr>
      <w:tr w:rsidR="00707EFD" w:rsidRPr="001505C3" w:rsidTr="001E4BEA">
        <w:trPr>
          <w:trHeight w:val="826"/>
          <w:tblHeader/>
        </w:trPr>
        <w:tc>
          <w:tcPr>
            <w:tcW w:w="568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3260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1701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1701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07EFD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</w:t>
            </w:r>
            <w:r>
              <w:t>22</w:t>
            </w:r>
          </w:p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год</w:t>
            </w:r>
          </w:p>
        </w:tc>
        <w:tc>
          <w:tcPr>
            <w:tcW w:w="1134" w:type="dxa"/>
            <w:vAlign w:val="center"/>
          </w:tcPr>
          <w:p w:rsidR="00707EFD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>
              <w:t>3</w:t>
            </w:r>
          </w:p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 xml:space="preserve"> год</w:t>
            </w:r>
          </w:p>
        </w:tc>
        <w:tc>
          <w:tcPr>
            <w:tcW w:w="1134" w:type="dxa"/>
            <w:vAlign w:val="center"/>
          </w:tcPr>
          <w:p w:rsidR="00707EFD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>
              <w:t>4</w:t>
            </w:r>
          </w:p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 xml:space="preserve"> год</w:t>
            </w:r>
          </w:p>
        </w:tc>
        <w:tc>
          <w:tcPr>
            <w:tcW w:w="992" w:type="dxa"/>
            <w:vAlign w:val="center"/>
          </w:tcPr>
          <w:p w:rsidR="00707EFD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>
              <w:t>5</w:t>
            </w:r>
          </w:p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год</w:t>
            </w:r>
          </w:p>
        </w:tc>
        <w:tc>
          <w:tcPr>
            <w:tcW w:w="992" w:type="dxa"/>
            <w:vAlign w:val="center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>
              <w:t>6</w:t>
            </w:r>
            <w:r w:rsidRPr="001505C3">
              <w:t xml:space="preserve"> год</w:t>
            </w:r>
          </w:p>
        </w:tc>
        <w:tc>
          <w:tcPr>
            <w:tcW w:w="993" w:type="dxa"/>
            <w:vAlign w:val="center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Итого</w:t>
            </w:r>
          </w:p>
        </w:tc>
      </w:tr>
      <w:tr w:rsidR="00707EFD" w:rsidRPr="001505C3" w:rsidTr="001E4BEA">
        <w:tc>
          <w:tcPr>
            <w:tcW w:w="568" w:type="dxa"/>
            <w:vMerge w:val="restart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1.</w:t>
            </w:r>
          </w:p>
        </w:tc>
        <w:tc>
          <w:tcPr>
            <w:tcW w:w="1985" w:type="dxa"/>
            <w:vMerge w:val="restart"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  <w:r w:rsidRPr="001505C3">
              <w:rPr>
                <w:b/>
                <w:i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707EFD" w:rsidRPr="001505C3" w:rsidRDefault="00707EFD" w:rsidP="00707EFD">
            <w:pPr>
              <w:ind w:left="34"/>
              <w:rPr>
                <w:b/>
                <w:i/>
              </w:rPr>
            </w:pPr>
            <w:r w:rsidRPr="001505C3">
              <w:rPr>
                <w:b/>
                <w:i/>
              </w:rPr>
              <w:t>«Содействие занятости населения»</w:t>
            </w:r>
          </w:p>
        </w:tc>
        <w:tc>
          <w:tcPr>
            <w:tcW w:w="1701" w:type="dxa"/>
            <w:vMerge w:val="restart"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  <w:r>
              <w:rPr>
                <w:b/>
                <w:i/>
              </w:rPr>
              <w:t>Сектор экономики</w:t>
            </w:r>
          </w:p>
        </w:tc>
        <w:tc>
          <w:tcPr>
            <w:tcW w:w="1701" w:type="dxa"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  <w:r w:rsidRPr="001505C3">
              <w:rPr>
                <w:b/>
                <w:i/>
              </w:rPr>
              <w:t>Всего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2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2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3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669,0</w:t>
            </w:r>
          </w:p>
        </w:tc>
      </w:tr>
      <w:tr w:rsidR="00707EFD" w:rsidRPr="001505C3" w:rsidTr="001E4BEA">
        <w:trPr>
          <w:trHeight w:val="552"/>
        </w:trPr>
        <w:tc>
          <w:tcPr>
            <w:tcW w:w="568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</w:p>
        </w:tc>
        <w:tc>
          <w:tcPr>
            <w:tcW w:w="1985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</w:p>
        </w:tc>
        <w:tc>
          <w:tcPr>
            <w:tcW w:w="3260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707EFD" w:rsidRPr="001505C3" w:rsidRDefault="00707EFD" w:rsidP="00707EFD">
            <w:pPr>
              <w:tabs>
                <w:tab w:val="left" w:pos="6555"/>
              </w:tabs>
              <w:ind w:left="-48" w:firstLine="48"/>
              <w:rPr>
                <w:b/>
                <w:i/>
              </w:rPr>
            </w:pPr>
            <w:r w:rsidRPr="003D15DC">
              <w:rPr>
                <w:b/>
                <w:i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2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2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3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669,0</w:t>
            </w:r>
          </w:p>
        </w:tc>
      </w:tr>
      <w:tr w:rsidR="000F5F4C" w:rsidRPr="001505C3" w:rsidTr="001E4BEA">
        <w:trPr>
          <w:trHeight w:val="315"/>
        </w:trPr>
        <w:tc>
          <w:tcPr>
            <w:tcW w:w="568" w:type="dxa"/>
            <w:vMerge w:val="restart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1.2</w:t>
            </w:r>
          </w:p>
        </w:tc>
        <w:tc>
          <w:tcPr>
            <w:tcW w:w="1985" w:type="dxa"/>
            <w:vMerge w:val="restart"/>
          </w:tcPr>
          <w:p w:rsidR="000F5F4C" w:rsidRPr="001505C3" w:rsidRDefault="000F5F4C" w:rsidP="000F5F4C">
            <w:r w:rsidRPr="001505C3">
              <w:rPr>
                <w:b/>
              </w:rPr>
              <w:t xml:space="preserve">Отдельное мероприятие </w:t>
            </w:r>
          </w:p>
        </w:tc>
        <w:tc>
          <w:tcPr>
            <w:tcW w:w="3260" w:type="dxa"/>
            <w:vMerge w:val="restart"/>
          </w:tcPr>
          <w:p w:rsidR="000F5F4C" w:rsidRPr="001505C3" w:rsidRDefault="000F5F4C" w:rsidP="000F5F4C">
            <w:r w:rsidRPr="001505C3">
              <w:t>Организация общественных работ</w:t>
            </w:r>
          </w:p>
        </w:tc>
        <w:tc>
          <w:tcPr>
            <w:tcW w:w="1701" w:type="dxa"/>
            <w:vMerge w:val="restart"/>
          </w:tcPr>
          <w:p w:rsidR="000F5F4C" w:rsidRPr="001505C3" w:rsidRDefault="000F5F4C" w:rsidP="000F5F4C">
            <w:pPr>
              <w:tabs>
                <w:tab w:val="left" w:pos="6555"/>
              </w:tabs>
            </w:pPr>
            <w:r>
              <w:t>Центр занятости</w:t>
            </w:r>
          </w:p>
        </w:tc>
        <w:tc>
          <w:tcPr>
            <w:tcW w:w="1701" w:type="dxa"/>
          </w:tcPr>
          <w:p w:rsidR="000F5F4C" w:rsidRPr="001505C3" w:rsidRDefault="000F5F4C" w:rsidP="000F5F4C">
            <w:pPr>
              <w:tabs>
                <w:tab w:val="left" w:pos="6555"/>
              </w:tabs>
              <w:rPr>
                <w:b/>
              </w:rPr>
            </w:pPr>
            <w:r w:rsidRPr="001505C3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1134" w:type="dxa"/>
          </w:tcPr>
          <w:p w:rsidR="000F5F4C" w:rsidRPr="001505C3" w:rsidRDefault="00A26793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993" w:type="dxa"/>
          </w:tcPr>
          <w:p w:rsidR="000F5F4C" w:rsidRPr="001505C3" w:rsidRDefault="00A26793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192,8</w:t>
            </w:r>
          </w:p>
        </w:tc>
      </w:tr>
      <w:tr w:rsidR="000F5F4C" w:rsidRPr="001505C3" w:rsidTr="001E4BEA">
        <w:trPr>
          <w:trHeight w:val="225"/>
        </w:trPr>
        <w:tc>
          <w:tcPr>
            <w:tcW w:w="568" w:type="dxa"/>
            <w:vMerge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0F5F4C" w:rsidRPr="001505C3" w:rsidRDefault="000F5F4C" w:rsidP="000F5F4C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0F5F4C" w:rsidRPr="001505C3" w:rsidRDefault="000F5F4C" w:rsidP="000F5F4C"/>
        </w:tc>
        <w:tc>
          <w:tcPr>
            <w:tcW w:w="1701" w:type="dxa"/>
            <w:vMerge/>
            <w:textDirection w:val="btLr"/>
          </w:tcPr>
          <w:p w:rsidR="000F5F4C" w:rsidRPr="001505C3" w:rsidRDefault="000F5F4C" w:rsidP="000F5F4C">
            <w:pPr>
              <w:tabs>
                <w:tab w:val="left" w:pos="6555"/>
              </w:tabs>
              <w:ind w:left="113" w:right="113"/>
              <w:jc w:val="center"/>
            </w:pPr>
          </w:p>
        </w:tc>
        <w:tc>
          <w:tcPr>
            <w:tcW w:w="1701" w:type="dxa"/>
          </w:tcPr>
          <w:p w:rsidR="000F5F4C" w:rsidRPr="001505C3" w:rsidRDefault="000F5F4C" w:rsidP="000F5F4C">
            <w:pPr>
              <w:tabs>
                <w:tab w:val="left" w:pos="6555"/>
              </w:tabs>
            </w:pPr>
            <w:r w:rsidRPr="003D15DC">
              <w:t>Бюджет муниципального округа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jc w:val="center"/>
            </w:pPr>
            <w:r>
              <w:t>27,6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jc w:val="center"/>
            </w:pPr>
            <w:r>
              <w:t>24,3</w:t>
            </w:r>
          </w:p>
        </w:tc>
        <w:tc>
          <w:tcPr>
            <w:tcW w:w="1134" w:type="dxa"/>
          </w:tcPr>
          <w:p w:rsidR="000F5F4C" w:rsidRPr="001505C3" w:rsidRDefault="00A26793" w:rsidP="000F5F4C">
            <w:pPr>
              <w:jc w:val="center"/>
            </w:pPr>
            <w:r>
              <w:t>40,5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jc w:val="center"/>
            </w:pPr>
            <w:r>
              <w:t>50,2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jc w:val="center"/>
            </w:pPr>
            <w:r>
              <w:t>50,2</w:t>
            </w:r>
          </w:p>
        </w:tc>
        <w:tc>
          <w:tcPr>
            <w:tcW w:w="993" w:type="dxa"/>
          </w:tcPr>
          <w:p w:rsidR="000F5F4C" w:rsidRDefault="00A26793" w:rsidP="000F5F4C">
            <w:pPr>
              <w:jc w:val="center"/>
            </w:pPr>
            <w:r>
              <w:t>192,8</w:t>
            </w:r>
          </w:p>
          <w:p w:rsidR="00A26793" w:rsidRPr="001505C3" w:rsidRDefault="00A26793" w:rsidP="000F5F4C">
            <w:pPr>
              <w:jc w:val="center"/>
            </w:pPr>
          </w:p>
        </w:tc>
      </w:tr>
      <w:tr w:rsidR="000F5F4C" w:rsidRPr="001505C3" w:rsidTr="001E4BEA">
        <w:trPr>
          <w:trHeight w:val="408"/>
        </w:trPr>
        <w:tc>
          <w:tcPr>
            <w:tcW w:w="568" w:type="dxa"/>
            <w:vMerge w:val="restart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1.3</w:t>
            </w:r>
          </w:p>
        </w:tc>
        <w:tc>
          <w:tcPr>
            <w:tcW w:w="1985" w:type="dxa"/>
            <w:vMerge w:val="restart"/>
          </w:tcPr>
          <w:p w:rsidR="000F5F4C" w:rsidRPr="001505C3" w:rsidRDefault="000F5F4C" w:rsidP="000F5F4C">
            <w:r w:rsidRPr="001505C3">
              <w:rPr>
                <w:b/>
              </w:rPr>
              <w:t xml:space="preserve">Отдельное мероприятие </w:t>
            </w:r>
          </w:p>
        </w:tc>
        <w:tc>
          <w:tcPr>
            <w:tcW w:w="3260" w:type="dxa"/>
            <w:vMerge w:val="restart"/>
          </w:tcPr>
          <w:p w:rsidR="000F5F4C" w:rsidRPr="001505C3" w:rsidRDefault="000F5F4C" w:rsidP="000F5F4C">
            <w:r w:rsidRPr="001505C3"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01" w:type="dxa"/>
            <w:vMerge w:val="restart"/>
          </w:tcPr>
          <w:p w:rsidR="000F5F4C" w:rsidRPr="001505C3" w:rsidRDefault="000F5F4C" w:rsidP="000F5F4C">
            <w:pPr>
              <w:tabs>
                <w:tab w:val="left" w:pos="6555"/>
              </w:tabs>
            </w:pPr>
            <w:r>
              <w:t>Центр занятости</w:t>
            </w:r>
          </w:p>
        </w:tc>
        <w:tc>
          <w:tcPr>
            <w:tcW w:w="1701" w:type="dxa"/>
          </w:tcPr>
          <w:p w:rsidR="000F5F4C" w:rsidRPr="001505C3" w:rsidRDefault="000F5F4C" w:rsidP="000F5F4C">
            <w:pPr>
              <w:tabs>
                <w:tab w:val="left" w:pos="6555"/>
              </w:tabs>
              <w:rPr>
                <w:b/>
              </w:rPr>
            </w:pPr>
            <w:r w:rsidRPr="001505C3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47,4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50,7</w:t>
            </w:r>
          </w:p>
        </w:tc>
        <w:tc>
          <w:tcPr>
            <w:tcW w:w="1134" w:type="dxa"/>
          </w:tcPr>
          <w:p w:rsidR="000F5F4C" w:rsidRPr="001505C3" w:rsidRDefault="00A26793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132,5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122,8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122,8</w:t>
            </w:r>
          </w:p>
        </w:tc>
        <w:tc>
          <w:tcPr>
            <w:tcW w:w="993" w:type="dxa"/>
          </w:tcPr>
          <w:p w:rsidR="000F5F4C" w:rsidRPr="001505C3" w:rsidRDefault="00CE1823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476,2</w:t>
            </w:r>
          </w:p>
        </w:tc>
      </w:tr>
      <w:tr w:rsidR="000F5F4C" w:rsidRPr="001505C3" w:rsidTr="001E4BEA">
        <w:trPr>
          <w:trHeight w:val="525"/>
        </w:trPr>
        <w:tc>
          <w:tcPr>
            <w:tcW w:w="568" w:type="dxa"/>
            <w:vMerge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0F5F4C" w:rsidRPr="001505C3" w:rsidRDefault="000F5F4C" w:rsidP="000F5F4C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0F5F4C" w:rsidRPr="001505C3" w:rsidRDefault="000F5F4C" w:rsidP="000F5F4C"/>
        </w:tc>
        <w:tc>
          <w:tcPr>
            <w:tcW w:w="1701" w:type="dxa"/>
            <w:vMerge/>
          </w:tcPr>
          <w:p w:rsidR="000F5F4C" w:rsidRPr="001505C3" w:rsidRDefault="000F5F4C" w:rsidP="000F5F4C">
            <w:pPr>
              <w:tabs>
                <w:tab w:val="left" w:pos="6555"/>
              </w:tabs>
            </w:pPr>
          </w:p>
        </w:tc>
        <w:tc>
          <w:tcPr>
            <w:tcW w:w="1701" w:type="dxa"/>
          </w:tcPr>
          <w:p w:rsidR="000F5F4C" w:rsidRPr="001505C3" w:rsidRDefault="000F5F4C" w:rsidP="000F5F4C">
            <w:pPr>
              <w:tabs>
                <w:tab w:val="left" w:pos="6555"/>
              </w:tabs>
            </w:pPr>
            <w:r w:rsidRPr="003D15DC">
              <w:t>Бюджет муниципального округа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47,4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50,7</w:t>
            </w:r>
          </w:p>
        </w:tc>
        <w:tc>
          <w:tcPr>
            <w:tcW w:w="1134" w:type="dxa"/>
          </w:tcPr>
          <w:p w:rsidR="000F5F4C" w:rsidRDefault="00A26793" w:rsidP="000F5F4C">
            <w:pPr>
              <w:tabs>
                <w:tab w:val="left" w:pos="6555"/>
              </w:tabs>
              <w:jc w:val="center"/>
            </w:pPr>
            <w:r>
              <w:t>132,5</w:t>
            </w:r>
          </w:p>
          <w:p w:rsidR="00A26793" w:rsidRPr="001505C3" w:rsidRDefault="00A26793" w:rsidP="000F5F4C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122,8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122,8</w:t>
            </w:r>
          </w:p>
        </w:tc>
        <w:tc>
          <w:tcPr>
            <w:tcW w:w="993" w:type="dxa"/>
          </w:tcPr>
          <w:p w:rsidR="000F5F4C" w:rsidRDefault="00CE1823" w:rsidP="000F5F4C">
            <w:pPr>
              <w:tabs>
                <w:tab w:val="left" w:pos="6555"/>
              </w:tabs>
              <w:jc w:val="center"/>
            </w:pPr>
            <w:r>
              <w:t>476,2</w:t>
            </w:r>
          </w:p>
          <w:p w:rsidR="00A26793" w:rsidRPr="001505C3" w:rsidRDefault="00A26793" w:rsidP="000F5F4C">
            <w:pPr>
              <w:tabs>
                <w:tab w:val="left" w:pos="6555"/>
              </w:tabs>
              <w:jc w:val="center"/>
            </w:pPr>
          </w:p>
        </w:tc>
      </w:tr>
    </w:tbl>
    <w:p w:rsidR="00A40B28" w:rsidRPr="001505C3" w:rsidRDefault="00A40B28" w:rsidP="00A40B28"/>
    <w:p w:rsidR="00A40B28" w:rsidRPr="001505C3" w:rsidRDefault="00A40B28" w:rsidP="006F35ED">
      <w:bookmarkStart w:id="0" w:name="_GoBack"/>
      <w:bookmarkEnd w:id="0"/>
    </w:p>
    <w:sectPr w:rsidR="00A40B28" w:rsidRPr="001505C3" w:rsidSect="00B34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3CB"/>
    <w:multiLevelType w:val="hybridMultilevel"/>
    <w:tmpl w:val="EF16E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63B"/>
    <w:multiLevelType w:val="hybridMultilevel"/>
    <w:tmpl w:val="2682C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A7CC9"/>
    <w:multiLevelType w:val="hybridMultilevel"/>
    <w:tmpl w:val="F71CA21A"/>
    <w:lvl w:ilvl="0" w:tplc="0B2AA2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672526E"/>
    <w:multiLevelType w:val="multilevel"/>
    <w:tmpl w:val="B56A5778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77D1FE2"/>
    <w:multiLevelType w:val="hybridMultilevel"/>
    <w:tmpl w:val="BBF6616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244752"/>
    <w:multiLevelType w:val="hybridMultilevel"/>
    <w:tmpl w:val="7EF065C8"/>
    <w:lvl w:ilvl="0" w:tplc="15B2D3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C73B27"/>
    <w:multiLevelType w:val="hybridMultilevel"/>
    <w:tmpl w:val="912A8296"/>
    <w:lvl w:ilvl="0" w:tplc="10E0D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B264CF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CB273D"/>
    <w:multiLevelType w:val="hybridMultilevel"/>
    <w:tmpl w:val="8F32E0D0"/>
    <w:lvl w:ilvl="0" w:tplc="217E59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82E65"/>
    <w:multiLevelType w:val="hybridMultilevel"/>
    <w:tmpl w:val="88B87D90"/>
    <w:lvl w:ilvl="0" w:tplc="5AC22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compat/>
  <w:rsids>
    <w:rsidRoot w:val="00130AFA"/>
    <w:rsid w:val="000563E3"/>
    <w:rsid w:val="00063DE8"/>
    <w:rsid w:val="00065E1B"/>
    <w:rsid w:val="000764A7"/>
    <w:rsid w:val="000914CD"/>
    <w:rsid w:val="000A38D8"/>
    <w:rsid w:val="000A4D12"/>
    <w:rsid w:val="000B0C8E"/>
    <w:rsid w:val="000B2680"/>
    <w:rsid w:val="000C57C2"/>
    <w:rsid w:val="000C6682"/>
    <w:rsid w:val="000F1FD5"/>
    <w:rsid w:val="000F5F4C"/>
    <w:rsid w:val="0010793B"/>
    <w:rsid w:val="001209AF"/>
    <w:rsid w:val="00130AFA"/>
    <w:rsid w:val="00135FA7"/>
    <w:rsid w:val="001505C3"/>
    <w:rsid w:val="00150811"/>
    <w:rsid w:val="001530DB"/>
    <w:rsid w:val="001636E3"/>
    <w:rsid w:val="00166DDF"/>
    <w:rsid w:val="00173776"/>
    <w:rsid w:val="001876F3"/>
    <w:rsid w:val="001A2B5E"/>
    <w:rsid w:val="001B7678"/>
    <w:rsid w:val="001C30DC"/>
    <w:rsid w:val="001E613E"/>
    <w:rsid w:val="001F02DD"/>
    <w:rsid w:val="001F1F19"/>
    <w:rsid w:val="0022053B"/>
    <w:rsid w:val="00235CD0"/>
    <w:rsid w:val="0027626A"/>
    <w:rsid w:val="00280273"/>
    <w:rsid w:val="002F3747"/>
    <w:rsid w:val="002F764F"/>
    <w:rsid w:val="003153C0"/>
    <w:rsid w:val="003604C5"/>
    <w:rsid w:val="00361CA9"/>
    <w:rsid w:val="00366D68"/>
    <w:rsid w:val="00384A97"/>
    <w:rsid w:val="00384EE4"/>
    <w:rsid w:val="003C6B8E"/>
    <w:rsid w:val="003D15DC"/>
    <w:rsid w:val="003D71EA"/>
    <w:rsid w:val="003E4AFF"/>
    <w:rsid w:val="00447362"/>
    <w:rsid w:val="00481A4C"/>
    <w:rsid w:val="004863AE"/>
    <w:rsid w:val="004B68D5"/>
    <w:rsid w:val="004C443B"/>
    <w:rsid w:val="004F5F09"/>
    <w:rsid w:val="00502600"/>
    <w:rsid w:val="005338FB"/>
    <w:rsid w:val="00555F8A"/>
    <w:rsid w:val="00564F7C"/>
    <w:rsid w:val="00570435"/>
    <w:rsid w:val="00586B6C"/>
    <w:rsid w:val="005A1C6E"/>
    <w:rsid w:val="005D1331"/>
    <w:rsid w:val="006005C2"/>
    <w:rsid w:val="0060109C"/>
    <w:rsid w:val="006154CB"/>
    <w:rsid w:val="00625997"/>
    <w:rsid w:val="00631C53"/>
    <w:rsid w:val="006469A9"/>
    <w:rsid w:val="006837F4"/>
    <w:rsid w:val="006A6BBF"/>
    <w:rsid w:val="006A6CB9"/>
    <w:rsid w:val="006B2446"/>
    <w:rsid w:val="006D2DEE"/>
    <w:rsid w:val="006D5997"/>
    <w:rsid w:val="006D70C6"/>
    <w:rsid w:val="006F322C"/>
    <w:rsid w:val="006F35ED"/>
    <w:rsid w:val="00707EFD"/>
    <w:rsid w:val="00733953"/>
    <w:rsid w:val="00747F20"/>
    <w:rsid w:val="00771E05"/>
    <w:rsid w:val="00774813"/>
    <w:rsid w:val="00780FB6"/>
    <w:rsid w:val="0078129E"/>
    <w:rsid w:val="0078232C"/>
    <w:rsid w:val="007830C2"/>
    <w:rsid w:val="007B6756"/>
    <w:rsid w:val="007C0C18"/>
    <w:rsid w:val="007D0849"/>
    <w:rsid w:val="007D7446"/>
    <w:rsid w:val="007E1C3F"/>
    <w:rsid w:val="007F3D95"/>
    <w:rsid w:val="008318B2"/>
    <w:rsid w:val="008516B4"/>
    <w:rsid w:val="00883D80"/>
    <w:rsid w:val="008B5283"/>
    <w:rsid w:val="008F135B"/>
    <w:rsid w:val="008F15EE"/>
    <w:rsid w:val="0090078B"/>
    <w:rsid w:val="009769D7"/>
    <w:rsid w:val="00977377"/>
    <w:rsid w:val="00982F9E"/>
    <w:rsid w:val="009A64D0"/>
    <w:rsid w:val="009C434D"/>
    <w:rsid w:val="009F24F4"/>
    <w:rsid w:val="009F5328"/>
    <w:rsid w:val="009F6BD5"/>
    <w:rsid w:val="00A204F9"/>
    <w:rsid w:val="00A26793"/>
    <w:rsid w:val="00A3785D"/>
    <w:rsid w:val="00A40B28"/>
    <w:rsid w:val="00A5144B"/>
    <w:rsid w:val="00A7706B"/>
    <w:rsid w:val="00AA71C4"/>
    <w:rsid w:val="00AB5436"/>
    <w:rsid w:val="00AB5C5D"/>
    <w:rsid w:val="00AE054B"/>
    <w:rsid w:val="00AE3376"/>
    <w:rsid w:val="00B1000D"/>
    <w:rsid w:val="00B166F6"/>
    <w:rsid w:val="00B24EBA"/>
    <w:rsid w:val="00B3451A"/>
    <w:rsid w:val="00B34B12"/>
    <w:rsid w:val="00B46D05"/>
    <w:rsid w:val="00B52139"/>
    <w:rsid w:val="00B52A87"/>
    <w:rsid w:val="00B56E8A"/>
    <w:rsid w:val="00BC544E"/>
    <w:rsid w:val="00BD79F3"/>
    <w:rsid w:val="00BF642A"/>
    <w:rsid w:val="00C010DC"/>
    <w:rsid w:val="00C1100B"/>
    <w:rsid w:val="00C17424"/>
    <w:rsid w:val="00C229B0"/>
    <w:rsid w:val="00C2624F"/>
    <w:rsid w:val="00C40A7A"/>
    <w:rsid w:val="00C7610B"/>
    <w:rsid w:val="00CB475B"/>
    <w:rsid w:val="00CB7A93"/>
    <w:rsid w:val="00CC34A3"/>
    <w:rsid w:val="00CE1823"/>
    <w:rsid w:val="00D031CE"/>
    <w:rsid w:val="00D047B9"/>
    <w:rsid w:val="00D37D70"/>
    <w:rsid w:val="00D40919"/>
    <w:rsid w:val="00D43958"/>
    <w:rsid w:val="00D61369"/>
    <w:rsid w:val="00DB6CA6"/>
    <w:rsid w:val="00DC112E"/>
    <w:rsid w:val="00DD4A3A"/>
    <w:rsid w:val="00E12C00"/>
    <w:rsid w:val="00E24477"/>
    <w:rsid w:val="00ED0F11"/>
    <w:rsid w:val="00F03A63"/>
    <w:rsid w:val="00F15E13"/>
    <w:rsid w:val="00F36602"/>
    <w:rsid w:val="00F769C5"/>
    <w:rsid w:val="00F83289"/>
    <w:rsid w:val="00F873C0"/>
    <w:rsid w:val="00FA3654"/>
    <w:rsid w:val="00FA6679"/>
    <w:rsid w:val="00FC0A39"/>
    <w:rsid w:val="00FD7319"/>
    <w:rsid w:val="00FE39B7"/>
    <w:rsid w:val="00FE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6CB9"/>
    <w:pPr>
      <w:spacing w:after="120" w:line="312" w:lineRule="auto"/>
      <w:ind w:firstLine="709"/>
      <w:jc w:val="both"/>
    </w:pPr>
  </w:style>
  <w:style w:type="paragraph" w:customStyle="1" w:styleId="Iioaioo">
    <w:name w:val="Ii oaio?o"/>
    <w:basedOn w:val="a"/>
    <w:rsid w:val="00065E1B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065E1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rsid w:val="00B52A8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52A8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3C6B8E"/>
    <w:pPr>
      <w:spacing w:after="120" w:line="276" w:lineRule="auto"/>
      <w:ind w:left="283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3C6B8E"/>
    <w:rPr>
      <w:rFonts w:eastAsia="Calibri"/>
      <w:sz w:val="28"/>
      <w:szCs w:val="22"/>
      <w:lang w:eastAsia="en-US"/>
    </w:rPr>
  </w:style>
  <w:style w:type="paragraph" w:customStyle="1" w:styleId="12">
    <w:name w:val="Стиль Первая строка:  12 см"/>
    <w:basedOn w:val="a"/>
    <w:rsid w:val="003C6B8E"/>
    <w:pPr>
      <w:ind w:firstLine="680"/>
      <w:jc w:val="both"/>
    </w:pPr>
  </w:style>
  <w:style w:type="paragraph" w:customStyle="1" w:styleId="ConsPlusNonformat">
    <w:name w:val="ConsPlusNonformat"/>
    <w:rsid w:val="003C6B8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9">
    <w:name w:val="Table Grid"/>
    <w:basedOn w:val="a1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E4AFF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3E4AFF"/>
    <w:rPr>
      <w:sz w:val="24"/>
    </w:rPr>
  </w:style>
  <w:style w:type="paragraph" w:styleId="ac">
    <w:name w:val="List Paragraph"/>
    <w:basedOn w:val="a"/>
    <w:uiPriority w:val="34"/>
    <w:qFormat/>
    <w:rsid w:val="003E4AFF"/>
    <w:pPr>
      <w:ind w:left="708"/>
    </w:pPr>
  </w:style>
  <w:style w:type="paragraph" w:customStyle="1" w:styleId="Default">
    <w:name w:val="Default"/>
    <w:rsid w:val="003E4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5C9A-71CD-46D2-AD8E-9E94D429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Свечинский ЦЗН</Company>
  <LinksUpToDate>false</LinksUpToDate>
  <CharactersWithSpaces>2678</CharactersWithSpaces>
  <SharedDoc>false</SharedDoc>
  <HLinks>
    <vt:vector size="6" baseType="variant">
      <vt:variant>
        <vt:i4>327774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consultantplus://offline/ref=E24AC2EAD24B999AF477437D5E2E976EBD3C50FE0C34D5F54CCD2B0BA7B9C22807C1EC2ABF54FD7DtAN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SL</cp:lastModifiedBy>
  <cp:revision>4</cp:revision>
  <cp:lastPrinted>2024-11-27T07:05:00Z</cp:lastPrinted>
  <dcterms:created xsi:type="dcterms:W3CDTF">2024-11-27T07:07:00Z</dcterms:created>
  <dcterms:modified xsi:type="dcterms:W3CDTF">2024-11-28T10:57:00Z</dcterms:modified>
</cp:coreProperties>
</file>