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426" w:type="dxa"/>
        <w:tblLayout w:type="fixed"/>
        <w:tblCellMar>
          <w:left w:w="0" w:type="dxa"/>
          <w:right w:w="0" w:type="dxa"/>
        </w:tblCellMar>
        <w:tblLook w:val="04A0"/>
      </w:tblPr>
      <w:tblGrid>
        <w:gridCol w:w="2054"/>
        <w:gridCol w:w="2827"/>
        <w:gridCol w:w="2455"/>
        <w:gridCol w:w="2304"/>
      </w:tblGrid>
      <w:tr w:rsidR="00D504E4" w:rsidRPr="00F84CC6" w:rsidTr="005B3EB1">
        <w:trPr>
          <w:trHeight w:val="1894"/>
        </w:trPr>
        <w:tc>
          <w:tcPr>
            <w:tcW w:w="9640" w:type="dxa"/>
            <w:gridSpan w:val="4"/>
            <w:hideMark/>
          </w:tcPr>
          <w:p w:rsidR="00D504E4" w:rsidRDefault="00D504E4" w:rsidP="00254551">
            <w:pPr>
              <w:pStyle w:val="Iioaioo"/>
              <w:keepLines w:val="0"/>
              <w:tabs>
                <w:tab w:val="left" w:pos="2977"/>
              </w:tabs>
              <w:spacing w:before="0" w:after="0"/>
              <w:rPr>
                <w:szCs w:val="28"/>
              </w:rPr>
            </w:pPr>
            <w:r>
              <w:rPr>
                <w:b w:val="0"/>
                <w:noProof/>
                <w:szCs w:val="28"/>
              </w:rPr>
              <w:drawing>
                <wp:anchor distT="0" distB="0" distL="114300" distR="114300" simplePos="0" relativeHeight="251660288"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2"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a:srcRect/>
                          <a:stretch>
                            <a:fillRect/>
                          </a:stretch>
                        </pic:blipFill>
                        <pic:spPr bwMode="auto">
                          <a:xfrm>
                            <a:off x="0" y="0"/>
                            <a:ext cx="400050" cy="542925"/>
                          </a:xfrm>
                          <a:prstGeom prst="rect">
                            <a:avLst/>
                          </a:prstGeom>
                          <a:noFill/>
                          <a:ln w="9525">
                            <a:noFill/>
                            <a:miter lim="800000"/>
                            <a:headEnd/>
                            <a:tailEnd/>
                          </a:ln>
                        </pic:spPr>
                      </pic:pic>
                    </a:graphicData>
                  </a:graphic>
                </wp:anchor>
              </w:drawing>
            </w:r>
          </w:p>
          <w:p w:rsidR="00D504E4" w:rsidRDefault="00D504E4" w:rsidP="00254551">
            <w:pPr>
              <w:pStyle w:val="Iioaioo"/>
              <w:keepLines w:val="0"/>
              <w:tabs>
                <w:tab w:val="left" w:pos="2977"/>
              </w:tabs>
              <w:spacing w:before="0" w:after="0"/>
              <w:rPr>
                <w:szCs w:val="28"/>
              </w:rPr>
            </w:pPr>
          </w:p>
          <w:p w:rsidR="00D504E4" w:rsidRDefault="00D504E4" w:rsidP="00254551">
            <w:pPr>
              <w:pStyle w:val="Iioaioo"/>
              <w:keepLines w:val="0"/>
              <w:tabs>
                <w:tab w:val="left" w:pos="2977"/>
              </w:tabs>
              <w:spacing w:before="0" w:after="0"/>
              <w:rPr>
                <w:szCs w:val="28"/>
              </w:rPr>
            </w:pPr>
          </w:p>
          <w:p w:rsidR="00D504E4" w:rsidRPr="00F84CC6" w:rsidRDefault="00D504E4" w:rsidP="005B3EB1">
            <w:pPr>
              <w:pStyle w:val="Iioaioo"/>
              <w:keepLines w:val="0"/>
              <w:tabs>
                <w:tab w:val="left" w:pos="2977"/>
              </w:tabs>
              <w:spacing w:after="0"/>
              <w:rPr>
                <w:szCs w:val="28"/>
              </w:rPr>
            </w:pPr>
            <w:r w:rsidRPr="00F84CC6">
              <w:rPr>
                <w:szCs w:val="28"/>
              </w:rPr>
              <w:t xml:space="preserve">АДМИНИСТРАЦИЯ  СВЕЧИНСКОГО </w:t>
            </w:r>
            <w:r w:rsidR="005B3EB1">
              <w:rPr>
                <w:szCs w:val="28"/>
              </w:rPr>
              <w:t>МУНИЦИПАЛЬНОГО ОКРУГА</w:t>
            </w:r>
          </w:p>
          <w:p w:rsidR="00D504E4" w:rsidRPr="00F84CC6" w:rsidRDefault="00D504E4" w:rsidP="00254551">
            <w:pPr>
              <w:pStyle w:val="Iioaioo"/>
              <w:keepLines w:val="0"/>
              <w:tabs>
                <w:tab w:val="left" w:pos="2977"/>
              </w:tabs>
              <w:spacing w:before="0" w:after="360"/>
              <w:rPr>
                <w:szCs w:val="28"/>
              </w:rPr>
            </w:pPr>
            <w:r w:rsidRPr="00F84CC6">
              <w:rPr>
                <w:szCs w:val="28"/>
              </w:rPr>
              <w:t xml:space="preserve">  КИРОВСКОЙ  ОБЛАСТИ</w:t>
            </w:r>
          </w:p>
          <w:p w:rsidR="00D504E4" w:rsidRPr="00F84CC6" w:rsidRDefault="00D504E4" w:rsidP="00254551">
            <w:pPr>
              <w:pStyle w:val="a4"/>
              <w:keepLines w:val="0"/>
              <w:spacing w:before="0" w:after="360"/>
              <w:rPr>
                <w:noProof w:val="0"/>
                <w:szCs w:val="32"/>
              </w:rPr>
            </w:pPr>
            <w:r w:rsidRPr="00F84CC6">
              <w:rPr>
                <w:noProof w:val="0"/>
                <w:szCs w:val="32"/>
              </w:rPr>
              <w:t>ПОСТАНОВЛЕНИЕ</w:t>
            </w:r>
          </w:p>
          <w:p w:rsidR="00D504E4" w:rsidRPr="00F84CC6" w:rsidRDefault="00D504E4" w:rsidP="00254551">
            <w:pPr>
              <w:tabs>
                <w:tab w:val="left" w:pos="2160"/>
              </w:tabs>
            </w:pPr>
            <w:r w:rsidRPr="00F84CC6">
              <w:tab/>
            </w:r>
          </w:p>
        </w:tc>
      </w:tr>
      <w:tr w:rsidR="00D504E4" w:rsidRPr="00F84CC6" w:rsidTr="005B3EB1">
        <w:trPr>
          <w:trHeight w:val="317"/>
        </w:trPr>
        <w:tc>
          <w:tcPr>
            <w:tcW w:w="2054" w:type="dxa"/>
            <w:tcBorders>
              <w:top w:val="nil"/>
              <w:left w:val="nil"/>
              <w:bottom w:val="single" w:sz="4" w:space="0" w:color="auto"/>
              <w:right w:val="nil"/>
            </w:tcBorders>
            <w:tcMar>
              <w:top w:w="0" w:type="dxa"/>
              <w:left w:w="70" w:type="dxa"/>
              <w:bottom w:w="0" w:type="dxa"/>
              <w:right w:w="70" w:type="dxa"/>
            </w:tcMar>
            <w:hideMark/>
          </w:tcPr>
          <w:p w:rsidR="00D504E4" w:rsidRPr="00F84CC6" w:rsidRDefault="00DD506C" w:rsidP="00B41940">
            <w:pPr>
              <w:tabs>
                <w:tab w:val="left" w:pos="2765"/>
              </w:tabs>
              <w:jc w:val="center"/>
              <w:rPr>
                <w:sz w:val="28"/>
                <w:szCs w:val="28"/>
              </w:rPr>
            </w:pPr>
            <w:r>
              <w:rPr>
                <w:sz w:val="28"/>
                <w:szCs w:val="28"/>
              </w:rPr>
              <w:t>15.02.2024</w:t>
            </w:r>
          </w:p>
        </w:tc>
        <w:tc>
          <w:tcPr>
            <w:tcW w:w="2827" w:type="dxa"/>
            <w:tcMar>
              <w:top w:w="0" w:type="dxa"/>
              <w:left w:w="70" w:type="dxa"/>
              <w:bottom w:w="0" w:type="dxa"/>
              <w:right w:w="70" w:type="dxa"/>
            </w:tcMar>
          </w:tcPr>
          <w:p w:rsidR="00D504E4" w:rsidRPr="00F84CC6" w:rsidRDefault="00D504E4" w:rsidP="00254551">
            <w:pPr>
              <w:jc w:val="center"/>
              <w:rPr>
                <w:position w:val="-6"/>
                <w:sz w:val="28"/>
                <w:szCs w:val="28"/>
              </w:rPr>
            </w:pPr>
          </w:p>
        </w:tc>
        <w:tc>
          <w:tcPr>
            <w:tcW w:w="2455" w:type="dxa"/>
            <w:tcMar>
              <w:top w:w="0" w:type="dxa"/>
              <w:left w:w="70" w:type="dxa"/>
              <w:bottom w:w="0" w:type="dxa"/>
              <w:right w:w="70" w:type="dxa"/>
            </w:tcMar>
            <w:hideMark/>
          </w:tcPr>
          <w:p w:rsidR="00D504E4" w:rsidRPr="00F84CC6" w:rsidRDefault="00D504E4" w:rsidP="00254551">
            <w:pPr>
              <w:jc w:val="right"/>
              <w:rPr>
                <w:sz w:val="28"/>
                <w:szCs w:val="28"/>
              </w:rPr>
            </w:pPr>
            <w:r w:rsidRPr="00F84CC6">
              <w:rPr>
                <w:position w:val="-6"/>
                <w:sz w:val="28"/>
                <w:szCs w:val="28"/>
              </w:rPr>
              <w:t>№</w:t>
            </w:r>
          </w:p>
        </w:tc>
        <w:tc>
          <w:tcPr>
            <w:tcW w:w="2304" w:type="dxa"/>
            <w:tcBorders>
              <w:top w:val="nil"/>
              <w:left w:val="nil"/>
              <w:bottom w:val="single" w:sz="6" w:space="0" w:color="auto"/>
              <w:right w:val="nil"/>
            </w:tcBorders>
            <w:tcMar>
              <w:top w:w="0" w:type="dxa"/>
              <w:left w:w="70" w:type="dxa"/>
              <w:bottom w:w="0" w:type="dxa"/>
              <w:right w:w="70" w:type="dxa"/>
            </w:tcMar>
            <w:hideMark/>
          </w:tcPr>
          <w:p w:rsidR="00D504E4" w:rsidRPr="00F84CC6" w:rsidRDefault="00DD506C" w:rsidP="00254551">
            <w:pPr>
              <w:jc w:val="center"/>
              <w:rPr>
                <w:sz w:val="28"/>
                <w:szCs w:val="28"/>
              </w:rPr>
            </w:pPr>
            <w:r>
              <w:rPr>
                <w:sz w:val="28"/>
                <w:szCs w:val="28"/>
              </w:rPr>
              <w:t>75</w:t>
            </w:r>
          </w:p>
        </w:tc>
      </w:tr>
      <w:tr w:rsidR="00D504E4" w:rsidRPr="00F84CC6" w:rsidTr="005B3EB1">
        <w:trPr>
          <w:trHeight w:val="332"/>
        </w:trPr>
        <w:tc>
          <w:tcPr>
            <w:tcW w:w="9640" w:type="dxa"/>
            <w:gridSpan w:val="4"/>
            <w:tcMar>
              <w:top w:w="0" w:type="dxa"/>
              <w:left w:w="70" w:type="dxa"/>
              <w:bottom w:w="0" w:type="dxa"/>
              <w:right w:w="70" w:type="dxa"/>
            </w:tcMar>
            <w:hideMark/>
          </w:tcPr>
          <w:p w:rsidR="00D504E4" w:rsidRPr="00F84CC6" w:rsidRDefault="00D504E4" w:rsidP="00254551">
            <w:pPr>
              <w:tabs>
                <w:tab w:val="left" w:pos="2765"/>
              </w:tabs>
              <w:spacing w:after="480"/>
              <w:jc w:val="center"/>
              <w:rPr>
                <w:sz w:val="28"/>
                <w:szCs w:val="28"/>
              </w:rPr>
            </w:pPr>
            <w:r w:rsidRPr="00F84CC6">
              <w:rPr>
                <w:sz w:val="28"/>
                <w:szCs w:val="28"/>
              </w:rPr>
              <w:t xml:space="preserve">пгт Свеча </w:t>
            </w:r>
          </w:p>
        </w:tc>
      </w:tr>
    </w:tbl>
    <w:p w:rsidR="00D504E4" w:rsidRPr="00DD506C" w:rsidRDefault="00DD506C" w:rsidP="005B3EB1">
      <w:pPr>
        <w:autoSpaceDE w:val="0"/>
        <w:autoSpaceDN w:val="0"/>
        <w:adjustRightInd w:val="0"/>
        <w:spacing w:after="480"/>
        <w:jc w:val="center"/>
        <w:rPr>
          <w:b/>
          <w:sz w:val="28"/>
          <w:szCs w:val="28"/>
        </w:rPr>
      </w:pPr>
      <w:r>
        <w:rPr>
          <w:b/>
          <w:sz w:val="28"/>
        </w:rPr>
        <w:t xml:space="preserve">О внесении изменений в </w:t>
      </w:r>
      <w:r w:rsidRPr="00DD506C">
        <w:rPr>
          <w:b/>
          <w:sz w:val="28"/>
        </w:rPr>
        <w:t>постановление</w:t>
      </w:r>
      <w:r w:rsidRPr="00DD506C">
        <w:rPr>
          <w:b/>
          <w:sz w:val="28"/>
          <w:szCs w:val="28"/>
        </w:rPr>
        <w:t xml:space="preserve"> администрации Свечинского района Кировской области от 13.11.2020 № 537</w:t>
      </w:r>
    </w:p>
    <w:p w:rsidR="00D504E4" w:rsidRPr="00C9419F" w:rsidRDefault="00D504E4" w:rsidP="00C9419F">
      <w:pPr>
        <w:autoSpaceDE w:val="0"/>
        <w:autoSpaceDN w:val="0"/>
        <w:adjustRightInd w:val="0"/>
        <w:spacing w:line="360" w:lineRule="auto"/>
        <w:ind w:firstLine="709"/>
        <w:jc w:val="both"/>
        <w:rPr>
          <w:sz w:val="28"/>
          <w:szCs w:val="28"/>
        </w:rPr>
      </w:pPr>
      <w:r w:rsidRPr="00F84CC6">
        <w:rPr>
          <w:sz w:val="28"/>
          <w:szCs w:val="28"/>
        </w:rPr>
        <w:t>В соответствии  со статьями 7,43 Федерального закона от 06.10.2003   № 131 – ФЗ «Об общих принципах организации местного самоуправления в Российской Федерации», постановлением администрации Свечинского района Кировской области от 29.12.2014 №  1169  «</w:t>
      </w:r>
      <w:r w:rsidRPr="00F84CC6">
        <w:rPr>
          <w:bCs/>
          <w:sz w:val="28"/>
          <w:szCs w:val="28"/>
        </w:rPr>
        <w:t xml:space="preserve">О разработке, реализации и оценке эффективности муниципальных программ»,  </w:t>
      </w:r>
      <w:r w:rsidRPr="00F84CC6">
        <w:rPr>
          <w:sz w:val="28"/>
          <w:szCs w:val="28"/>
        </w:rPr>
        <w:t xml:space="preserve">администрация </w:t>
      </w:r>
      <w:r w:rsidR="005B3EB1">
        <w:rPr>
          <w:sz w:val="28"/>
          <w:szCs w:val="28"/>
        </w:rPr>
        <w:t xml:space="preserve">Свечинского муниципального округа </w:t>
      </w:r>
      <w:r w:rsidRPr="00F84CC6">
        <w:rPr>
          <w:sz w:val="28"/>
          <w:szCs w:val="28"/>
        </w:rPr>
        <w:t>ПОСТАНОВЛЯЕТ:</w:t>
      </w:r>
    </w:p>
    <w:p w:rsidR="00C9419F" w:rsidRPr="00C9419F" w:rsidRDefault="00C9419F" w:rsidP="00C9419F">
      <w:pPr>
        <w:pStyle w:val="a7"/>
        <w:numPr>
          <w:ilvl w:val="0"/>
          <w:numId w:val="1"/>
        </w:numPr>
        <w:autoSpaceDE w:val="0"/>
        <w:autoSpaceDN w:val="0"/>
        <w:adjustRightInd w:val="0"/>
        <w:spacing w:line="360" w:lineRule="auto"/>
        <w:ind w:left="0" w:firstLine="567"/>
        <w:jc w:val="both"/>
        <w:rPr>
          <w:rFonts w:ascii="Times New Roman" w:hAnsi="Times New Roman"/>
          <w:sz w:val="28"/>
          <w:szCs w:val="28"/>
        </w:rPr>
      </w:pPr>
      <w:r w:rsidRPr="00C9419F">
        <w:rPr>
          <w:rFonts w:ascii="Times New Roman" w:hAnsi="Times New Roman"/>
          <w:sz w:val="28"/>
          <w:szCs w:val="28"/>
        </w:rPr>
        <w:t>Внести в постановление администрации Свечинского района Кировской области от 13.11.2020 № 537 «Об утверждении муниципальной программы Свечинского муниципального округа Кировской области «Повышение эффективности реализации молодежной политики» следующие изменения:</w:t>
      </w:r>
    </w:p>
    <w:p w:rsidR="00F860CB" w:rsidRPr="00AA1A34" w:rsidRDefault="00D504E4" w:rsidP="00AA1A34">
      <w:pPr>
        <w:pStyle w:val="a7"/>
        <w:numPr>
          <w:ilvl w:val="1"/>
          <w:numId w:val="1"/>
        </w:numPr>
        <w:tabs>
          <w:tab w:val="left" w:pos="0"/>
        </w:tabs>
        <w:autoSpaceDE w:val="0"/>
        <w:autoSpaceDN w:val="0"/>
        <w:adjustRightInd w:val="0"/>
        <w:spacing w:after="720" w:line="360" w:lineRule="auto"/>
        <w:ind w:left="0" w:firstLine="709"/>
        <w:jc w:val="both"/>
        <w:rPr>
          <w:sz w:val="28"/>
          <w:szCs w:val="28"/>
        </w:rPr>
      </w:pPr>
      <w:r w:rsidRPr="00AA1A34">
        <w:rPr>
          <w:rFonts w:ascii="Times New Roman" w:hAnsi="Times New Roman"/>
          <w:sz w:val="28"/>
          <w:szCs w:val="28"/>
        </w:rPr>
        <w:t>Утвердить муниципальную программу «Повышение эффективности реализации молодежной политики»</w:t>
      </w:r>
      <w:r w:rsidR="00C9419F" w:rsidRPr="00AA1A34">
        <w:rPr>
          <w:rFonts w:ascii="Times New Roman" w:hAnsi="Times New Roman"/>
          <w:sz w:val="28"/>
          <w:szCs w:val="28"/>
        </w:rPr>
        <w:t xml:space="preserve"> (далее – Муниципальная программа)</w:t>
      </w:r>
      <w:r w:rsidR="00F860CB" w:rsidRPr="00AA1A34">
        <w:rPr>
          <w:rFonts w:ascii="Times New Roman" w:hAnsi="Times New Roman"/>
          <w:sz w:val="28"/>
          <w:szCs w:val="28"/>
        </w:rPr>
        <w:t xml:space="preserve"> в новой редакции</w:t>
      </w:r>
      <w:r w:rsidR="00C9419F" w:rsidRPr="00AA1A34">
        <w:rPr>
          <w:rFonts w:ascii="Times New Roman" w:hAnsi="Times New Roman"/>
          <w:sz w:val="28"/>
          <w:szCs w:val="28"/>
        </w:rPr>
        <w:t xml:space="preserve"> согласно приложени</w:t>
      </w:r>
      <w:r w:rsidR="00AA1A34">
        <w:rPr>
          <w:rFonts w:ascii="Times New Roman" w:hAnsi="Times New Roman"/>
          <w:sz w:val="28"/>
          <w:szCs w:val="28"/>
        </w:rPr>
        <w:t>ю</w:t>
      </w:r>
      <w:r w:rsidR="00C9419F" w:rsidRPr="00AA1A34">
        <w:rPr>
          <w:rFonts w:ascii="Times New Roman" w:hAnsi="Times New Roman"/>
          <w:sz w:val="28"/>
          <w:szCs w:val="28"/>
        </w:rPr>
        <w:t>. П</w:t>
      </w:r>
      <w:r w:rsidRPr="00AA1A34">
        <w:rPr>
          <w:rFonts w:ascii="Times New Roman" w:hAnsi="Times New Roman"/>
          <w:sz w:val="28"/>
          <w:szCs w:val="28"/>
        </w:rPr>
        <w:t>рилагается</w:t>
      </w:r>
      <w:r w:rsidRPr="00C9419F">
        <w:rPr>
          <w:sz w:val="28"/>
          <w:szCs w:val="28"/>
        </w:rPr>
        <w:t>.</w:t>
      </w:r>
    </w:p>
    <w:p w:rsidR="00D504E4" w:rsidRDefault="00190FD0" w:rsidP="00D504E4">
      <w:pPr>
        <w:pStyle w:val="Heading"/>
        <w:tabs>
          <w:tab w:val="left" w:pos="1080"/>
        </w:tabs>
        <w:rPr>
          <w:rFonts w:ascii="Times New Roman" w:hAnsi="Times New Roman" w:cs="Times New Roman"/>
          <w:b w:val="0"/>
          <w:bCs w:val="0"/>
          <w:sz w:val="28"/>
          <w:szCs w:val="28"/>
        </w:rPr>
      </w:pPr>
      <w:r>
        <w:rPr>
          <w:rFonts w:ascii="Times New Roman" w:hAnsi="Times New Roman" w:cs="Times New Roman"/>
          <w:b w:val="0"/>
          <w:bCs w:val="0"/>
          <w:sz w:val="28"/>
          <w:szCs w:val="28"/>
        </w:rPr>
        <w:t>Глава Свечинского</w:t>
      </w:r>
    </w:p>
    <w:p w:rsidR="00F860CB" w:rsidRDefault="00AA1A34" w:rsidP="00D504E4">
      <w:pPr>
        <w:pStyle w:val="Heading"/>
        <w:tabs>
          <w:tab w:val="left" w:pos="1080"/>
        </w:tabs>
        <w:rPr>
          <w:rFonts w:ascii="Times New Roman" w:hAnsi="Times New Roman" w:cs="Times New Roman"/>
          <w:b w:val="0"/>
          <w:bCs w:val="0"/>
          <w:sz w:val="28"/>
          <w:szCs w:val="28"/>
        </w:rPr>
      </w:pPr>
      <w:r>
        <w:rPr>
          <w:rFonts w:ascii="Times New Roman" w:hAnsi="Times New Roman" w:cs="Times New Roman"/>
          <w:b w:val="0"/>
          <w:bCs w:val="0"/>
          <w:sz w:val="28"/>
          <w:szCs w:val="28"/>
        </w:rPr>
        <w:t>м</w:t>
      </w:r>
      <w:r w:rsidR="00190FD0">
        <w:rPr>
          <w:rFonts w:ascii="Times New Roman" w:hAnsi="Times New Roman" w:cs="Times New Roman"/>
          <w:b w:val="0"/>
          <w:bCs w:val="0"/>
          <w:sz w:val="28"/>
          <w:szCs w:val="28"/>
        </w:rPr>
        <w:t>униципального округа</w:t>
      </w:r>
      <w:r w:rsidR="00190FD0">
        <w:rPr>
          <w:rFonts w:ascii="Times New Roman" w:hAnsi="Times New Roman" w:cs="Times New Roman"/>
          <w:b w:val="0"/>
          <w:bCs w:val="0"/>
          <w:sz w:val="28"/>
          <w:szCs w:val="28"/>
        </w:rPr>
        <w:tab/>
      </w:r>
      <w:r w:rsidR="00190FD0">
        <w:rPr>
          <w:rFonts w:ascii="Times New Roman" w:hAnsi="Times New Roman" w:cs="Times New Roman"/>
          <w:b w:val="0"/>
          <w:bCs w:val="0"/>
          <w:sz w:val="28"/>
          <w:szCs w:val="28"/>
        </w:rPr>
        <w:tab/>
      </w:r>
      <w:r w:rsidR="00190FD0">
        <w:rPr>
          <w:rFonts w:ascii="Times New Roman" w:hAnsi="Times New Roman" w:cs="Times New Roman"/>
          <w:b w:val="0"/>
          <w:bCs w:val="0"/>
          <w:sz w:val="28"/>
          <w:szCs w:val="28"/>
        </w:rPr>
        <w:tab/>
      </w:r>
      <w:r w:rsidR="00190FD0">
        <w:rPr>
          <w:rFonts w:ascii="Times New Roman" w:hAnsi="Times New Roman" w:cs="Times New Roman"/>
          <w:b w:val="0"/>
          <w:bCs w:val="0"/>
          <w:sz w:val="28"/>
          <w:szCs w:val="28"/>
        </w:rPr>
        <w:tab/>
      </w:r>
      <w:r w:rsidR="00190FD0">
        <w:rPr>
          <w:rFonts w:ascii="Times New Roman" w:hAnsi="Times New Roman" w:cs="Times New Roman"/>
          <w:b w:val="0"/>
          <w:bCs w:val="0"/>
          <w:sz w:val="28"/>
          <w:szCs w:val="28"/>
        </w:rPr>
        <w:tab/>
      </w:r>
      <w:r w:rsidR="00190FD0">
        <w:rPr>
          <w:rFonts w:ascii="Times New Roman" w:hAnsi="Times New Roman" w:cs="Times New Roman"/>
          <w:b w:val="0"/>
          <w:bCs w:val="0"/>
          <w:sz w:val="28"/>
          <w:szCs w:val="28"/>
        </w:rPr>
        <w:tab/>
      </w:r>
      <w:r>
        <w:rPr>
          <w:rFonts w:ascii="Times New Roman" w:hAnsi="Times New Roman" w:cs="Times New Roman"/>
          <w:b w:val="0"/>
          <w:bCs w:val="0"/>
          <w:sz w:val="28"/>
          <w:szCs w:val="28"/>
        </w:rPr>
        <w:t xml:space="preserve">         </w:t>
      </w:r>
      <w:r w:rsidR="00190FD0">
        <w:rPr>
          <w:rFonts w:ascii="Times New Roman" w:hAnsi="Times New Roman" w:cs="Times New Roman"/>
          <w:b w:val="0"/>
          <w:bCs w:val="0"/>
          <w:sz w:val="28"/>
          <w:szCs w:val="28"/>
        </w:rPr>
        <w:t>Г.С.</w:t>
      </w:r>
      <w:r>
        <w:rPr>
          <w:rFonts w:ascii="Times New Roman" w:hAnsi="Times New Roman" w:cs="Times New Roman"/>
          <w:b w:val="0"/>
          <w:bCs w:val="0"/>
          <w:sz w:val="28"/>
          <w:szCs w:val="28"/>
        </w:rPr>
        <w:t xml:space="preserve"> </w:t>
      </w:r>
      <w:r w:rsidR="00190FD0">
        <w:rPr>
          <w:rFonts w:ascii="Times New Roman" w:hAnsi="Times New Roman" w:cs="Times New Roman"/>
          <w:b w:val="0"/>
          <w:bCs w:val="0"/>
          <w:sz w:val="28"/>
          <w:szCs w:val="28"/>
        </w:rPr>
        <w:t>Гоголева</w:t>
      </w:r>
    </w:p>
    <w:p w:rsidR="00DD506C" w:rsidRDefault="00DD506C" w:rsidP="00D504E4">
      <w:pPr>
        <w:pStyle w:val="Heading"/>
        <w:tabs>
          <w:tab w:val="left" w:pos="1080"/>
        </w:tabs>
        <w:rPr>
          <w:rFonts w:ascii="Times New Roman" w:hAnsi="Times New Roman" w:cs="Times New Roman"/>
          <w:b w:val="0"/>
          <w:bCs w:val="0"/>
          <w:sz w:val="28"/>
          <w:szCs w:val="28"/>
        </w:rPr>
      </w:pPr>
    </w:p>
    <w:p w:rsidR="00F860CB" w:rsidRDefault="00F860CB" w:rsidP="00D504E4">
      <w:pPr>
        <w:pStyle w:val="Heading"/>
        <w:tabs>
          <w:tab w:val="left" w:pos="1080"/>
        </w:tabs>
        <w:rPr>
          <w:rFonts w:ascii="Times New Roman" w:hAnsi="Times New Roman" w:cs="Times New Roman"/>
          <w:b w:val="0"/>
          <w:bCs w:val="0"/>
          <w:sz w:val="28"/>
          <w:szCs w:val="28"/>
        </w:rPr>
      </w:pPr>
    </w:p>
    <w:p w:rsidR="00F860CB" w:rsidRDefault="00F860CB" w:rsidP="00D504E4">
      <w:pPr>
        <w:pStyle w:val="Heading"/>
        <w:tabs>
          <w:tab w:val="left" w:pos="1080"/>
        </w:tabs>
        <w:rPr>
          <w:rFonts w:ascii="Times New Roman" w:hAnsi="Times New Roman" w:cs="Times New Roman"/>
          <w:b w:val="0"/>
          <w:bCs w:val="0"/>
          <w:sz w:val="28"/>
          <w:szCs w:val="28"/>
        </w:rPr>
      </w:pPr>
    </w:p>
    <w:p w:rsidR="00F860CB" w:rsidRDefault="00F860CB" w:rsidP="00D504E4">
      <w:pPr>
        <w:pStyle w:val="Heading"/>
        <w:tabs>
          <w:tab w:val="left" w:pos="1080"/>
        </w:tabs>
        <w:rPr>
          <w:rFonts w:ascii="Times New Roman" w:hAnsi="Times New Roman" w:cs="Times New Roman"/>
          <w:b w:val="0"/>
          <w:bCs w:val="0"/>
          <w:sz w:val="28"/>
          <w:szCs w:val="28"/>
        </w:rPr>
      </w:pPr>
    </w:p>
    <w:p w:rsidR="00AA1A34" w:rsidRDefault="00AA1A34" w:rsidP="00D504E4">
      <w:pPr>
        <w:pStyle w:val="Heading"/>
        <w:tabs>
          <w:tab w:val="left" w:pos="1080"/>
        </w:tabs>
        <w:rPr>
          <w:rFonts w:ascii="Times New Roman" w:hAnsi="Times New Roman" w:cs="Times New Roman"/>
          <w:b w:val="0"/>
          <w:bCs w:val="0"/>
          <w:sz w:val="28"/>
          <w:szCs w:val="28"/>
        </w:rPr>
      </w:pPr>
    </w:p>
    <w:p w:rsidR="005A6DB4" w:rsidRPr="00AA1A34" w:rsidRDefault="00AA1A34" w:rsidP="00AA1A34">
      <w:pPr>
        <w:autoSpaceDE w:val="0"/>
        <w:autoSpaceDN w:val="0"/>
        <w:adjustRightInd w:val="0"/>
        <w:spacing w:after="480"/>
        <w:jc w:val="both"/>
        <w:rPr>
          <w:sz w:val="28"/>
          <w:szCs w:val="28"/>
        </w:rPr>
      </w:pPr>
      <w:r>
        <w:rPr>
          <w:sz w:val="28"/>
          <w:szCs w:val="28"/>
        </w:rPr>
        <w:lastRenderedPageBreak/>
        <w:t>ПОДГОТОВЛЕНО</w:t>
      </w:r>
    </w:p>
    <w:p w:rsidR="00AA1A34" w:rsidRDefault="005A6DB4" w:rsidP="005A6DB4">
      <w:pPr>
        <w:autoSpaceDE w:val="0"/>
        <w:autoSpaceDN w:val="0"/>
        <w:adjustRightInd w:val="0"/>
        <w:jc w:val="both"/>
        <w:rPr>
          <w:sz w:val="28"/>
          <w:szCs w:val="28"/>
        </w:rPr>
      </w:pPr>
      <w:r>
        <w:rPr>
          <w:sz w:val="28"/>
          <w:szCs w:val="28"/>
        </w:rPr>
        <w:t xml:space="preserve">Ведущий специалист по работе с </w:t>
      </w:r>
    </w:p>
    <w:p w:rsidR="005A6DB4" w:rsidRDefault="005A6DB4" w:rsidP="005A6DB4">
      <w:pPr>
        <w:autoSpaceDE w:val="0"/>
        <w:autoSpaceDN w:val="0"/>
        <w:adjustRightInd w:val="0"/>
        <w:jc w:val="both"/>
        <w:rPr>
          <w:sz w:val="28"/>
          <w:szCs w:val="28"/>
        </w:rPr>
      </w:pPr>
      <w:r>
        <w:rPr>
          <w:sz w:val="28"/>
          <w:szCs w:val="28"/>
        </w:rPr>
        <w:t xml:space="preserve">молодежью </w:t>
      </w:r>
      <w:r w:rsidR="00AA1A34">
        <w:rPr>
          <w:sz w:val="28"/>
          <w:szCs w:val="28"/>
        </w:rPr>
        <w:t>управления социальной</w:t>
      </w:r>
    </w:p>
    <w:p w:rsidR="005A6DB4" w:rsidRDefault="005A6DB4" w:rsidP="005A6DB4">
      <w:pPr>
        <w:autoSpaceDE w:val="0"/>
        <w:autoSpaceDN w:val="0"/>
        <w:adjustRightInd w:val="0"/>
        <w:jc w:val="both"/>
        <w:rPr>
          <w:sz w:val="28"/>
          <w:szCs w:val="28"/>
        </w:rPr>
      </w:pPr>
      <w:r>
        <w:rPr>
          <w:sz w:val="28"/>
          <w:szCs w:val="28"/>
        </w:rPr>
        <w:t xml:space="preserve">политики </w:t>
      </w:r>
      <w:r w:rsidR="00AA1A34">
        <w:rPr>
          <w:sz w:val="28"/>
          <w:szCs w:val="28"/>
        </w:rPr>
        <w:t>администрации</w:t>
      </w:r>
    </w:p>
    <w:p w:rsidR="005A6DB4" w:rsidRDefault="005A6DB4" w:rsidP="00AA1A34">
      <w:pPr>
        <w:autoSpaceDE w:val="0"/>
        <w:autoSpaceDN w:val="0"/>
        <w:adjustRightInd w:val="0"/>
        <w:spacing w:after="480"/>
        <w:jc w:val="both"/>
        <w:rPr>
          <w:sz w:val="28"/>
          <w:szCs w:val="28"/>
        </w:rPr>
      </w:pPr>
      <w:r w:rsidRPr="00AA1A34">
        <w:rPr>
          <w:sz w:val="28"/>
          <w:szCs w:val="28"/>
        </w:rPr>
        <w:t>Свечинского муниципального округа</w:t>
      </w:r>
      <w:r w:rsidRPr="00AA1A34">
        <w:rPr>
          <w:sz w:val="28"/>
          <w:szCs w:val="28"/>
        </w:rPr>
        <w:tab/>
      </w:r>
      <w:r w:rsidRPr="00AA1A34">
        <w:rPr>
          <w:sz w:val="28"/>
          <w:szCs w:val="28"/>
        </w:rPr>
        <w:tab/>
      </w:r>
      <w:r w:rsidRPr="00AA1A34">
        <w:rPr>
          <w:sz w:val="28"/>
          <w:szCs w:val="28"/>
        </w:rPr>
        <w:tab/>
      </w:r>
      <w:r w:rsidRPr="00AA1A34">
        <w:rPr>
          <w:sz w:val="28"/>
          <w:szCs w:val="28"/>
        </w:rPr>
        <w:tab/>
      </w:r>
      <w:r w:rsidR="00AA1A34">
        <w:rPr>
          <w:sz w:val="28"/>
          <w:szCs w:val="28"/>
        </w:rPr>
        <w:t xml:space="preserve"> А.</w:t>
      </w:r>
      <w:r w:rsidRPr="00AA1A34">
        <w:rPr>
          <w:sz w:val="28"/>
          <w:szCs w:val="28"/>
        </w:rPr>
        <w:t>А.</w:t>
      </w:r>
      <w:r w:rsidR="00AA1A34">
        <w:rPr>
          <w:sz w:val="28"/>
          <w:szCs w:val="28"/>
        </w:rPr>
        <w:t xml:space="preserve"> </w:t>
      </w:r>
      <w:r w:rsidRPr="00AA1A34">
        <w:rPr>
          <w:sz w:val="28"/>
          <w:szCs w:val="28"/>
        </w:rPr>
        <w:t>Гребенева</w:t>
      </w:r>
    </w:p>
    <w:p w:rsidR="005A6DB4" w:rsidRPr="00AA1A34" w:rsidRDefault="00AA1A34" w:rsidP="005A6DB4">
      <w:pPr>
        <w:pStyle w:val="Heading"/>
        <w:tabs>
          <w:tab w:val="left" w:pos="1080"/>
        </w:tabs>
        <w:rPr>
          <w:rFonts w:ascii="Times New Roman" w:hAnsi="Times New Roman"/>
          <w:b w:val="0"/>
          <w:sz w:val="28"/>
          <w:szCs w:val="28"/>
        </w:rPr>
      </w:pPr>
      <w:r w:rsidRPr="00AA1A34">
        <w:rPr>
          <w:rFonts w:ascii="Times New Roman" w:hAnsi="Times New Roman"/>
          <w:b w:val="0"/>
          <w:sz w:val="28"/>
          <w:szCs w:val="28"/>
        </w:rPr>
        <w:t>СОГЛАСОВАНО</w:t>
      </w:r>
    </w:p>
    <w:p w:rsidR="005A6DB4" w:rsidRDefault="005A6DB4" w:rsidP="005A6DB4">
      <w:pPr>
        <w:pStyle w:val="Heading"/>
        <w:tabs>
          <w:tab w:val="left" w:pos="1080"/>
        </w:tabs>
        <w:rPr>
          <w:rFonts w:ascii="Times New Roman" w:hAnsi="Times New Roman" w:cs="Times New Roman"/>
          <w:b w:val="0"/>
          <w:bCs w:val="0"/>
          <w:sz w:val="28"/>
          <w:szCs w:val="28"/>
        </w:rPr>
      </w:pPr>
    </w:p>
    <w:p w:rsidR="00AA1A34" w:rsidRDefault="00190FD0" w:rsidP="005A6DB4">
      <w:pPr>
        <w:pStyle w:val="Heading"/>
        <w:tabs>
          <w:tab w:val="left" w:pos="1080"/>
        </w:tabs>
        <w:rPr>
          <w:rFonts w:ascii="Times New Roman" w:hAnsi="Times New Roman" w:cs="Times New Roman"/>
          <w:b w:val="0"/>
          <w:bCs w:val="0"/>
          <w:sz w:val="28"/>
          <w:szCs w:val="28"/>
        </w:rPr>
      </w:pPr>
      <w:r>
        <w:rPr>
          <w:rFonts w:ascii="Times New Roman" w:hAnsi="Times New Roman" w:cs="Times New Roman"/>
          <w:b w:val="0"/>
          <w:bCs w:val="0"/>
          <w:sz w:val="28"/>
          <w:szCs w:val="28"/>
        </w:rPr>
        <w:t>Первый з</w:t>
      </w:r>
      <w:r w:rsidR="00D504E4" w:rsidRPr="00F84CC6">
        <w:rPr>
          <w:rFonts w:ascii="Times New Roman" w:hAnsi="Times New Roman" w:cs="Times New Roman"/>
          <w:b w:val="0"/>
          <w:bCs w:val="0"/>
          <w:sz w:val="28"/>
          <w:szCs w:val="28"/>
        </w:rPr>
        <w:t xml:space="preserve">аместитель главы </w:t>
      </w:r>
    </w:p>
    <w:p w:rsidR="00D504E4" w:rsidRPr="00F84CC6" w:rsidRDefault="00D504E4" w:rsidP="005A6DB4">
      <w:pPr>
        <w:pStyle w:val="Heading"/>
        <w:tabs>
          <w:tab w:val="left" w:pos="1080"/>
        </w:tabs>
        <w:rPr>
          <w:rFonts w:ascii="Times New Roman" w:hAnsi="Times New Roman" w:cs="Times New Roman"/>
          <w:b w:val="0"/>
          <w:bCs w:val="0"/>
          <w:sz w:val="28"/>
          <w:szCs w:val="28"/>
        </w:rPr>
      </w:pPr>
      <w:r w:rsidRPr="00F84CC6">
        <w:rPr>
          <w:rFonts w:ascii="Times New Roman" w:hAnsi="Times New Roman" w:cs="Times New Roman"/>
          <w:b w:val="0"/>
          <w:bCs w:val="0"/>
          <w:sz w:val="28"/>
          <w:szCs w:val="28"/>
        </w:rPr>
        <w:t>администрации</w:t>
      </w:r>
      <w:r w:rsidR="00AA1A34" w:rsidRPr="00AA1A34">
        <w:rPr>
          <w:rFonts w:ascii="Times New Roman" w:hAnsi="Times New Roman" w:cs="Times New Roman"/>
          <w:b w:val="0"/>
          <w:bCs w:val="0"/>
          <w:sz w:val="28"/>
          <w:szCs w:val="28"/>
        </w:rPr>
        <w:t xml:space="preserve"> </w:t>
      </w:r>
      <w:r w:rsidR="00AA1A34">
        <w:rPr>
          <w:rFonts w:ascii="Times New Roman" w:hAnsi="Times New Roman" w:cs="Times New Roman"/>
          <w:b w:val="0"/>
          <w:bCs w:val="0"/>
          <w:sz w:val="28"/>
          <w:szCs w:val="28"/>
        </w:rPr>
        <w:t>Свечинского</w:t>
      </w:r>
    </w:p>
    <w:p w:rsidR="00190FD0" w:rsidRDefault="00190FD0" w:rsidP="00D504E4">
      <w:pPr>
        <w:pStyle w:val="Heading"/>
        <w:tabs>
          <w:tab w:val="left" w:pos="1080"/>
        </w:tabs>
        <w:rPr>
          <w:rFonts w:ascii="Times New Roman" w:hAnsi="Times New Roman" w:cs="Times New Roman"/>
          <w:b w:val="0"/>
          <w:bCs w:val="0"/>
          <w:sz w:val="28"/>
          <w:szCs w:val="28"/>
        </w:rPr>
      </w:pPr>
      <w:r>
        <w:rPr>
          <w:rFonts w:ascii="Times New Roman" w:hAnsi="Times New Roman" w:cs="Times New Roman"/>
          <w:b w:val="0"/>
          <w:bCs w:val="0"/>
          <w:sz w:val="28"/>
          <w:szCs w:val="28"/>
        </w:rPr>
        <w:t>муниципального округа</w:t>
      </w:r>
      <w:r w:rsidR="00B41940">
        <w:rPr>
          <w:rFonts w:ascii="Times New Roman" w:hAnsi="Times New Roman" w:cs="Times New Roman"/>
          <w:b w:val="0"/>
          <w:bCs w:val="0"/>
          <w:sz w:val="28"/>
          <w:szCs w:val="28"/>
        </w:rPr>
        <w:t xml:space="preserve"> -</w:t>
      </w:r>
    </w:p>
    <w:p w:rsidR="00D504E4" w:rsidRDefault="00B41940" w:rsidP="00B41940">
      <w:pPr>
        <w:pStyle w:val="Heading"/>
        <w:tabs>
          <w:tab w:val="left" w:pos="1080"/>
        </w:tabs>
        <w:spacing w:after="480"/>
        <w:rPr>
          <w:rFonts w:ascii="Times New Roman" w:hAnsi="Times New Roman" w:cs="Times New Roman"/>
          <w:b w:val="0"/>
          <w:bCs w:val="0"/>
          <w:sz w:val="28"/>
          <w:szCs w:val="28"/>
        </w:rPr>
      </w:pPr>
      <w:r>
        <w:rPr>
          <w:rFonts w:ascii="Times New Roman" w:hAnsi="Times New Roman" w:cs="Times New Roman"/>
          <w:b w:val="0"/>
          <w:bCs w:val="0"/>
          <w:sz w:val="28"/>
          <w:szCs w:val="28"/>
        </w:rPr>
        <w:t>начальник</w:t>
      </w:r>
      <w:r w:rsidR="00D504E4" w:rsidRPr="00F84CC6">
        <w:rPr>
          <w:rFonts w:ascii="Times New Roman" w:hAnsi="Times New Roman" w:cs="Times New Roman"/>
          <w:b w:val="0"/>
          <w:bCs w:val="0"/>
          <w:sz w:val="28"/>
          <w:szCs w:val="28"/>
        </w:rPr>
        <w:t xml:space="preserve"> финансового </w:t>
      </w:r>
      <w:r>
        <w:rPr>
          <w:rFonts w:ascii="Times New Roman" w:hAnsi="Times New Roman" w:cs="Times New Roman"/>
          <w:b w:val="0"/>
          <w:bCs w:val="0"/>
          <w:sz w:val="28"/>
          <w:szCs w:val="28"/>
        </w:rPr>
        <w:t xml:space="preserve">управления </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xml:space="preserve">          </w:t>
      </w:r>
      <w:r w:rsidR="00D504E4" w:rsidRPr="00F84CC6">
        <w:rPr>
          <w:rFonts w:ascii="Times New Roman" w:hAnsi="Times New Roman" w:cs="Times New Roman"/>
          <w:b w:val="0"/>
          <w:bCs w:val="0"/>
          <w:sz w:val="28"/>
          <w:szCs w:val="28"/>
        </w:rPr>
        <w:t>Е.Г. Градобоева</w:t>
      </w:r>
    </w:p>
    <w:p w:rsidR="005A6DB4" w:rsidRDefault="005A6DB4" w:rsidP="005A6DB4">
      <w:pPr>
        <w:autoSpaceDE w:val="0"/>
        <w:autoSpaceDN w:val="0"/>
        <w:adjustRightInd w:val="0"/>
        <w:jc w:val="both"/>
        <w:rPr>
          <w:sz w:val="28"/>
          <w:szCs w:val="28"/>
        </w:rPr>
      </w:pPr>
      <w:r>
        <w:rPr>
          <w:sz w:val="28"/>
          <w:szCs w:val="28"/>
        </w:rPr>
        <w:t xml:space="preserve">Заместитель главы администрации </w:t>
      </w:r>
    </w:p>
    <w:p w:rsidR="005A6DB4" w:rsidRDefault="005A6DB4" w:rsidP="005A6DB4">
      <w:pPr>
        <w:autoSpaceDE w:val="0"/>
        <w:autoSpaceDN w:val="0"/>
        <w:adjustRightInd w:val="0"/>
        <w:jc w:val="both"/>
        <w:rPr>
          <w:sz w:val="28"/>
          <w:szCs w:val="28"/>
        </w:rPr>
      </w:pPr>
      <w:r>
        <w:rPr>
          <w:sz w:val="28"/>
          <w:szCs w:val="28"/>
        </w:rPr>
        <w:t>Свечинского муниципального округа</w:t>
      </w:r>
    </w:p>
    <w:p w:rsidR="005A6DB4" w:rsidRDefault="005A6DB4" w:rsidP="005A6DB4">
      <w:pPr>
        <w:autoSpaceDE w:val="0"/>
        <w:autoSpaceDN w:val="0"/>
        <w:adjustRightInd w:val="0"/>
        <w:jc w:val="both"/>
        <w:rPr>
          <w:sz w:val="28"/>
          <w:szCs w:val="28"/>
        </w:rPr>
      </w:pPr>
      <w:r>
        <w:rPr>
          <w:sz w:val="28"/>
          <w:szCs w:val="28"/>
        </w:rPr>
        <w:t>по социальным вопросам</w:t>
      </w:r>
      <w:r w:rsidR="00B41940">
        <w:rPr>
          <w:sz w:val="28"/>
          <w:szCs w:val="28"/>
        </w:rPr>
        <w:t xml:space="preserve"> - начальник</w:t>
      </w:r>
    </w:p>
    <w:p w:rsidR="005A6DB4" w:rsidRPr="005A6DB4" w:rsidRDefault="005A6DB4" w:rsidP="00B41940">
      <w:pPr>
        <w:autoSpaceDE w:val="0"/>
        <w:autoSpaceDN w:val="0"/>
        <w:adjustRightInd w:val="0"/>
        <w:spacing w:after="480"/>
        <w:jc w:val="both"/>
        <w:rPr>
          <w:sz w:val="28"/>
          <w:szCs w:val="28"/>
        </w:rPr>
      </w:pPr>
      <w:r>
        <w:rPr>
          <w:sz w:val="28"/>
          <w:szCs w:val="28"/>
        </w:rPr>
        <w:t xml:space="preserve">управления социальной политики                              </w:t>
      </w:r>
      <w:r w:rsidR="00B41940">
        <w:rPr>
          <w:sz w:val="28"/>
          <w:szCs w:val="28"/>
        </w:rPr>
        <w:t xml:space="preserve">            </w:t>
      </w:r>
      <w:r>
        <w:rPr>
          <w:sz w:val="28"/>
          <w:szCs w:val="28"/>
        </w:rPr>
        <w:t>А.С.</w:t>
      </w:r>
      <w:r w:rsidR="00B41940">
        <w:rPr>
          <w:sz w:val="28"/>
          <w:szCs w:val="28"/>
        </w:rPr>
        <w:t xml:space="preserve"> </w:t>
      </w:r>
      <w:r>
        <w:rPr>
          <w:sz w:val="28"/>
          <w:szCs w:val="28"/>
        </w:rPr>
        <w:t>Асеева</w:t>
      </w:r>
    </w:p>
    <w:p w:rsidR="00F860CB" w:rsidRDefault="00B41940" w:rsidP="00F860CB">
      <w:pPr>
        <w:jc w:val="both"/>
        <w:rPr>
          <w:sz w:val="28"/>
          <w:szCs w:val="28"/>
        </w:rPr>
      </w:pPr>
      <w:r>
        <w:rPr>
          <w:sz w:val="28"/>
          <w:szCs w:val="28"/>
        </w:rPr>
        <w:t>З</w:t>
      </w:r>
      <w:r w:rsidR="00F860CB">
        <w:rPr>
          <w:sz w:val="28"/>
          <w:szCs w:val="28"/>
        </w:rPr>
        <w:t xml:space="preserve">аместитель начальника управления </w:t>
      </w:r>
    </w:p>
    <w:p w:rsidR="00F860CB" w:rsidRDefault="00F860CB" w:rsidP="00F860CB">
      <w:pPr>
        <w:jc w:val="both"/>
        <w:rPr>
          <w:sz w:val="28"/>
          <w:szCs w:val="28"/>
        </w:rPr>
      </w:pPr>
      <w:r>
        <w:rPr>
          <w:sz w:val="28"/>
          <w:szCs w:val="28"/>
        </w:rPr>
        <w:t xml:space="preserve">по имуществу и экономике </w:t>
      </w:r>
    </w:p>
    <w:p w:rsidR="00F860CB" w:rsidRDefault="00F860CB" w:rsidP="00F860CB">
      <w:pPr>
        <w:jc w:val="both"/>
        <w:rPr>
          <w:sz w:val="28"/>
          <w:szCs w:val="28"/>
        </w:rPr>
      </w:pPr>
      <w:r>
        <w:rPr>
          <w:sz w:val="28"/>
          <w:szCs w:val="28"/>
        </w:rPr>
        <w:t xml:space="preserve">администрации Свечинского </w:t>
      </w:r>
    </w:p>
    <w:p w:rsidR="000D29F0" w:rsidRDefault="00F860CB" w:rsidP="00B41940">
      <w:pPr>
        <w:spacing w:after="480"/>
        <w:jc w:val="both"/>
        <w:rPr>
          <w:sz w:val="28"/>
          <w:szCs w:val="28"/>
        </w:rPr>
      </w:pPr>
      <w:r>
        <w:rPr>
          <w:sz w:val="28"/>
          <w:szCs w:val="28"/>
        </w:rPr>
        <w:t>муниципального округа</w:t>
      </w:r>
      <w:r w:rsidR="00D504E4" w:rsidRPr="00F84CC6">
        <w:rPr>
          <w:sz w:val="28"/>
          <w:szCs w:val="28"/>
        </w:rPr>
        <w:tab/>
      </w:r>
      <w:r>
        <w:rPr>
          <w:sz w:val="28"/>
          <w:szCs w:val="28"/>
        </w:rPr>
        <w:t xml:space="preserve">                                                Е.А.</w:t>
      </w:r>
      <w:r w:rsidR="00B41940">
        <w:rPr>
          <w:sz w:val="28"/>
          <w:szCs w:val="28"/>
        </w:rPr>
        <w:t xml:space="preserve"> </w:t>
      </w:r>
      <w:r>
        <w:rPr>
          <w:sz w:val="28"/>
          <w:szCs w:val="28"/>
        </w:rPr>
        <w:t>Ронжина</w:t>
      </w:r>
      <w:r w:rsidR="00D504E4" w:rsidRPr="00F84CC6">
        <w:rPr>
          <w:sz w:val="28"/>
          <w:szCs w:val="28"/>
        </w:rPr>
        <w:tab/>
      </w:r>
      <w:r w:rsidR="00D504E4">
        <w:rPr>
          <w:sz w:val="28"/>
          <w:szCs w:val="28"/>
        </w:rPr>
        <w:t xml:space="preserve">      </w:t>
      </w:r>
    </w:p>
    <w:p w:rsidR="000D29F0" w:rsidRDefault="00B41940" w:rsidP="00E54FDF">
      <w:pPr>
        <w:jc w:val="both"/>
        <w:rPr>
          <w:sz w:val="28"/>
          <w:szCs w:val="28"/>
        </w:rPr>
      </w:pPr>
      <w:r>
        <w:rPr>
          <w:sz w:val="28"/>
          <w:szCs w:val="28"/>
        </w:rPr>
        <w:t>Г</w:t>
      </w:r>
      <w:r w:rsidR="000D29F0">
        <w:rPr>
          <w:sz w:val="28"/>
          <w:szCs w:val="28"/>
        </w:rPr>
        <w:t xml:space="preserve">лавный бухгалтер </w:t>
      </w:r>
    </w:p>
    <w:p w:rsidR="000D29F0" w:rsidRDefault="000D29F0" w:rsidP="00E54FDF">
      <w:pPr>
        <w:jc w:val="both"/>
        <w:rPr>
          <w:sz w:val="28"/>
          <w:szCs w:val="28"/>
        </w:rPr>
      </w:pPr>
      <w:r>
        <w:rPr>
          <w:sz w:val="28"/>
          <w:szCs w:val="28"/>
        </w:rPr>
        <w:t>централизованной бухгалтерии</w:t>
      </w:r>
    </w:p>
    <w:p w:rsidR="000D29F0" w:rsidRDefault="000D29F0" w:rsidP="00E54FDF">
      <w:pPr>
        <w:jc w:val="both"/>
        <w:rPr>
          <w:sz w:val="28"/>
          <w:szCs w:val="28"/>
        </w:rPr>
      </w:pPr>
      <w:r>
        <w:rPr>
          <w:sz w:val="28"/>
          <w:szCs w:val="28"/>
        </w:rPr>
        <w:t>управления социальной политики</w:t>
      </w:r>
    </w:p>
    <w:p w:rsidR="000D29F0" w:rsidRDefault="000D29F0" w:rsidP="00E54FDF">
      <w:pPr>
        <w:jc w:val="both"/>
        <w:rPr>
          <w:sz w:val="28"/>
          <w:szCs w:val="28"/>
        </w:rPr>
      </w:pPr>
      <w:r>
        <w:rPr>
          <w:sz w:val="28"/>
          <w:szCs w:val="28"/>
        </w:rPr>
        <w:t xml:space="preserve">администрации Свечинского </w:t>
      </w:r>
    </w:p>
    <w:p w:rsidR="00D504E4" w:rsidRPr="00E54FDF" w:rsidRDefault="000D29F0" w:rsidP="00E54FDF">
      <w:pPr>
        <w:jc w:val="both"/>
        <w:rPr>
          <w:sz w:val="28"/>
          <w:szCs w:val="28"/>
        </w:rPr>
      </w:pPr>
      <w:r>
        <w:rPr>
          <w:sz w:val="28"/>
          <w:szCs w:val="28"/>
        </w:rPr>
        <w:t>муниципального округа</w:t>
      </w:r>
      <w:r w:rsidR="00D504E4">
        <w:rPr>
          <w:sz w:val="28"/>
          <w:szCs w:val="28"/>
        </w:rPr>
        <w:t xml:space="preserve">   </w:t>
      </w:r>
      <w:r>
        <w:rPr>
          <w:sz w:val="28"/>
          <w:szCs w:val="28"/>
        </w:rPr>
        <w:t xml:space="preserve">        </w:t>
      </w:r>
      <w:r w:rsidR="00B41940">
        <w:rPr>
          <w:sz w:val="28"/>
          <w:szCs w:val="28"/>
        </w:rPr>
        <w:t xml:space="preserve">                               </w:t>
      </w:r>
      <w:r>
        <w:rPr>
          <w:sz w:val="28"/>
          <w:szCs w:val="28"/>
        </w:rPr>
        <w:t xml:space="preserve">Ю.Н. Скоробогатых                                     </w:t>
      </w:r>
      <w:r w:rsidR="00D504E4">
        <w:rPr>
          <w:sz w:val="28"/>
          <w:szCs w:val="28"/>
        </w:rPr>
        <w:t xml:space="preserve">                                               </w:t>
      </w:r>
      <w:r w:rsidR="00D504E4" w:rsidRPr="00F84CC6">
        <w:rPr>
          <w:b/>
          <w:bCs/>
          <w:sz w:val="28"/>
          <w:szCs w:val="28"/>
        </w:rPr>
        <w:tab/>
      </w:r>
      <w:r w:rsidR="00D504E4" w:rsidRPr="00F84CC6">
        <w:rPr>
          <w:b/>
          <w:bCs/>
          <w:sz w:val="28"/>
          <w:szCs w:val="28"/>
        </w:rPr>
        <w:tab/>
      </w:r>
      <w:r w:rsidR="00D504E4" w:rsidRPr="00F84CC6">
        <w:rPr>
          <w:b/>
          <w:bCs/>
          <w:sz w:val="28"/>
          <w:szCs w:val="28"/>
        </w:rPr>
        <w:tab/>
      </w:r>
      <w:r w:rsidR="00D504E4" w:rsidRPr="00F84CC6">
        <w:rPr>
          <w:b/>
          <w:bCs/>
          <w:sz w:val="28"/>
          <w:szCs w:val="28"/>
        </w:rPr>
        <w:tab/>
      </w:r>
      <w:r w:rsidR="00D504E4" w:rsidRPr="00F84CC6">
        <w:rPr>
          <w:b/>
          <w:bCs/>
          <w:sz w:val="28"/>
          <w:szCs w:val="28"/>
        </w:rPr>
        <w:tab/>
      </w:r>
      <w:r w:rsidR="00D504E4" w:rsidRPr="00F84CC6">
        <w:rPr>
          <w:b/>
          <w:bCs/>
          <w:sz w:val="28"/>
          <w:szCs w:val="28"/>
        </w:rPr>
        <w:tab/>
      </w:r>
      <w:r w:rsidR="00D504E4" w:rsidRPr="00F84CC6">
        <w:rPr>
          <w:b/>
          <w:bCs/>
          <w:sz w:val="28"/>
          <w:szCs w:val="28"/>
        </w:rPr>
        <w:tab/>
      </w:r>
    </w:p>
    <w:p w:rsidR="00D504E4" w:rsidRPr="00F84CC6" w:rsidRDefault="00D504E4" w:rsidP="00B41940">
      <w:pPr>
        <w:pStyle w:val="Heading"/>
        <w:tabs>
          <w:tab w:val="left" w:pos="1080"/>
        </w:tabs>
        <w:ind w:left="1418" w:hanging="1418"/>
        <w:rPr>
          <w:rFonts w:ascii="Times New Roman" w:hAnsi="Times New Roman" w:cs="Times New Roman"/>
          <w:b w:val="0"/>
          <w:bCs w:val="0"/>
          <w:sz w:val="28"/>
          <w:szCs w:val="28"/>
        </w:rPr>
      </w:pPr>
      <w:r w:rsidRPr="00F84CC6">
        <w:rPr>
          <w:rFonts w:ascii="Times New Roman" w:hAnsi="Times New Roman" w:cs="Times New Roman"/>
          <w:b w:val="0"/>
          <w:bCs w:val="0"/>
          <w:sz w:val="28"/>
          <w:szCs w:val="28"/>
        </w:rPr>
        <w:t xml:space="preserve">Разослать: </w:t>
      </w:r>
      <w:r w:rsidRPr="00F84CC6">
        <w:rPr>
          <w:rFonts w:ascii="Times New Roman" w:hAnsi="Times New Roman" w:cs="Times New Roman"/>
          <w:b w:val="0"/>
          <w:bCs w:val="0"/>
          <w:sz w:val="28"/>
          <w:szCs w:val="28"/>
        </w:rPr>
        <w:tab/>
      </w:r>
      <w:r w:rsidR="00B41940">
        <w:rPr>
          <w:rFonts w:ascii="Times New Roman" w:hAnsi="Times New Roman" w:cs="Times New Roman"/>
          <w:b w:val="0"/>
          <w:bCs w:val="0"/>
          <w:sz w:val="28"/>
          <w:szCs w:val="28"/>
        </w:rPr>
        <w:t>п</w:t>
      </w:r>
      <w:r w:rsidRPr="00F84CC6">
        <w:rPr>
          <w:rFonts w:ascii="Times New Roman" w:hAnsi="Times New Roman" w:cs="Times New Roman"/>
          <w:b w:val="0"/>
          <w:bCs w:val="0"/>
          <w:sz w:val="28"/>
          <w:szCs w:val="28"/>
        </w:rPr>
        <w:t>рокуратура</w:t>
      </w:r>
      <w:r w:rsidR="00B41940">
        <w:rPr>
          <w:rFonts w:ascii="Times New Roman" w:hAnsi="Times New Roman" w:cs="Times New Roman"/>
          <w:b w:val="0"/>
          <w:bCs w:val="0"/>
          <w:sz w:val="28"/>
          <w:szCs w:val="28"/>
        </w:rPr>
        <w:t xml:space="preserve"> Свечинского района, </w:t>
      </w:r>
      <w:r w:rsidRPr="00F84CC6">
        <w:rPr>
          <w:rFonts w:ascii="Times New Roman" w:hAnsi="Times New Roman" w:cs="Times New Roman"/>
          <w:b w:val="0"/>
          <w:bCs w:val="0"/>
          <w:sz w:val="28"/>
          <w:szCs w:val="28"/>
        </w:rPr>
        <w:t>сектор экономики</w:t>
      </w:r>
      <w:r w:rsidR="00B41940">
        <w:rPr>
          <w:rFonts w:ascii="Times New Roman" w:hAnsi="Times New Roman" w:cs="Times New Roman"/>
          <w:b w:val="0"/>
          <w:bCs w:val="0"/>
          <w:sz w:val="28"/>
          <w:szCs w:val="28"/>
        </w:rPr>
        <w:t xml:space="preserve">, </w:t>
      </w:r>
      <w:r w:rsidRPr="00F84CC6">
        <w:rPr>
          <w:rFonts w:ascii="Times New Roman" w:hAnsi="Times New Roman" w:cs="Times New Roman"/>
          <w:b w:val="0"/>
          <w:bCs w:val="0"/>
          <w:sz w:val="28"/>
          <w:szCs w:val="28"/>
        </w:rPr>
        <w:t>финансовое управление</w:t>
      </w:r>
      <w:r w:rsidR="00B41940">
        <w:rPr>
          <w:rFonts w:ascii="Times New Roman" w:hAnsi="Times New Roman" w:cs="Times New Roman"/>
          <w:b w:val="0"/>
          <w:bCs w:val="0"/>
          <w:sz w:val="28"/>
          <w:szCs w:val="28"/>
        </w:rPr>
        <w:t xml:space="preserve">, </w:t>
      </w:r>
      <w:r w:rsidR="005A6DB4">
        <w:rPr>
          <w:rFonts w:ascii="Times New Roman" w:hAnsi="Times New Roman" w:cs="Times New Roman"/>
          <w:b w:val="0"/>
          <w:bCs w:val="0"/>
          <w:sz w:val="28"/>
          <w:szCs w:val="28"/>
        </w:rPr>
        <w:t>УСП</w:t>
      </w:r>
      <w:r w:rsidR="00B41940">
        <w:rPr>
          <w:rFonts w:ascii="Times New Roman" w:hAnsi="Times New Roman" w:cs="Times New Roman"/>
          <w:b w:val="0"/>
          <w:bCs w:val="0"/>
          <w:sz w:val="28"/>
          <w:szCs w:val="28"/>
        </w:rPr>
        <w:t>.</w:t>
      </w:r>
    </w:p>
    <w:p w:rsidR="00E54FDF" w:rsidRDefault="00E54FDF" w:rsidP="00B41940">
      <w:pPr>
        <w:autoSpaceDE w:val="0"/>
        <w:autoSpaceDN w:val="0"/>
        <w:adjustRightInd w:val="0"/>
        <w:spacing w:line="360" w:lineRule="auto"/>
        <w:jc w:val="both"/>
        <w:rPr>
          <w:sz w:val="28"/>
          <w:szCs w:val="28"/>
        </w:rPr>
      </w:pPr>
    </w:p>
    <w:p w:rsidR="00F860CB" w:rsidRDefault="00C9419F" w:rsidP="00B41940">
      <w:pPr>
        <w:autoSpaceDE w:val="0"/>
        <w:autoSpaceDN w:val="0"/>
        <w:adjustRightInd w:val="0"/>
        <w:jc w:val="both"/>
        <w:rPr>
          <w:sz w:val="28"/>
          <w:szCs w:val="28"/>
        </w:rPr>
      </w:pPr>
      <w:r>
        <w:rPr>
          <w:sz w:val="28"/>
          <w:szCs w:val="28"/>
        </w:rPr>
        <w:t xml:space="preserve">Подлежит официальному опубликованию </w:t>
      </w:r>
      <w:r w:rsidRPr="00AB7CBE">
        <w:rPr>
          <w:sz w:val="28"/>
          <w:szCs w:val="28"/>
        </w:rPr>
        <w:t>на Интернет-сайте муниципального образования Свечинский муници</w:t>
      </w:r>
      <w:r w:rsidR="0072702F">
        <w:rPr>
          <w:sz w:val="28"/>
          <w:szCs w:val="28"/>
        </w:rPr>
        <w:t>пальный округ Кировской области.</w:t>
      </w:r>
    </w:p>
    <w:p w:rsidR="00F860CB" w:rsidRDefault="00F860CB" w:rsidP="007D6ACF">
      <w:pPr>
        <w:jc w:val="both"/>
        <w:rPr>
          <w:sz w:val="28"/>
          <w:szCs w:val="28"/>
        </w:rPr>
      </w:pPr>
    </w:p>
    <w:p w:rsidR="00F860CB" w:rsidRDefault="00F860CB" w:rsidP="007D6ACF">
      <w:pPr>
        <w:jc w:val="both"/>
        <w:rPr>
          <w:sz w:val="28"/>
          <w:szCs w:val="28"/>
        </w:rPr>
      </w:pPr>
    </w:p>
    <w:p w:rsidR="00F860CB" w:rsidRDefault="00F860CB" w:rsidP="007D6ACF">
      <w:pPr>
        <w:jc w:val="both"/>
        <w:rPr>
          <w:sz w:val="28"/>
          <w:szCs w:val="28"/>
        </w:rPr>
      </w:pPr>
    </w:p>
    <w:p w:rsidR="00F860CB" w:rsidRDefault="00F860CB" w:rsidP="007D6ACF">
      <w:pPr>
        <w:jc w:val="both"/>
        <w:rPr>
          <w:sz w:val="28"/>
          <w:szCs w:val="28"/>
        </w:rPr>
      </w:pPr>
    </w:p>
    <w:p w:rsidR="00F860CB" w:rsidRDefault="00F860CB" w:rsidP="007D6ACF">
      <w:pPr>
        <w:jc w:val="both"/>
        <w:rPr>
          <w:sz w:val="28"/>
          <w:szCs w:val="28"/>
        </w:rPr>
      </w:pPr>
    </w:p>
    <w:p w:rsidR="00D504E4" w:rsidRDefault="00D504E4" w:rsidP="00D504E4">
      <w:pPr>
        <w:ind w:firstLine="5387"/>
        <w:jc w:val="both"/>
        <w:rPr>
          <w:sz w:val="28"/>
          <w:szCs w:val="28"/>
        </w:rPr>
      </w:pPr>
    </w:p>
    <w:p w:rsidR="00B41940" w:rsidRDefault="00B41940" w:rsidP="00D504E4">
      <w:pPr>
        <w:ind w:firstLine="5387"/>
        <w:jc w:val="both"/>
        <w:rPr>
          <w:sz w:val="28"/>
          <w:szCs w:val="28"/>
        </w:rPr>
      </w:pPr>
    </w:p>
    <w:p w:rsidR="00B41940" w:rsidRDefault="00B41940" w:rsidP="00D504E4">
      <w:pPr>
        <w:ind w:firstLine="5387"/>
        <w:jc w:val="both"/>
        <w:rPr>
          <w:sz w:val="28"/>
          <w:szCs w:val="28"/>
        </w:rPr>
      </w:pPr>
    </w:p>
    <w:p w:rsidR="00D504E4" w:rsidRDefault="00D504E4" w:rsidP="00D504E4">
      <w:pPr>
        <w:ind w:firstLine="5387"/>
        <w:jc w:val="both"/>
        <w:rPr>
          <w:sz w:val="28"/>
          <w:szCs w:val="28"/>
        </w:rPr>
      </w:pPr>
    </w:p>
    <w:p w:rsidR="00D504E4" w:rsidRPr="00F84CC6" w:rsidRDefault="00D504E4" w:rsidP="00B41940">
      <w:pPr>
        <w:ind w:firstLine="4678"/>
        <w:jc w:val="both"/>
        <w:rPr>
          <w:sz w:val="28"/>
          <w:szCs w:val="28"/>
        </w:rPr>
      </w:pPr>
      <w:r w:rsidRPr="00F84CC6">
        <w:rPr>
          <w:sz w:val="28"/>
          <w:szCs w:val="28"/>
        </w:rPr>
        <w:t>УТВЕРЖДЕНА</w:t>
      </w:r>
    </w:p>
    <w:p w:rsidR="00D504E4" w:rsidRPr="00F84CC6" w:rsidRDefault="00D504E4" w:rsidP="00B41940">
      <w:pPr>
        <w:jc w:val="both"/>
        <w:rPr>
          <w:sz w:val="28"/>
          <w:szCs w:val="28"/>
        </w:rPr>
      </w:pPr>
    </w:p>
    <w:p w:rsidR="00D504E4" w:rsidRPr="00B41940" w:rsidRDefault="00D504E4" w:rsidP="00B41940">
      <w:pPr>
        <w:ind w:left="4678"/>
        <w:jc w:val="both"/>
        <w:rPr>
          <w:sz w:val="28"/>
          <w:szCs w:val="28"/>
        </w:rPr>
      </w:pPr>
      <w:r w:rsidRPr="00F84CC6">
        <w:rPr>
          <w:sz w:val="28"/>
          <w:szCs w:val="28"/>
        </w:rPr>
        <w:t xml:space="preserve">постановлением администрации </w:t>
      </w:r>
      <w:r>
        <w:rPr>
          <w:sz w:val="28"/>
          <w:szCs w:val="28"/>
        </w:rPr>
        <w:t xml:space="preserve">   </w:t>
      </w:r>
      <w:r w:rsidRPr="00B41940">
        <w:rPr>
          <w:sz w:val="28"/>
          <w:szCs w:val="28"/>
        </w:rPr>
        <w:t xml:space="preserve">Свечинского </w:t>
      </w:r>
      <w:r w:rsidR="00B41940">
        <w:rPr>
          <w:sz w:val="28"/>
          <w:szCs w:val="28"/>
        </w:rPr>
        <w:t>муниципального округа</w:t>
      </w:r>
    </w:p>
    <w:p w:rsidR="00D504E4" w:rsidRPr="00B41940" w:rsidRDefault="00B41940" w:rsidP="00D504E4">
      <w:pPr>
        <w:tabs>
          <w:tab w:val="left" w:pos="5387"/>
        </w:tabs>
        <w:jc w:val="both"/>
        <w:rPr>
          <w:sz w:val="28"/>
          <w:szCs w:val="28"/>
        </w:rPr>
      </w:pPr>
      <w:r>
        <w:rPr>
          <w:sz w:val="28"/>
          <w:szCs w:val="28"/>
        </w:rPr>
        <w:t xml:space="preserve">                                                                 </w:t>
      </w:r>
      <w:r w:rsidR="00D504E4" w:rsidRPr="00B41940">
        <w:rPr>
          <w:sz w:val="28"/>
          <w:szCs w:val="28"/>
        </w:rPr>
        <w:t xml:space="preserve">от </w:t>
      </w:r>
      <w:r>
        <w:rPr>
          <w:sz w:val="28"/>
          <w:szCs w:val="28"/>
        </w:rPr>
        <w:t xml:space="preserve">15.02.2024 </w:t>
      </w:r>
      <w:r w:rsidR="00D504E4" w:rsidRPr="00B41940">
        <w:rPr>
          <w:sz w:val="28"/>
          <w:szCs w:val="28"/>
        </w:rPr>
        <w:t>№</w:t>
      </w:r>
      <w:r>
        <w:rPr>
          <w:sz w:val="28"/>
          <w:szCs w:val="28"/>
        </w:rPr>
        <w:t xml:space="preserve"> 75</w:t>
      </w:r>
    </w:p>
    <w:p w:rsidR="00D504E4" w:rsidRPr="00F84CC6" w:rsidRDefault="00D504E4" w:rsidP="00D504E4">
      <w:pPr>
        <w:jc w:val="both"/>
        <w:rPr>
          <w:rFonts w:ascii="Calibri" w:hAnsi="Calibri"/>
          <w:sz w:val="28"/>
          <w:szCs w:val="28"/>
        </w:rPr>
      </w:pPr>
    </w:p>
    <w:p w:rsidR="00D504E4" w:rsidRPr="00F84CC6" w:rsidRDefault="00D504E4" w:rsidP="00D504E4">
      <w:pPr>
        <w:rPr>
          <w:rFonts w:ascii="Calibri" w:hAnsi="Calibri"/>
          <w:b/>
          <w:sz w:val="32"/>
          <w:szCs w:val="32"/>
        </w:rPr>
      </w:pPr>
    </w:p>
    <w:p w:rsidR="00D504E4" w:rsidRPr="00F84CC6" w:rsidRDefault="00D504E4" w:rsidP="00D504E4">
      <w:pPr>
        <w:jc w:val="center"/>
        <w:rPr>
          <w:rFonts w:ascii="Calibri" w:hAnsi="Calibri"/>
          <w:b/>
          <w:sz w:val="32"/>
          <w:szCs w:val="32"/>
        </w:rPr>
      </w:pPr>
    </w:p>
    <w:p w:rsidR="00D504E4" w:rsidRPr="00F84CC6" w:rsidRDefault="00D504E4" w:rsidP="00D504E4">
      <w:pPr>
        <w:jc w:val="center"/>
        <w:rPr>
          <w:rFonts w:ascii="Calibri" w:hAnsi="Calibri"/>
          <w:b/>
          <w:sz w:val="32"/>
          <w:szCs w:val="32"/>
        </w:rPr>
      </w:pPr>
    </w:p>
    <w:p w:rsidR="00D504E4" w:rsidRPr="00F84CC6" w:rsidRDefault="00D504E4" w:rsidP="00D504E4">
      <w:pPr>
        <w:jc w:val="center"/>
        <w:rPr>
          <w:rFonts w:ascii="Calibri" w:hAnsi="Calibri"/>
          <w:b/>
          <w:sz w:val="32"/>
          <w:szCs w:val="32"/>
        </w:rPr>
      </w:pPr>
    </w:p>
    <w:p w:rsidR="00D504E4" w:rsidRPr="00F84CC6" w:rsidRDefault="00D504E4" w:rsidP="00D504E4">
      <w:pPr>
        <w:jc w:val="center"/>
        <w:rPr>
          <w:rFonts w:ascii="Calibri" w:hAnsi="Calibri"/>
          <w:b/>
          <w:sz w:val="32"/>
          <w:szCs w:val="32"/>
        </w:rPr>
      </w:pPr>
    </w:p>
    <w:p w:rsidR="00D504E4" w:rsidRPr="00F84CC6" w:rsidRDefault="00D504E4" w:rsidP="00D504E4">
      <w:pPr>
        <w:jc w:val="center"/>
        <w:rPr>
          <w:rFonts w:ascii="Calibri" w:hAnsi="Calibri"/>
          <w:b/>
          <w:sz w:val="32"/>
          <w:szCs w:val="32"/>
        </w:rPr>
      </w:pPr>
    </w:p>
    <w:p w:rsidR="00D504E4" w:rsidRPr="00F84CC6" w:rsidRDefault="00D504E4" w:rsidP="00D504E4">
      <w:pPr>
        <w:jc w:val="center"/>
        <w:rPr>
          <w:rFonts w:ascii="Calibri" w:hAnsi="Calibri"/>
          <w:b/>
          <w:sz w:val="32"/>
          <w:szCs w:val="32"/>
        </w:rPr>
      </w:pPr>
    </w:p>
    <w:p w:rsidR="00D504E4" w:rsidRPr="00F84CC6" w:rsidRDefault="00D504E4" w:rsidP="00D504E4">
      <w:pPr>
        <w:jc w:val="center"/>
        <w:rPr>
          <w:rFonts w:ascii="Calibri" w:hAnsi="Calibri"/>
          <w:b/>
          <w:sz w:val="32"/>
          <w:szCs w:val="32"/>
        </w:rPr>
      </w:pPr>
    </w:p>
    <w:p w:rsidR="00D504E4" w:rsidRPr="00F84CC6" w:rsidRDefault="00D504E4" w:rsidP="00D504E4">
      <w:pPr>
        <w:jc w:val="center"/>
        <w:rPr>
          <w:b/>
          <w:sz w:val="28"/>
          <w:szCs w:val="28"/>
        </w:rPr>
      </w:pPr>
      <w:r w:rsidRPr="00F84CC6">
        <w:rPr>
          <w:b/>
          <w:sz w:val="28"/>
          <w:szCs w:val="28"/>
        </w:rPr>
        <w:t xml:space="preserve">Муниципальная программа </w:t>
      </w:r>
      <w:r>
        <w:rPr>
          <w:b/>
          <w:sz w:val="28"/>
          <w:szCs w:val="28"/>
        </w:rPr>
        <w:t>Свечинского муниципального округа Кировской области</w:t>
      </w:r>
    </w:p>
    <w:p w:rsidR="00D504E4" w:rsidRPr="00F84CC6" w:rsidRDefault="00D504E4" w:rsidP="00D504E4">
      <w:pPr>
        <w:jc w:val="center"/>
        <w:rPr>
          <w:b/>
          <w:sz w:val="28"/>
          <w:szCs w:val="28"/>
        </w:rPr>
      </w:pPr>
      <w:r w:rsidRPr="00F84CC6">
        <w:rPr>
          <w:b/>
          <w:sz w:val="28"/>
          <w:szCs w:val="28"/>
        </w:rPr>
        <w:t xml:space="preserve">«Повышение эффективности реализации молодежной  политики» </w:t>
      </w:r>
    </w:p>
    <w:p w:rsidR="00D504E4" w:rsidRPr="00F84CC6" w:rsidRDefault="00D504E4" w:rsidP="00D504E4">
      <w:pPr>
        <w:spacing w:line="360" w:lineRule="auto"/>
        <w:jc w:val="center"/>
        <w:rPr>
          <w:b/>
          <w:sz w:val="28"/>
          <w:szCs w:val="28"/>
        </w:rPr>
      </w:pPr>
    </w:p>
    <w:p w:rsidR="00D504E4" w:rsidRPr="00F84CC6" w:rsidRDefault="00D504E4" w:rsidP="00D504E4">
      <w:pPr>
        <w:jc w:val="center"/>
      </w:pPr>
    </w:p>
    <w:p w:rsidR="00D504E4" w:rsidRPr="00F84CC6" w:rsidRDefault="00D504E4" w:rsidP="00D504E4">
      <w:pPr>
        <w:jc w:val="center"/>
      </w:pPr>
    </w:p>
    <w:p w:rsidR="00D504E4" w:rsidRPr="00F84CC6" w:rsidRDefault="00D504E4" w:rsidP="00D504E4">
      <w:pPr>
        <w:jc w:val="center"/>
      </w:pPr>
    </w:p>
    <w:p w:rsidR="00D504E4" w:rsidRPr="00F84CC6" w:rsidRDefault="00D504E4" w:rsidP="00D504E4">
      <w:pPr>
        <w:jc w:val="center"/>
      </w:pPr>
    </w:p>
    <w:p w:rsidR="00D504E4" w:rsidRPr="00F84CC6" w:rsidRDefault="00D504E4" w:rsidP="00D504E4">
      <w:pPr>
        <w:jc w:val="center"/>
      </w:pPr>
    </w:p>
    <w:p w:rsidR="00D504E4" w:rsidRPr="00F84CC6" w:rsidRDefault="00D504E4" w:rsidP="00D504E4">
      <w:pPr>
        <w:jc w:val="center"/>
      </w:pPr>
    </w:p>
    <w:p w:rsidR="00D504E4" w:rsidRPr="00F84CC6" w:rsidRDefault="00D504E4" w:rsidP="00D504E4">
      <w:pPr>
        <w:jc w:val="center"/>
      </w:pPr>
    </w:p>
    <w:p w:rsidR="00D504E4" w:rsidRPr="00F84CC6" w:rsidRDefault="00D504E4" w:rsidP="00D504E4">
      <w:pPr>
        <w:jc w:val="center"/>
      </w:pPr>
    </w:p>
    <w:p w:rsidR="00D504E4" w:rsidRPr="00F84CC6" w:rsidRDefault="00D504E4" w:rsidP="00D504E4">
      <w:pPr>
        <w:jc w:val="center"/>
      </w:pPr>
    </w:p>
    <w:p w:rsidR="00D504E4" w:rsidRPr="00F84CC6" w:rsidRDefault="00D504E4" w:rsidP="00D504E4">
      <w:pPr>
        <w:jc w:val="center"/>
      </w:pPr>
    </w:p>
    <w:p w:rsidR="00D504E4" w:rsidRPr="00F84CC6" w:rsidRDefault="00D504E4" w:rsidP="00D504E4">
      <w:pPr>
        <w:jc w:val="center"/>
      </w:pPr>
    </w:p>
    <w:p w:rsidR="00D504E4" w:rsidRPr="00F84CC6" w:rsidRDefault="00D504E4" w:rsidP="00D504E4">
      <w:pPr>
        <w:jc w:val="center"/>
      </w:pPr>
    </w:p>
    <w:p w:rsidR="00D504E4" w:rsidRPr="00F84CC6" w:rsidRDefault="00D504E4" w:rsidP="00D504E4">
      <w:pPr>
        <w:jc w:val="center"/>
      </w:pPr>
    </w:p>
    <w:p w:rsidR="00D504E4" w:rsidRPr="00F84CC6" w:rsidRDefault="00D504E4" w:rsidP="00D504E4">
      <w:pPr>
        <w:jc w:val="center"/>
      </w:pPr>
    </w:p>
    <w:p w:rsidR="00D504E4" w:rsidRPr="00F84CC6" w:rsidRDefault="00D504E4" w:rsidP="00D504E4">
      <w:pPr>
        <w:jc w:val="center"/>
      </w:pPr>
    </w:p>
    <w:p w:rsidR="00D504E4" w:rsidRPr="00F84CC6" w:rsidRDefault="00D504E4" w:rsidP="00D504E4">
      <w:pPr>
        <w:jc w:val="center"/>
      </w:pPr>
    </w:p>
    <w:p w:rsidR="00D504E4" w:rsidRPr="00F84CC6" w:rsidRDefault="00D504E4" w:rsidP="00D504E4">
      <w:pPr>
        <w:jc w:val="center"/>
      </w:pPr>
    </w:p>
    <w:p w:rsidR="00D504E4" w:rsidRPr="00F84CC6" w:rsidRDefault="00D504E4" w:rsidP="00D504E4">
      <w:pPr>
        <w:jc w:val="center"/>
      </w:pPr>
    </w:p>
    <w:p w:rsidR="00D504E4" w:rsidRPr="00F84CC6" w:rsidRDefault="00D504E4" w:rsidP="00D504E4">
      <w:pPr>
        <w:jc w:val="center"/>
      </w:pPr>
    </w:p>
    <w:p w:rsidR="00D504E4" w:rsidRPr="00F84CC6" w:rsidRDefault="00D504E4" w:rsidP="00D504E4">
      <w:pPr>
        <w:jc w:val="center"/>
      </w:pPr>
    </w:p>
    <w:p w:rsidR="00D504E4" w:rsidRPr="00F84CC6" w:rsidRDefault="00D504E4" w:rsidP="00D504E4">
      <w:pPr>
        <w:jc w:val="center"/>
      </w:pPr>
    </w:p>
    <w:p w:rsidR="001F35F5" w:rsidRDefault="001F35F5" w:rsidP="0072702F">
      <w:pPr>
        <w:rPr>
          <w:b/>
        </w:rPr>
      </w:pPr>
    </w:p>
    <w:p w:rsidR="001F35F5" w:rsidRDefault="001F35F5" w:rsidP="00D504E4">
      <w:pPr>
        <w:jc w:val="center"/>
        <w:rPr>
          <w:b/>
        </w:rPr>
      </w:pPr>
    </w:p>
    <w:p w:rsidR="001F35F5" w:rsidRDefault="001F35F5" w:rsidP="00D504E4">
      <w:pPr>
        <w:jc w:val="center"/>
        <w:rPr>
          <w:b/>
        </w:rPr>
      </w:pPr>
    </w:p>
    <w:p w:rsidR="001F35F5" w:rsidRDefault="001F35F5" w:rsidP="00D504E4">
      <w:pPr>
        <w:jc w:val="center"/>
        <w:rPr>
          <w:b/>
        </w:rPr>
      </w:pPr>
    </w:p>
    <w:p w:rsidR="00B41940" w:rsidRDefault="00B41940" w:rsidP="00D504E4">
      <w:pPr>
        <w:jc w:val="center"/>
        <w:rPr>
          <w:b/>
        </w:rPr>
      </w:pPr>
    </w:p>
    <w:p w:rsidR="00B41940" w:rsidRDefault="00B41940" w:rsidP="00D504E4">
      <w:pPr>
        <w:jc w:val="center"/>
        <w:rPr>
          <w:b/>
        </w:rPr>
      </w:pPr>
    </w:p>
    <w:p w:rsidR="00B41940" w:rsidRDefault="00B41940" w:rsidP="00D504E4">
      <w:pPr>
        <w:jc w:val="center"/>
        <w:rPr>
          <w:b/>
        </w:rPr>
      </w:pPr>
    </w:p>
    <w:p w:rsidR="00B41940" w:rsidRDefault="00B41940" w:rsidP="00D504E4">
      <w:pPr>
        <w:jc w:val="center"/>
        <w:rPr>
          <w:b/>
        </w:rPr>
      </w:pPr>
    </w:p>
    <w:p w:rsidR="00B41940" w:rsidRPr="00F84CC6" w:rsidRDefault="00B41940" w:rsidP="00D504E4">
      <w:pPr>
        <w:jc w:val="center"/>
        <w:rPr>
          <w:b/>
        </w:rPr>
      </w:pPr>
    </w:p>
    <w:p w:rsidR="00D504E4" w:rsidRPr="00B41940" w:rsidRDefault="00D504E4" w:rsidP="00D504E4">
      <w:pPr>
        <w:jc w:val="center"/>
        <w:rPr>
          <w:b/>
          <w:sz w:val="28"/>
          <w:szCs w:val="28"/>
        </w:rPr>
      </w:pPr>
      <w:r w:rsidRPr="00B41940">
        <w:rPr>
          <w:b/>
          <w:sz w:val="28"/>
          <w:szCs w:val="28"/>
        </w:rPr>
        <w:lastRenderedPageBreak/>
        <w:t>ПАСПОРТ</w:t>
      </w:r>
    </w:p>
    <w:p w:rsidR="00D504E4" w:rsidRPr="00B41940" w:rsidRDefault="00D504E4" w:rsidP="00D504E4">
      <w:pPr>
        <w:jc w:val="center"/>
        <w:rPr>
          <w:b/>
          <w:sz w:val="28"/>
          <w:szCs w:val="28"/>
        </w:rPr>
      </w:pPr>
      <w:r w:rsidRPr="00B41940">
        <w:rPr>
          <w:b/>
          <w:sz w:val="28"/>
          <w:szCs w:val="28"/>
        </w:rPr>
        <w:t xml:space="preserve">Муниципальной программы Свечинского муниципального округа Кировской области «Повышение эффективности реализации молодежной  политики» </w:t>
      </w:r>
    </w:p>
    <w:p w:rsidR="00D504E4" w:rsidRPr="00F84CC6" w:rsidRDefault="00D504E4" w:rsidP="00D504E4"/>
    <w:p w:rsidR="00D504E4" w:rsidRPr="00F84CC6" w:rsidRDefault="00D504E4" w:rsidP="00D504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4961"/>
      </w:tblGrid>
      <w:tr w:rsidR="00D504E4" w:rsidRPr="00B41940" w:rsidTr="00B41940">
        <w:tc>
          <w:tcPr>
            <w:tcW w:w="4503" w:type="dxa"/>
          </w:tcPr>
          <w:p w:rsidR="00D504E4" w:rsidRPr="00B41940" w:rsidRDefault="00D504E4" w:rsidP="00254551">
            <w:pPr>
              <w:rPr>
                <w:sz w:val="28"/>
                <w:szCs w:val="28"/>
                <w:lang w:val="en-US"/>
              </w:rPr>
            </w:pPr>
            <w:r w:rsidRPr="00B41940">
              <w:rPr>
                <w:sz w:val="28"/>
                <w:szCs w:val="28"/>
              </w:rPr>
              <w:t>Ответственный исполнитель муниципальной программы</w:t>
            </w:r>
          </w:p>
        </w:tc>
        <w:tc>
          <w:tcPr>
            <w:tcW w:w="4961" w:type="dxa"/>
          </w:tcPr>
          <w:p w:rsidR="00D504E4" w:rsidRPr="00B41940" w:rsidRDefault="00D504E4" w:rsidP="00254551">
            <w:pPr>
              <w:rPr>
                <w:sz w:val="28"/>
                <w:szCs w:val="28"/>
              </w:rPr>
            </w:pPr>
            <w:r w:rsidRPr="00B41940">
              <w:rPr>
                <w:sz w:val="28"/>
                <w:szCs w:val="28"/>
              </w:rPr>
              <w:t>Управление социальной политики администрации Свечинского муниципального округа Кировской области</w:t>
            </w:r>
          </w:p>
        </w:tc>
      </w:tr>
      <w:tr w:rsidR="00D504E4" w:rsidRPr="00B41940" w:rsidTr="00B41940">
        <w:tc>
          <w:tcPr>
            <w:tcW w:w="4503" w:type="dxa"/>
          </w:tcPr>
          <w:p w:rsidR="00D504E4" w:rsidRPr="00B41940" w:rsidRDefault="00D504E4" w:rsidP="00254551">
            <w:pPr>
              <w:rPr>
                <w:sz w:val="28"/>
                <w:szCs w:val="28"/>
                <w:lang w:val="en-US"/>
              </w:rPr>
            </w:pPr>
            <w:r w:rsidRPr="00B41940">
              <w:rPr>
                <w:sz w:val="28"/>
                <w:szCs w:val="28"/>
              </w:rPr>
              <w:t>Соисполнители муниципальной программы</w:t>
            </w:r>
          </w:p>
        </w:tc>
        <w:tc>
          <w:tcPr>
            <w:tcW w:w="4961" w:type="dxa"/>
          </w:tcPr>
          <w:p w:rsidR="00D504E4" w:rsidRPr="00B41940" w:rsidRDefault="00D504E4" w:rsidP="00254551">
            <w:pPr>
              <w:rPr>
                <w:sz w:val="28"/>
                <w:szCs w:val="28"/>
              </w:rPr>
            </w:pPr>
            <w:r w:rsidRPr="00B41940">
              <w:rPr>
                <w:sz w:val="28"/>
                <w:szCs w:val="28"/>
              </w:rPr>
              <w:t>Администрация Свечинского муниципального округа</w:t>
            </w:r>
          </w:p>
        </w:tc>
      </w:tr>
      <w:tr w:rsidR="00D504E4" w:rsidRPr="00B41940" w:rsidTr="00B41940">
        <w:tc>
          <w:tcPr>
            <w:tcW w:w="4503" w:type="dxa"/>
          </w:tcPr>
          <w:p w:rsidR="00D504E4" w:rsidRPr="00B41940" w:rsidRDefault="00D504E4" w:rsidP="00254551">
            <w:pPr>
              <w:rPr>
                <w:sz w:val="28"/>
                <w:szCs w:val="28"/>
              </w:rPr>
            </w:pPr>
            <w:r w:rsidRPr="00B41940">
              <w:rPr>
                <w:sz w:val="28"/>
                <w:szCs w:val="28"/>
              </w:rPr>
              <w:t xml:space="preserve">Наименование </w:t>
            </w:r>
            <w:r w:rsidR="001F35F5" w:rsidRPr="00B41940">
              <w:rPr>
                <w:sz w:val="28"/>
                <w:szCs w:val="28"/>
              </w:rPr>
              <w:t>под</w:t>
            </w:r>
            <w:r w:rsidRPr="00B41940">
              <w:rPr>
                <w:sz w:val="28"/>
                <w:szCs w:val="28"/>
              </w:rPr>
              <w:t>програм</w:t>
            </w:r>
            <w:r w:rsidR="00C9419F" w:rsidRPr="00B41940">
              <w:rPr>
                <w:sz w:val="28"/>
                <w:szCs w:val="28"/>
              </w:rPr>
              <w:t>м</w:t>
            </w:r>
          </w:p>
        </w:tc>
        <w:tc>
          <w:tcPr>
            <w:tcW w:w="4961" w:type="dxa"/>
          </w:tcPr>
          <w:p w:rsidR="00D504E4" w:rsidRPr="00B41940" w:rsidRDefault="00D504E4" w:rsidP="00254551">
            <w:pPr>
              <w:rPr>
                <w:sz w:val="28"/>
                <w:szCs w:val="28"/>
              </w:rPr>
            </w:pPr>
            <w:r w:rsidRPr="00B41940">
              <w:rPr>
                <w:sz w:val="28"/>
                <w:szCs w:val="28"/>
              </w:rPr>
              <w:t>Подпрограмма «Молодежь Свечинского муниципального округа»</w:t>
            </w:r>
          </w:p>
          <w:p w:rsidR="00D504E4" w:rsidRPr="00B41940" w:rsidRDefault="00D504E4" w:rsidP="00254551">
            <w:pPr>
              <w:rPr>
                <w:sz w:val="28"/>
                <w:szCs w:val="28"/>
              </w:rPr>
            </w:pPr>
          </w:p>
        </w:tc>
      </w:tr>
      <w:tr w:rsidR="00D504E4" w:rsidRPr="00B41940" w:rsidTr="00B41940">
        <w:tc>
          <w:tcPr>
            <w:tcW w:w="4503" w:type="dxa"/>
          </w:tcPr>
          <w:p w:rsidR="00D504E4" w:rsidRPr="00B41940" w:rsidRDefault="00D504E4" w:rsidP="00254551">
            <w:pPr>
              <w:rPr>
                <w:sz w:val="28"/>
                <w:szCs w:val="28"/>
              </w:rPr>
            </w:pPr>
            <w:r w:rsidRPr="00B41940">
              <w:rPr>
                <w:sz w:val="28"/>
                <w:szCs w:val="28"/>
              </w:rPr>
              <w:t>Наименование проекта</w:t>
            </w:r>
          </w:p>
        </w:tc>
        <w:tc>
          <w:tcPr>
            <w:tcW w:w="4961" w:type="dxa"/>
          </w:tcPr>
          <w:p w:rsidR="00D504E4" w:rsidRPr="00B41940" w:rsidRDefault="00D504E4" w:rsidP="00254551">
            <w:pPr>
              <w:rPr>
                <w:sz w:val="28"/>
                <w:szCs w:val="28"/>
              </w:rPr>
            </w:pPr>
            <w:r w:rsidRPr="00B41940">
              <w:rPr>
                <w:sz w:val="28"/>
                <w:szCs w:val="28"/>
              </w:rPr>
              <w:t>Отсутствует</w:t>
            </w:r>
          </w:p>
        </w:tc>
      </w:tr>
      <w:tr w:rsidR="00D504E4" w:rsidRPr="00B41940" w:rsidTr="00B41940">
        <w:tc>
          <w:tcPr>
            <w:tcW w:w="4503" w:type="dxa"/>
          </w:tcPr>
          <w:p w:rsidR="00D504E4" w:rsidRPr="00B41940" w:rsidRDefault="00D504E4" w:rsidP="00254551">
            <w:pPr>
              <w:rPr>
                <w:sz w:val="28"/>
                <w:szCs w:val="28"/>
                <w:lang w:val="en-US"/>
              </w:rPr>
            </w:pPr>
            <w:r w:rsidRPr="00B41940">
              <w:rPr>
                <w:sz w:val="28"/>
                <w:szCs w:val="28"/>
              </w:rPr>
              <w:t>Цели муниципальной программы</w:t>
            </w:r>
          </w:p>
        </w:tc>
        <w:tc>
          <w:tcPr>
            <w:tcW w:w="4961" w:type="dxa"/>
          </w:tcPr>
          <w:p w:rsidR="00D504E4" w:rsidRPr="00B41940" w:rsidRDefault="00993A38" w:rsidP="00254551">
            <w:pPr>
              <w:jc w:val="both"/>
              <w:rPr>
                <w:sz w:val="28"/>
                <w:szCs w:val="28"/>
              </w:rPr>
            </w:pPr>
            <w:r w:rsidRPr="00B41940">
              <w:rPr>
                <w:sz w:val="28"/>
                <w:szCs w:val="28"/>
              </w:rPr>
              <w:t>-</w:t>
            </w:r>
            <w:r w:rsidR="00D504E4" w:rsidRPr="00B41940">
              <w:rPr>
                <w:sz w:val="28"/>
                <w:szCs w:val="28"/>
              </w:rPr>
              <w:t>повышение участия и вовлечение молодежи в социально –</w:t>
            </w:r>
            <w:r w:rsidRPr="00B41940">
              <w:rPr>
                <w:sz w:val="28"/>
                <w:szCs w:val="28"/>
              </w:rPr>
              <w:t xml:space="preserve"> экономические, общественно–политические </w:t>
            </w:r>
            <w:r w:rsidR="00D504E4" w:rsidRPr="00B41940">
              <w:rPr>
                <w:sz w:val="28"/>
                <w:szCs w:val="28"/>
              </w:rPr>
              <w:t>и социокультурные процессы развития Свечинского муниципального округа;</w:t>
            </w:r>
          </w:p>
          <w:p w:rsidR="00D504E4" w:rsidRPr="00B41940" w:rsidRDefault="00993A38" w:rsidP="00254551">
            <w:pPr>
              <w:jc w:val="both"/>
              <w:rPr>
                <w:sz w:val="28"/>
                <w:szCs w:val="28"/>
              </w:rPr>
            </w:pPr>
            <w:r w:rsidRPr="00B41940">
              <w:rPr>
                <w:sz w:val="28"/>
                <w:szCs w:val="28"/>
              </w:rPr>
              <w:t>-</w:t>
            </w:r>
            <w:r w:rsidR="00D504E4" w:rsidRPr="00B41940">
              <w:rPr>
                <w:sz w:val="28"/>
                <w:szCs w:val="28"/>
              </w:rPr>
              <w:t>предоставление государственной поддержки молодым семьям в решении жилищной проблемы</w:t>
            </w:r>
            <w:r w:rsidR="00744030" w:rsidRPr="00B41940">
              <w:rPr>
                <w:sz w:val="28"/>
                <w:szCs w:val="28"/>
              </w:rPr>
              <w:t>;</w:t>
            </w:r>
          </w:p>
          <w:p w:rsidR="00744030" w:rsidRPr="00B41940" w:rsidRDefault="00744030" w:rsidP="00254551">
            <w:pPr>
              <w:jc w:val="both"/>
              <w:rPr>
                <w:sz w:val="28"/>
                <w:szCs w:val="28"/>
              </w:rPr>
            </w:pPr>
            <w:r w:rsidRPr="00B41940">
              <w:rPr>
                <w:sz w:val="28"/>
                <w:szCs w:val="28"/>
              </w:rPr>
              <w:t>-создание условий для самореализации молодежи, ее успешной интеграции в социально-экономические и общественно-политические процессы на территории муниципального образования Свечинский муниципальный округ.</w:t>
            </w:r>
          </w:p>
        </w:tc>
      </w:tr>
      <w:tr w:rsidR="00D504E4" w:rsidRPr="00B41940" w:rsidTr="00B41940">
        <w:tc>
          <w:tcPr>
            <w:tcW w:w="4503" w:type="dxa"/>
          </w:tcPr>
          <w:p w:rsidR="00D504E4" w:rsidRPr="00B41940" w:rsidRDefault="00D504E4" w:rsidP="00254551">
            <w:pPr>
              <w:rPr>
                <w:sz w:val="28"/>
                <w:szCs w:val="28"/>
                <w:lang w:val="en-US"/>
              </w:rPr>
            </w:pPr>
            <w:r w:rsidRPr="00B41940">
              <w:rPr>
                <w:sz w:val="28"/>
                <w:szCs w:val="28"/>
              </w:rPr>
              <w:t>Задачи муниципальной программы</w:t>
            </w:r>
          </w:p>
        </w:tc>
        <w:tc>
          <w:tcPr>
            <w:tcW w:w="4961" w:type="dxa"/>
          </w:tcPr>
          <w:p w:rsidR="00D504E4" w:rsidRPr="00B41940" w:rsidRDefault="00993A38" w:rsidP="00254551">
            <w:pPr>
              <w:jc w:val="both"/>
              <w:rPr>
                <w:sz w:val="28"/>
                <w:szCs w:val="28"/>
              </w:rPr>
            </w:pPr>
            <w:r w:rsidRPr="00B41940">
              <w:rPr>
                <w:sz w:val="28"/>
                <w:szCs w:val="28"/>
              </w:rPr>
              <w:t>-</w:t>
            </w:r>
            <w:r w:rsidR="00D504E4" w:rsidRPr="00B41940">
              <w:rPr>
                <w:sz w:val="28"/>
                <w:szCs w:val="28"/>
              </w:rPr>
              <w:t>способствование развитию и совершенствованию механизмов взаимодействия органов власти, бизнес-сообщества, общественных объединений, направленных на реализацию потенциала молодежи;</w:t>
            </w:r>
          </w:p>
          <w:p w:rsidR="00D504E4" w:rsidRPr="00B41940" w:rsidRDefault="00D504E4" w:rsidP="00254551">
            <w:pPr>
              <w:jc w:val="both"/>
              <w:rPr>
                <w:sz w:val="28"/>
                <w:szCs w:val="28"/>
              </w:rPr>
            </w:pPr>
          </w:p>
          <w:p w:rsidR="00D504E4" w:rsidRPr="00B41940" w:rsidRDefault="00993A38" w:rsidP="00254551">
            <w:pPr>
              <w:jc w:val="both"/>
              <w:rPr>
                <w:sz w:val="28"/>
                <w:szCs w:val="28"/>
              </w:rPr>
            </w:pPr>
            <w:r w:rsidRPr="00B41940">
              <w:rPr>
                <w:sz w:val="28"/>
                <w:szCs w:val="28"/>
              </w:rPr>
              <w:t>-</w:t>
            </w:r>
            <w:r w:rsidR="00D504E4" w:rsidRPr="00B41940">
              <w:rPr>
                <w:sz w:val="28"/>
                <w:szCs w:val="28"/>
              </w:rPr>
              <w:t>способствование формированию информационного поля, благоприятного для развития молодежи, повышению эффективности использования информационной инфраструктуры;</w:t>
            </w:r>
          </w:p>
          <w:p w:rsidR="00D504E4" w:rsidRPr="00B41940" w:rsidRDefault="00D504E4" w:rsidP="00254551">
            <w:pPr>
              <w:jc w:val="both"/>
              <w:rPr>
                <w:sz w:val="28"/>
                <w:szCs w:val="28"/>
              </w:rPr>
            </w:pPr>
          </w:p>
          <w:p w:rsidR="00D504E4" w:rsidRPr="00B41940" w:rsidRDefault="00993A38" w:rsidP="00254551">
            <w:pPr>
              <w:jc w:val="both"/>
              <w:rPr>
                <w:sz w:val="28"/>
                <w:szCs w:val="28"/>
              </w:rPr>
            </w:pPr>
            <w:r w:rsidRPr="00B41940">
              <w:rPr>
                <w:sz w:val="28"/>
                <w:szCs w:val="28"/>
              </w:rPr>
              <w:t>-</w:t>
            </w:r>
            <w:r w:rsidR="00D504E4" w:rsidRPr="00B41940">
              <w:rPr>
                <w:sz w:val="28"/>
                <w:szCs w:val="28"/>
              </w:rPr>
              <w:t xml:space="preserve">способствование развитию и </w:t>
            </w:r>
            <w:r w:rsidR="00D504E4" w:rsidRPr="00B41940">
              <w:rPr>
                <w:sz w:val="28"/>
                <w:szCs w:val="28"/>
              </w:rPr>
              <w:lastRenderedPageBreak/>
              <w:t>совершенствованию содержательных форм досуга молодежи;</w:t>
            </w:r>
          </w:p>
          <w:p w:rsidR="00D504E4" w:rsidRPr="00B41940" w:rsidRDefault="00D504E4" w:rsidP="00254551">
            <w:pPr>
              <w:jc w:val="both"/>
              <w:rPr>
                <w:sz w:val="28"/>
                <w:szCs w:val="28"/>
              </w:rPr>
            </w:pPr>
          </w:p>
          <w:p w:rsidR="00D504E4" w:rsidRPr="00B41940" w:rsidRDefault="00993A38" w:rsidP="00254551">
            <w:pPr>
              <w:jc w:val="both"/>
              <w:rPr>
                <w:sz w:val="28"/>
                <w:szCs w:val="28"/>
              </w:rPr>
            </w:pPr>
            <w:r w:rsidRPr="00B41940">
              <w:rPr>
                <w:sz w:val="28"/>
                <w:szCs w:val="28"/>
              </w:rPr>
              <w:t>-</w:t>
            </w:r>
            <w:r w:rsidR="00D504E4" w:rsidRPr="00B41940">
              <w:rPr>
                <w:sz w:val="28"/>
                <w:szCs w:val="28"/>
              </w:rPr>
              <w:t>содействие в решении жилищных проблем молодым семьям, признанным в установленном порядке нуждающимися в улучшении жилищных условий</w:t>
            </w:r>
          </w:p>
          <w:p w:rsidR="00D504E4" w:rsidRPr="00B41940" w:rsidRDefault="00D504E4" w:rsidP="00254551">
            <w:pPr>
              <w:pStyle w:val="ConsPlusNormal"/>
              <w:widowControl/>
              <w:tabs>
                <w:tab w:val="left" w:pos="177"/>
                <w:tab w:val="left" w:pos="318"/>
              </w:tabs>
              <w:ind w:firstLine="0"/>
              <w:jc w:val="both"/>
              <w:rPr>
                <w:rFonts w:ascii="Times New Roman" w:hAnsi="Times New Roman" w:cs="Times New Roman"/>
                <w:sz w:val="28"/>
                <w:szCs w:val="28"/>
              </w:rPr>
            </w:pPr>
          </w:p>
        </w:tc>
      </w:tr>
      <w:tr w:rsidR="00D504E4" w:rsidRPr="00B41940" w:rsidTr="00B41940">
        <w:tc>
          <w:tcPr>
            <w:tcW w:w="4503" w:type="dxa"/>
          </w:tcPr>
          <w:p w:rsidR="00D504E4" w:rsidRPr="00B41940" w:rsidRDefault="00D504E4" w:rsidP="00254551">
            <w:pPr>
              <w:rPr>
                <w:sz w:val="28"/>
                <w:szCs w:val="28"/>
              </w:rPr>
            </w:pPr>
            <w:r w:rsidRPr="00B41940">
              <w:rPr>
                <w:sz w:val="28"/>
                <w:szCs w:val="28"/>
              </w:rPr>
              <w:lastRenderedPageBreak/>
              <w:t>Сроки реализации муниципальной программы</w:t>
            </w:r>
          </w:p>
        </w:tc>
        <w:tc>
          <w:tcPr>
            <w:tcW w:w="4961" w:type="dxa"/>
          </w:tcPr>
          <w:p w:rsidR="00D504E4" w:rsidRPr="00B41940" w:rsidRDefault="00DE282A" w:rsidP="00254551">
            <w:pPr>
              <w:rPr>
                <w:sz w:val="28"/>
                <w:szCs w:val="28"/>
              </w:rPr>
            </w:pPr>
            <w:r w:rsidRPr="00B41940">
              <w:rPr>
                <w:sz w:val="28"/>
                <w:szCs w:val="28"/>
              </w:rPr>
              <w:t>2022-2026</w:t>
            </w:r>
            <w:r w:rsidR="00D504E4" w:rsidRPr="00B41940">
              <w:rPr>
                <w:sz w:val="28"/>
                <w:szCs w:val="28"/>
              </w:rPr>
              <w:t xml:space="preserve">  года </w:t>
            </w:r>
          </w:p>
        </w:tc>
      </w:tr>
      <w:tr w:rsidR="00D504E4" w:rsidRPr="00B41940" w:rsidTr="00B41940">
        <w:tc>
          <w:tcPr>
            <w:tcW w:w="4503" w:type="dxa"/>
          </w:tcPr>
          <w:p w:rsidR="00D504E4" w:rsidRPr="00B41940" w:rsidRDefault="00D504E4" w:rsidP="00254551">
            <w:pPr>
              <w:rPr>
                <w:sz w:val="28"/>
                <w:szCs w:val="28"/>
              </w:rPr>
            </w:pPr>
            <w:r w:rsidRPr="00B41940">
              <w:rPr>
                <w:sz w:val="28"/>
                <w:szCs w:val="28"/>
              </w:rPr>
              <w:t>Целевые показатели эффективности реализации муниципальной программы</w:t>
            </w:r>
          </w:p>
        </w:tc>
        <w:tc>
          <w:tcPr>
            <w:tcW w:w="4961" w:type="dxa"/>
          </w:tcPr>
          <w:p w:rsidR="00117C3B" w:rsidRPr="00B41940" w:rsidRDefault="00117C3B" w:rsidP="00117C3B">
            <w:pPr>
              <w:pStyle w:val="ConsPlusNormal"/>
              <w:widowControl/>
              <w:ind w:firstLine="0"/>
              <w:jc w:val="both"/>
              <w:rPr>
                <w:rFonts w:ascii="Times New Roman" w:hAnsi="Times New Roman" w:cs="Times New Roman"/>
                <w:sz w:val="28"/>
                <w:szCs w:val="28"/>
              </w:rPr>
            </w:pPr>
            <w:r w:rsidRPr="00B41940">
              <w:rPr>
                <w:rFonts w:ascii="Times New Roman" w:hAnsi="Times New Roman" w:cs="Times New Roman"/>
                <w:sz w:val="28"/>
                <w:szCs w:val="28"/>
              </w:rPr>
              <w:t>-доля молодежи, вовлеченной в деятельность детских и молодежных общественных объединений, от общего числа молодежи;</w:t>
            </w:r>
          </w:p>
          <w:p w:rsidR="00117C3B" w:rsidRPr="00B41940" w:rsidRDefault="00117C3B" w:rsidP="00117C3B">
            <w:pPr>
              <w:pStyle w:val="ConsPlusNormal"/>
              <w:widowControl/>
              <w:ind w:firstLine="0"/>
              <w:jc w:val="both"/>
              <w:rPr>
                <w:rFonts w:ascii="Times New Roman" w:hAnsi="Times New Roman" w:cs="Times New Roman"/>
                <w:sz w:val="28"/>
                <w:szCs w:val="28"/>
              </w:rPr>
            </w:pPr>
            <w:r w:rsidRPr="00B41940">
              <w:rPr>
                <w:rFonts w:ascii="Times New Roman" w:hAnsi="Times New Roman" w:cs="Times New Roman"/>
                <w:sz w:val="28"/>
                <w:szCs w:val="28"/>
              </w:rPr>
              <w:t>-доля молодых людей, принимающих участие в добровольческой деятельности, от общего числа молодежи;</w:t>
            </w:r>
          </w:p>
          <w:p w:rsidR="00117C3B" w:rsidRPr="00B41940" w:rsidRDefault="00117C3B" w:rsidP="00117C3B">
            <w:pPr>
              <w:pStyle w:val="ConsPlusNormal"/>
              <w:widowControl/>
              <w:ind w:firstLine="0"/>
              <w:jc w:val="both"/>
              <w:rPr>
                <w:rFonts w:ascii="Times New Roman" w:hAnsi="Times New Roman" w:cs="Times New Roman"/>
                <w:sz w:val="28"/>
                <w:szCs w:val="28"/>
              </w:rPr>
            </w:pPr>
            <w:r w:rsidRPr="00B41940">
              <w:rPr>
                <w:rFonts w:ascii="Times New Roman" w:hAnsi="Times New Roman" w:cs="Times New Roman"/>
                <w:sz w:val="28"/>
                <w:szCs w:val="28"/>
              </w:rPr>
              <w:t>-доля молодых людей, участвующих в проектах и программах в сфере поддержки талантливой молодежи, от общего числа молодежи;</w:t>
            </w:r>
          </w:p>
          <w:p w:rsidR="00117C3B" w:rsidRPr="00B41940" w:rsidRDefault="00117C3B" w:rsidP="00117C3B">
            <w:pPr>
              <w:jc w:val="both"/>
              <w:rPr>
                <w:sz w:val="28"/>
                <w:szCs w:val="28"/>
              </w:rPr>
            </w:pPr>
            <w:r w:rsidRPr="00B41940">
              <w:rPr>
                <w:sz w:val="28"/>
                <w:szCs w:val="28"/>
              </w:rPr>
              <w:t>-доля молодых людей (14-35 лет), находящихся в социально опасном положении, вовлеченных в проекты и программы в сфере реабилитации, социальной адаптации и профилактики асоциального поведения от общего количества молодых людей, состоящих на учете в комиссии по делам несовершеннолетних (14-35лет);</w:t>
            </w:r>
          </w:p>
          <w:p w:rsidR="00117C3B" w:rsidRPr="00B41940" w:rsidRDefault="00117C3B" w:rsidP="00117C3B">
            <w:pPr>
              <w:jc w:val="both"/>
              <w:rPr>
                <w:sz w:val="28"/>
                <w:szCs w:val="28"/>
              </w:rPr>
            </w:pPr>
            <w:r w:rsidRPr="00B41940">
              <w:rPr>
                <w:sz w:val="28"/>
                <w:szCs w:val="28"/>
              </w:rPr>
              <w:t>-доля молодых людей, вовлеченных в деятельность военно-патриотических клубов и поисковых отрядов, от общего числа молодежи;</w:t>
            </w:r>
          </w:p>
          <w:p w:rsidR="00117C3B" w:rsidRPr="00B41940" w:rsidRDefault="00117C3B" w:rsidP="00117C3B">
            <w:pPr>
              <w:jc w:val="both"/>
              <w:rPr>
                <w:sz w:val="28"/>
                <w:szCs w:val="28"/>
              </w:rPr>
            </w:pPr>
            <w:r w:rsidRPr="00B41940">
              <w:rPr>
                <w:sz w:val="28"/>
                <w:szCs w:val="28"/>
              </w:rPr>
              <w:t>-количество информационных публикаций в СМИ о деятельности органа по работе с молодежью;</w:t>
            </w:r>
          </w:p>
          <w:p w:rsidR="00D504E4" w:rsidRPr="00B41940" w:rsidRDefault="00117C3B" w:rsidP="00117C3B">
            <w:pPr>
              <w:rPr>
                <w:sz w:val="28"/>
                <w:szCs w:val="28"/>
              </w:rPr>
            </w:pPr>
            <w:r w:rsidRPr="00B41940">
              <w:rPr>
                <w:sz w:val="28"/>
                <w:szCs w:val="28"/>
              </w:rPr>
              <w:t>-количество молодых семей, улучшивших жилищные условия  (в том числе с использованием собственных и заемных средств) при оказании содействия за счет средств  федерального бюджета, областного бюджета и муниципального  бюджета</w:t>
            </w:r>
            <w:r w:rsidR="00993A38" w:rsidRPr="00B41940">
              <w:rPr>
                <w:sz w:val="28"/>
                <w:szCs w:val="28"/>
              </w:rPr>
              <w:t>.</w:t>
            </w:r>
          </w:p>
        </w:tc>
      </w:tr>
      <w:tr w:rsidR="00D504E4" w:rsidRPr="00B41940" w:rsidTr="00B41940">
        <w:tc>
          <w:tcPr>
            <w:tcW w:w="4503" w:type="dxa"/>
          </w:tcPr>
          <w:p w:rsidR="00D504E4" w:rsidRPr="00B41940" w:rsidRDefault="00D504E4" w:rsidP="00254551">
            <w:pPr>
              <w:rPr>
                <w:sz w:val="28"/>
                <w:szCs w:val="28"/>
              </w:rPr>
            </w:pPr>
            <w:r w:rsidRPr="00B41940">
              <w:rPr>
                <w:sz w:val="28"/>
                <w:szCs w:val="28"/>
              </w:rPr>
              <w:t xml:space="preserve">Ресурсное обеспечение </w:t>
            </w:r>
            <w:r w:rsidRPr="00B41940">
              <w:rPr>
                <w:sz w:val="28"/>
                <w:szCs w:val="28"/>
              </w:rPr>
              <w:lastRenderedPageBreak/>
              <w:t xml:space="preserve">муниципальной программы </w:t>
            </w:r>
          </w:p>
        </w:tc>
        <w:tc>
          <w:tcPr>
            <w:tcW w:w="4961" w:type="dxa"/>
          </w:tcPr>
          <w:p w:rsidR="00D504E4" w:rsidRPr="00B41940" w:rsidRDefault="00190FD0" w:rsidP="00254551">
            <w:pPr>
              <w:rPr>
                <w:sz w:val="28"/>
                <w:szCs w:val="28"/>
              </w:rPr>
            </w:pPr>
            <w:r w:rsidRPr="00B41940">
              <w:rPr>
                <w:sz w:val="28"/>
                <w:szCs w:val="28"/>
              </w:rPr>
              <w:lastRenderedPageBreak/>
              <w:t>-</w:t>
            </w:r>
            <w:r w:rsidR="00D504E4" w:rsidRPr="00B41940">
              <w:rPr>
                <w:sz w:val="28"/>
                <w:szCs w:val="28"/>
              </w:rPr>
              <w:t xml:space="preserve">Общий объем </w:t>
            </w:r>
            <w:r w:rsidR="00DE282A" w:rsidRPr="00B41940">
              <w:rPr>
                <w:sz w:val="28"/>
                <w:szCs w:val="28"/>
              </w:rPr>
              <w:t xml:space="preserve">финансирования </w:t>
            </w:r>
            <w:r w:rsidR="00DE282A" w:rsidRPr="00B41940">
              <w:rPr>
                <w:sz w:val="28"/>
                <w:szCs w:val="28"/>
              </w:rPr>
              <w:lastRenderedPageBreak/>
              <w:t>программы на 2022-2026</w:t>
            </w:r>
            <w:r w:rsidR="00D504E4" w:rsidRPr="00B41940">
              <w:rPr>
                <w:sz w:val="28"/>
                <w:szCs w:val="28"/>
              </w:rPr>
              <w:t xml:space="preserve"> годы составит</w:t>
            </w:r>
            <w:r w:rsidR="007A4199" w:rsidRPr="00B41940">
              <w:rPr>
                <w:sz w:val="28"/>
                <w:szCs w:val="28"/>
              </w:rPr>
              <w:t xml:space="preserve"> 1471,2</w:t>
            </w:r>
            <w:r w:rsidR="00D504E4" w:rsidRPr="00B41940">
              <w:rPr>
                <w:sz w:val="28"/>
                <w:szCs w:val="28"/>
              </w:rPr>
              <w:t>тысяч рублей за счет всех источников финансирования, в том числе:</w:t>
            </w:r>
          </w:p>
          <w:p w:rsidR="00D504E4" w:rsidRPr="00B41940" w:rsidRDefault="00D504E4" w:rsidP="00254551">
            <w:pPr>
              <w:rPr>
                <w:sz w:val="28"/>
                <w:szCs w:val="28"/>
              </w:rPr>
            </w:pPr>
            <w:r w:rsidRPr="00B41940">
              <w:rPr>
                <w:sz w:val="28"/>
                <w:szCs w:val="28"/>
              </w:rPr>
              <w:t xml:space="preserve">- средства федерального бюджета  </w:t>
            </w:r>
            <w:r w:rsidR="007A4199" w:rsidRPr="00B41940">
              <w:rPr>
                <w:bCs/>
                <w:sz w:val="28"/>
                <w:szCs w:val="28"/>
              </w:rPr>
              <w:t>334,5</w:t>
            </w:r>
            <w:r w:rsidR="00CE6CC9" w:rsidRPr="00B41940">
              <w:rPr>
                <w:bCs/>
                <w:sz w:val="28"/>
                <w:szCs w:val="28"/>
              </w:rPr>
              <w:t xml:space="preserve"> </w:t>
            </w:r>
            <w:r w:rsidRPr="00B41940">
              <w:rPr>
                <w:sz w:val="28"/>
                <w:szCs w:val="28"/>
              </w:rPr>
              <w:t>тыс.рублей</w:t>
            </w:r>
          </w:p>
          <w:p w:rsidR="00D504E4" w:rsidRPr="00B41940" w:rsidRDefault="00D504E4" w:rsidP="00254551">
            <w:pPr>
              <w:rPr>
                <w:sz w:val="28"/>
                <w:szCs w:val="28"/>
              </w:rPr>
            </w:pPr>
            <w:r w:rsidRPr="00B41940">
              <w:rPr>
                <w:sz w:val="28"/>
                <w:szCs w:val="28"/>
              </w:rPr>
              <w:t xml:space="preserve">- средства областного бюджета </w:t>
            </w:r>
            <w:r w:rsidR="007A4199" w:rsidRPr="00B41940">
              <w:rPr>
                <w:bCs/>
                <w:sz w:val="28"/>
                <w:szCs w:val="28"/>
              </w:rPr>
              <w:t>391,2</w:t>
            </w:r>
            <w:r w:rsidR="00CE6CC9" w:rsidRPr="00B41940">
              <w:rPr>
                <w:bCs/>
                <w:sz w:val="28"/>
                <w:szCs w:val="28"/>
              </w:rPr>
              <w:t xml:space="preserve"> </w:t>
            </w:r>
            <w:r w:rsidRPr="00B41940">
              <w:rPr>
                <w:sz w:val="28"/>
                <w:szCs w:val="28"/>
              </w:rPr>
              <w:t>тыс. рублей</w:t>
            </w:r>
          </w:p>
          <w:p w:rsidR="00D504E4" w:rsidRPr="00B41940" w:rsidRDefault="00D504E4" w:rsidP="00254551">
            <w:pPr>
              <w:rPr>
                <w:sz w:val="28"/>
                <w:szCs w:val="28"/>
              </w:rPr>
            </w:pPr>
            <w:r w:rsidRPr="00B41940">
              <w:rPr>
                <w:sz w:val="28"/>
                <w:szCs w:val="28"/>
              </w:rPr>
              <w:t>- средства бюджета муниципального округа</w:t>
            </w:r>
            <w:r w:rsidR="007A4199" w:rsidRPr="00B41940">
              <w:rPr>
                <w:sz w:val="28"/>
                <w:szCs w:val="28"/>
              </w:rPr>
              <w:t>745,5</w:t>
            </w:r>
            <w:r w:rsidRPr="00B41940">
              <w:rPr>
                <w:sz w:val="28"/>
                <w:szCs w:val="28"/>
              </w:rPr>
              <w:t xml:space="preserve"> рублей</w:t>
            </w:r>
          </w:p>
          <w:p w:rsidR="00D504E4" w:rsidRPr="00B41940" w:rsidRDefault="00D504E4" w:rsidP="00254551">
            <w:pPr>
              <w:rPr>
                <w:sz w:val="28"/>
                <w:szCs w:val="28"/>
              </w:rPr>
            </w:pPr>
            <w:r w:rsidRPr="00B41940">
              <w:rPr>
                <w:sz w:val="28"/>
                <w:szCs w:val="28"/>
              </w:rPr>
              <w:t>- средства внебюджетных источников 0 тыс. рублей</w:t>
            </w:r>
          </w:p>
          <w:p w:rsidR="00D504E4" w:rsidRPr="00B41940" w:rsidRDefault="00D504E4" w:rsidP="00254551">
            <w:pPr>
              <w:jc w:val="both"/>
              <w:rPr>
                <w:sz w:val="28"/>
                <w:szCs w:val="28"/>
              </w:rPr>
            </w:pPr>
            <w:r w:rsidRPr="00B41940">
              <w:rPr>
                <w:sz w:val="28"/>
                <w:szCs w:val="28"/>
              </w:rPr>
              <w:t xml:space="preserve"> (с учётом каждого финансового года сумма средств на реализацию данной программы может изменяться)</w:t>
            </w:r>
          </w:p>
        </w:tc>
      </w:tr>
    </w:tbl>
    <w:p w:rsidR="00D504E4" w:rsidRPr="00B41940" w:rsidRDefault="00D504E4" w:rsidP="00D504E4">
      <w:pPr>
        <w:rPr>
          <w:sz w:val="28"/>
          <w:szCs w:val="28"/>
        </w:rPr>
      </w:pPr>
    </w:p>
    <w:p w:rsidR="00D504E4" w:rsidRPr="00B41940" w:rsidRDefault="00D504E4" w:rsidP="00D504E4">
      <w:pPr>
        <w:pStyle w:val="a7"/>
        <w:numPr>
          <w:ilvl w:val="0"/>
          <w:numId w:val="2"/>
        </w:numPr>
        <w:spacing w:after="0" w:line="240" w:lineRule="auto"/>
        <w:jc w:val="center"/>
        <w:rPr>
          <w:rFonts w:ascii="Times New Roman" w:hAnsi="Times New Roman"/>
          <w:b/>
          <w:sz w:val="28"/>
          <w:szCs w:val="28"/>
        </w:rPr>
      </w:pPr>
      <w:r w:rsidRPr="00B41940">
        <w:rPr>
          <w:rFonts w:ascii="Times New Roman" w:hAnsi="Times New Roman"/>
          <w:b/>
          <w:sz w:val="28"/>
          <w:szCs w:val="28"/>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D504E4" w:rsidRPr="00B41940" w:rsidRDefault="00D504E4" w:rsidP="00D504E4">
      <w:pPr>
        <w:widowControl w:val="0"/>
        <w:autoSpaceDE w:val="0"/>
        <w:autoSpaceDN w:val="0"/>
        <w:adjustRightInd w:val="0"/>
        <w:jc w:val="both"/>
        <w:rPr>
          <w:sz w:val="28"/>
          <w:szCs w:val="28"/>
        </w:rPr>
      </w:pPr>
      <w:r w:rsidRPr="00B41940">
        <w:rPr>
          <w:sz w:val="28"/>
          <w:szCs w:val="28"/>
        </w:rPr>
        <w:tab/>
      </w:r>
    </w:p>
    <w:p w:rsidR="00D504E4" w:rsidRPr="00B41940" w:rsidRDefault="00D504E4" w:rsidP="00D504E4">
      <w:pPr>
        <w:widowControl w:val="0"/>
        <w:autoSpaceDE w:val="0"/>
        <w:autoSpaceDN w:val="0"/>
        <w:adjustRightInd w:val="0"/>
        <w:jc w:val="both"/>
        <w:rPr>
          <w:sz w:val="28"/>
          <w:szCs w:val="28"/>
        </w:rPr>
      </w:pPr>
      <w:r w:rsidRPr="00B41940">
        <w:rPr>
          <w:sz w:val="28"/>
          <w:szCs w:val="28"/>
        </w:rPr>
        <w:tab/>
        <w:t>Молодежная политика на уровне муниципалитета- это деятельность органов местного самоуправления, направленная на содействие социальному становлению молодых граждан, реализации потенциала молодежи в решении задач развития района, округа, поселения.</w:t>
      </w:r>
    </w:p>
    <w:p w:rsidR="00D504E4" w:rsidRPr="00B41940" w:rsidRDefault="00D504E4" w:rsidP="00D504E4">
      <w:pPr>
        <w:widowControl w:val="0"/>
        <w:autoSpaceDE w:val="0"/>
        <w:autoSpaceDN w:val="0"/>
        <w:adjustRightInd w:val="0"/>
        <w:jc w:val="both"/>
        <w:rPr>
          <w:sz w:val="28"/>
          <w:szCs w:val="28"/>
        </w:rPr>
      </w:pPr>
      <w:r w:rsidRPr="00B41940">
        <w:rPr>
          <w:sz w:val="28"/>
          <w:szCs w:val="28"/>
        </w:rPr>
        <w:tab/>
        <w:t>Важнейшим смыслом такой деятельности является создание возможностей для проявления позитивной инициативы и социальной активности молодежи - качеств, которые в дальнейшем формируют организаторские и управленческие способности молодых людей, готовых предлагать новые решения и нести ответственность за их реализацию. Молодежь - это сила, способная реально повлиять на общественное развитие. Она имеет достаточный потенциал для решения задач в различных сферах жизнедеятельности.</w:t>
      </w:r>
    </w:p>
    <w:p w:rsidR="00D504E4" w:rsidRPr="00B41940" w:rsidRDefault="00D504E4" w:rsidP="00D504E4">
      <w:pPr>
        <w:widowControl w:val="0"/>
        <w:autoSpaceDE w:val="0"/>
        <w:autoSpaceDN w:val="0"/>
        <w:adjustRightInd w:val="0"/>
        <w:jc w:val="both"/>
        <w:rPr>
          <w:sz w:val="28"/>
          <w:szCs w:val="28"/>
        </w:rPr>
      </w:pPr>
      <w:r w:rsidRPr="00B41940">
        <w:rPr>
          <w:sz w:val="28"/>
          <w:szCs w:val="28"/>
        </w:rPr>
        <w:tab/>
        <w:t>Степень эффективности участия молодых людей в социально-экономических и общественно-политических процессах определяется тем, насколько молодежь:</w:t>
      </w:r>
    </w:p>
    <w:p w:rsidR="00D504E4" w:rsidRPr="00B41940" w:rsidRDefault="00D504E4" w:rsidP="00D504E4">
      <w:pPr>
        <w:widowControl w:val="0"/>
        <w:numPr>
          <w:ilvl w:val="0"/>
          <w:numId w:val="6"/>
        </w:numPr>
        <w:autoSpaceDE w:val="0"/>
        <w:autoSpaceDN w:val="0"/>
        <w:adjustRightInd w:val="0"/>
        <w:jc w:val="both"/>
        <w:rPr>
          <w:sz w:val="28"/>
          <w:szCs w:val="28"/>
        </w:rPr>
      </w:pPr>
      <w:r w:rsidRPr="00B41940">
        <w:rPr>
          <w:sz w:val="28"/>
          <w:szCs w:val="28"/>
        </w:rPr>
        <w:t>разделяет цели и задачи социально-экономического и общественно-политического развития города, связывает с ними свои жизненные перспективы;</w:t>
      </w:r>
    </w:p>
    <w:p w:rsidR="00D504E4" w:rsidRPr="00B41940" w:rsidRDefault="00D504E4" w:rsidP="00D504E4">
      <w:pPr>
        <w:widowControl w:val="0"/>
        <w:numPr>
          <w:ilvl w:val="0"/>
          <w:numId w:val="6"/>
        </w:numPr>
        <w:autoSpaceDE w:val="0"/>
        <w:autoSpaceDN w:val="0"/>
        <w:adjustRightInd w:val="0"/>
        <w:jc w:val="both"/>
        <w:rPr>
          <w:sz w:val="28"/>
          <w:szCs w:val="28"/>
        </w:rPr>
      </w:pPr>
      <w:r w:rsidRPr="00B41940">
        <w:rPr>
          <w:sz w:val="28"/>
          <w:szCs w:val="28"/>
        </w:rPr>
        <w:t>обладает необходимыми личными, образовательными и профессиональными качествами и возможностями применить их в социально полезной практике.</w:t>
      </w:r>
    </w:p>
    <w:p w:rsidR="00D504E4" w:rsidRPr="00B41940" w:rsidRDefault="00D504E4" w:rsidP="00D504E4">
      <w:pPr>
        <w:widowControl w:val="0"/>
        <w:autoSpaceDE w:val="0"/>
        <w:autoSpaceDN w:val="0"/>
        <w:adjustRightInd w:val="0"/>
        <w:jc w:val="both"/>
        <w:rPr>
          <w:sz w:val="28"/>
          <w:szCs w:val="28"/>
        </w:rPr>
      </w:pPr>
      <w:r w:rsidRPr="00B41940">
        <w:rPr>
          <w:sz w:val="28"/>
          <w:szCs w:val="28"/>
        </w:rPr>
        <w:tab/>
        <w:t>Развитие позитивной инициативы в молодежной среде и поддержка молодежных объединений, их социально полезной деятельности является одним из приоритетных направлений молодежной политики.</w:t>
      </w:r>
    </w:p>
    <w:p w:rsidR="00D504E4" w:rsidRPr="00B41940" w:rsidRDefault="00D504E4" w:rsidP="00D504E4">
      <w:pPr>
        <w:widowControl w:val="0"/>
        <w:autoSpaceDE w:val="0"/>
        <w:autoSpaceDN w:val="0"/>
        <w:adjustRightInd w:val="0"/>
        <w:jc w:val="both"/>
        <w:rPr>
          <w:sz w:val="28"/>
          <w:szCs w:val="28"/>
        </w:rPr>
      </w:pPr>
      <w:r w:rsidRPr="00B41940">
        <w:rPr>
          <w:sz w:val="28"/>
          <w:szCs w:val="28"/>
        </w:rPr>
        <w:tab/>
        <w:t xml:space="preserve">В связи с этим в последние годы активно развивается институт общественного молодежного самоуправления. С точки зрения продуктивности формат равноправного партнерства - наиболее успешный </w:t>
      </w:r>
      <w:r w:rsidRPr="00B41940">
        <w:rPr>
          <w:sz w:val="28"/>
          <w:szCs w:val="28"/>
        </w:rPr>
        <w:lastRenderedPageBreak/>
        <w:t>вариант взаимоотношений молодежи и власти. С каждым годом растет включенность молодых людей в общественные процессы, что позволяет говорить о формировании моды на социальный успех.</w:t>
      </w:r>
    </w:p>
    <w:p w:rsidR="00D504E4" w:rsidRPr="00B41940" w:rsidRDefault="00D504E4" w:rsidP="00D504E4">
      <w:pPr>
        <w:widowControl w:val="0"/>
        <w:autoSpaceDE w:val="0"/>
        <w:autoSpaceDN w:val="0"/>
        <w:adjustRightInd w:val="0"/>
        <w:jc w:val="both"/>
        <w:rPr>
          <w:sz w:val="28"/>
          <w:szCs w:val="28"/>
        </w:rPr>
      </w:pPr>
      <w:r w:rsidRPr="00B41940">
        <w:rPr>
          <w:sz w:val="28"/>
          <w:szCs w:val="28"/>
        </w:rPr>
        <w:tab/>
        <w:t>Во всех программных направлениях деятельности молодежь рассматривается не только как объект попечения, но и как активный субъект социальных взаимоотношений. Этот подход доказал свою перспективность. Вместе с тем остается актуальным негативное влияние ряда внутренних и внешних факторов, повышающих риски угроз ценностного, общественного и социально-экономического характера.</w:t>
      </w:r>
    </w:p>
    <w:p w:rsidR="00D504E4" w:rsidRPr="00B41940" w:rsidRDefault="00D504E4" w:rsidP="00D504E4">
      <w:pPr>
        <w:widowControl w:val="0"/>
        <w:autoSpaceDE w:val="0"/>
        <w:autoSpaceDN w:val="0"/>
        <w:adjustRightInd w:val="0"/>
        <w:jc w:val="both"/>
        <w:rPr>
          <w:sz w:val="28"/>
          <w:szCs w:val="28"/>
        </w:rPr>
      </w:pPr>
      <w:r w:rsidRPr="00B41940">
        <w:rPr>
          <w:sz w:val="28"/>
          <w:szCs w:val="28"/>
        </w:rPr>
        <w:tab/>
        <w:t>Молодежь является самым активным потребителем новых информационно-коммуникационных технологий. При этом уровень информированности молодежи о возможностях и преимуществах, которые есть в конкретном муниципальном образовании, о перспективных направлениях деятельности и механизмах содействия в реализации инициатив молодежи крайне низок. Проблемным фактором нередко является деструктивное информационное воздействие на молодежь, следствием которого в условиях социального расслоения становятся повышенная агрессивность, национальная и религиозная нетерпимость, а также социальное напряжение в молодежной среде.</w:t>
      </w:r>
    </w:p>
    <w:p w:rsidR="00D504E4" w:rsidRPr="00B41940" w:rsidRDefault="00D504E4" w:rsidP="00D504E4">
      <w:pPr>
        <w:widowControl w:val="0"/>
        <w:autoSpaceDE w:val="0"/>
        <w:autoSpaceDN w:val="0"/>
        <w:adjustRightInd w:val="0"/>
        <w:jc w:val="both"/>
        <w:rPr>
          <w:sz w:val="28"/>
          <w:szCs w:val="28"/>
        </w:rPr>
      </w:pPr>
      <w:r w:rsidRPr="00B41940">
        <w:rPr>
          <w:sz w:val="28"/>
          <w:szCs w:val="28"/>
        </w:rPr>
        <w:tab/>
        <w:t>В последние годы учащаются случаи негативных тенденций, наблюдается увеличение количества детских и подростковых преступлений. Это указывает на необходимость поиска новых форм работы с деструктивно настроенной молодежью, созданию альтернативы противоправному поведению, в том числе  создания временных рабочих мест для молодых жителей округа в возрасте от 14 до 18 лет с целью организации занятости, предоставления возможности заработка соразмерно своему возрасту и здоровью, приобретения социального опыта для дальнейшей успешной социализации в современном обществе.</w:t>
      </w:r>
    </w:p>
    <w:p w:rsidR="00D504E4" w:rsidRPr="00B41940" w:rsidRDefault="00D504E4" w:rsidP="00D504E4">
      <w:pPr>
        <w:widowControl w:val="0"/>
        <w:autoSpaceDE w:val="0"/>
        <w:autoSpaceDN w:val="0"/>
        <w:adjustRightInd w:val="0"/>
        <w:jc w:val="both"/>
        <w:rPr>
          <w:sz w:val="28"/>
          <w:szCs w:val="28"/>
        </w:rPr>
      </w:pPr>
      <w:r w:rsidRPr="00B41940">
        <w:rPr>
          <w:sz w:val="28"/>
          <w:szCs w:val="28"/>
        </w:rPr>
        <w:tab/>
        <w:t>Остается высокой доля молодых людей более старшего возраста, являющихся безработными. Приходится констатировать, что в последние годы проблема трудоустройства молодежи приобрела особо острый характер. Имеет место неверное представление молодых людей о рейтинге профессий на рынке труда, что тоже требует определенной работы в рамках профориентации и мотивации.</w:t>
      </w:r>
    </w:p>
    <w:p w:rsidR="00D504E4" w:rsidRPr="00B41940" w:rsidRDefault="00D504E4" w:rsidP="00D504E4">
      <w:pPr>
        <w:widowControl w:val="0"/>
        <w:autoSpaceDE w:val="0"/>
        <w:autoSpaceDN w:val="0"/>
        <w:adjustRightInd w:val="0"/>
        <w:jc w:val="both"/>
        <w:rPr>
          <w:sz w:val="28"/>
          <w:szCs w:val="28"/>
        </w:rPr>
      </w:pPr>
      <w:r w:rsidRPr="00B41940">
        <w:rPr>
          <w:sz w:val="28"/>
          <w:szCs w:val="28"/>
        </w:rPr>
        <w:tab/>
        <w:t>Устойчивую общую тенденцию к ухудшению имеет здоровье молодого поколения. Необходимо продолжить совершенствовать технологии, поддерживающие принципы здорового образа жизни, формирующие здоровые привычки.</w:t>
      </w:r>
      <w:r w:rsidRPr="00B41940">
        <w:rPr>
          <w:sz w:val="28"/>
          <w:szCs w:val="28"/>
        </w:rPr>
        <w:br/>
      </w:r>
      <w:r w:rsidRPr="00B41940">
        <w:rPr>
          <w:sz w:val="28"/>
          <w:szCs w:val="28"/>
        </w:rPr>
        <w:tab/>
        <w:t>Современный институт семьи также вызывает опасения: по-прежнему невысок уровень рождаемости, молодые семьи преимущественно ориентированы на рождение не более одного ребенка. Большинство молодых людей не считают официально зарегистрированный брак предпочтительной формой семейных отношений. Сохраняются проблемы у молодежи, живущей в браке, - в сегодняшних условиях это и неуверенность в завтрашнем дне, неудовлетворенность перспективами в поиске места работы и т.д.</w:t>
      </w:r>
    </w:p>
    <w:p w:rsidR="00D504E4" w:rsidRPr="00B41940" w:rsidRDefault="00D504E4" w:rsidP="00D504E4">
      <w:pPr>
        <w:widowControl w:val="0"/>
        <w:autoSpaceDE w:val="0"/>
        <w:autoSpaceDN w:val="0"/>
        <w:adjustRightInd w:val="0"/>
        <w:jc w:val="both"/>
        <w:rPr>
          <w:sz w:val="28"/>
          <w:szCs w:val="28"/>
        </w:rPr>
      </w:pPr>
      <w:r w:rsidRPr="00B41940">
        <w:rPr>
          <w:sz w:val="28"/>
          <w:szCs w:val="28"/>
        </w:rPr>
        <w:tab/>
        <w:t xml:space="preserve">Одной из основных, трудно решаемых задач для молодой семьи является приобретение собственного жилья. На </w:t>
      </w:r>
      <w:r w:rsidR="00993A38" w:rsidRPr="00B41940">
        <w:rPr>
          <w:sz w:val="28"/>
          <w:szCs w:val="28"/>
        </w:rPr>
        <w:t>01.01.2024</w:t>
      </w:r>
      <w:r w:rsidRPr="00B41940">
        <w:rPr>
          <w:sz w:val="28"/>
          <w:szCs w:val="28"/>
        </w:rPr>
        <w:t xml:space="preserve"> на учете в </w:t>
      </w:r>
      <w:r w:rsidRPr="00B41940">
        <w:rPr>
          <w:sz w:val="28"/>
          <w:szCs w:val="28"/>
        </w:rPr>
        <w:lastRenderedPageBreak/>
        <w:t>качестве нуждающихся в улучшении жилищных условий, нуждающихся в жилом помещении в соответствии с законодательством Российской Федерации, состо</w:t>
      </w:r>
      <w:r w:rsidR="00993A38" w:rsidRPr="00B41940">
        <w:rPr>
          <w:sz w:val="28"/>
          <w:szCs w:val="28"/>
        </w:rPr>
        <w:t>ит</w:t>
      </w:r>
      <w:r w:rsidRPr="00B41940">
        <w:rPr>
          <w:sz w:val="28"/>
          <w:szCs w:val="28"/>
        </w:rPr>
        <w:t xml:space="preserve">  </w:t>
      </w:r>
      <w:r w:rsidR="00993A38" w:rsidRPr="00B41940">
        <w:rPr>
          <w:sz w:val="28"/>
          <w:szCs w:val="28"/>
        </w:rPr>
        <w:t>3 молодых семьи</w:t>
      </w:r>
      <w:r w:rsidRPr="00B41940">
        <w:rPr>
          <w:sz w:val="28"/>
          <w:szCs w:val="28"/>
        </w:rPr>
        <w:t xml:space="preserve">, зарегистрированные на территории муниципального образования Свечинский муниципальный район. Но это лишь малая часть молодых семей, нуждающихся в улучшении своих жилищных условий. </w:t>
      </w:r>
    </w:p>
    <w:p w:rsidR="00D504E4" w:rsidRPr="00B41940" w:rsidRDefault="00D504E4" w:rsidP="00D504E4">
      <w:pPr>
        <w:widowControl w:val="0"/>
        <w:autoSpaceDE w:val="0"/>
        <w:autoSpaceDN w:val="0"/>
        <w:adjustRightInd w:val="0"/>
        <w:jc w:val="both"/>
        <w:rPr>
          <w:sz w:val="28"/>
          <w:szCs w:val="28"/>
        </w:rPr>
      </w:pPr>
      <w:r w:rsidRPr="00B41940">
        <w:rPr>
          <w:sz w:val="28"/>
          <w:szCs w:val="28"/>
        </w:rPr>
        <w:tab/>
        <w:t>Как правило, в первую очередь молодые семьи не могут получить доступ на рынок жилья без бюджетной поддержки. Даже имея стабильный уровень дохода, достаточный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Помощь в улучшении жилищных условий является для молодых семей хорошим стимулом дальнейшего профессионального роста и веским основанием продолжить семейную жизнь на территории муниципального округа.</w:t>
      </w:r>
    </w:p>
    <w:p w:rsidR="00D504E4" w:rsidRPr="00B41940" w:rsidRDefault="00D504E4" w:rsidP="00D504E4">
      <w:pPr>
        <w:widowControl w:val="0"/>
        <w:autoSpaceDE w:val="0"/>
        <w:autoSpaceDN w:val="0"/>
        <w:adjustRightInd w:val="0"/>
        <w:jc w:val="both"/>
        <w:rPr>
          <w:sz w:val="28"/>
          <w:szCs w:val="28"/>
        </w:rPr>
      </w:pPr>
      <w:r w:rsidRPr="00B41940">
        <w:rPr>
          <w:sz w:val="28"/>
          <w:szCs w:val="28"/>
        </w:rPr>
        <w:tab/>
        <w:t>Значительная часть современных, привлекательных для молодежи инфраструктурных объектов здорового досуга, позитивного отдыха и саморазвития находится за пределами муниципального округа, работает на коммерческой основе и не всегда доступна для средне- и малообеспеченных молодых людей. Именно для данных категорий молодежи максимально доступными остаются муниципальные учреждения культуры и дополнительного  образования. Ежегодно в мероприятиях, акциях и проектах указанных учреждений принимает участие более тысячи человек. При этом, несмотря на востребованность и стремление развиваться, материально-техническое состояние, кадровый потенциал и технологические возможности данных учреждений не позволяют соответствовать современным реалиям и новым вызовам времени.</w:t>
      </w:r>
    </w:p>
    <w:p w:rsidR="00D504E4" w:rsidRPr="00B41940" w:rsidRDefault="00D504E4" w:rsidP="00D504E4">
      <w:pPr>
        <w:widowControl w:val="0"/>
        <w:autoSpaceDE w:val="0"/>
        <w:autoSpaceDN w:val="0"/>
        <w:adjustRightInd w:val="0"/>
        <w:jc w:val="both"/>
        <w:rPr>
          <w:sz w:val="28"/>
          <w:szCs w:val="28"/>
        </w:rPr>
      </w:pPr>
      <w:r w:rsidRPr="00B41940">
        <w:rPr>
          <w:sz w:val="28"/>
          <w:szCs w:val="28"/>
        </w:rPr>
        <w:tab/>
        <w:t>Все указанные проблемы в молодежной среде занимают достаточно стабильные позиции на протяжении последних лет, однако программный подход также стабильно обеспечивает положительную динамику в решении данных проблем.</w:t>
      </w:r>
    </w:p>
    <w:p w:rsidR="00D504E4" w:rsidRPr="00B41940" w:rsidRDefault="00D504E4" w:rsidP="00D504E4">
      <w:pPr>
        <w:widowControl w:val="0"/>
        <w:autoSpaceDE w:val="0"/>
        <w:autoSpaceDN w:val="0"/>
        <w:adjustRightInd w:val="0"/>
        <w:jc w:val="both"/>
        <w:rPr>
          <w:sz w:val="28"/>
          <w:szCs w:val="28"/>
        </w:rPr>
      </w:pPr>
      <w:r w:rsidRPr="00B41940">
        <w:rPr>
          <w:sz w:val="28"/>
          <w:szCs w:val="28"/>
        </w:rPr>
        <w:tab/>
        <w:t>В целях дальнейшего преодоления негативных тенденций, снижения социальных рисков и напряжения будет продолжено смещение акцентов с проведения мероприятий «для молодежи» на разработку и внедрение перспективных подходов и технологий вовлечения самой молодежи в организацию жизнедеятельности округа, инициирования и стимулирования общественной активности молодежи, поддержки молодежных объединений.</w:t>
      </w:r>
    </w:p>
    <w:p w:rsidR="00D504E4" w:rsidRPr="00B41940" w:rsidRDefault="00D504E4" w:rsidP="00D504E4">
      <w:pPr>
        <w:widowControl w:val="0"/>
        <w:autoSpaceDE w:val="0"/>
        <w:autoSpaceDN w:val="0"/>
        <w:adjustRightInd w:val="0"/>
        <w:jc w:val="both"/>
        <w:rPr>
          <w:sz w:val="28"/>
          <w:szCs w:val="28"/>
        </w:rPr>
      </w:pPr>
      <w:r w:rsidRPr="00B41940">
        <w:rPr>
          <w:sz w:val="28"/>
          <w:szCs w:val="28"/>
        </w:rPr>
        <w:tab/>
        <w:t>Поддержка молодых семей при решении жилищной проблемы станет основой стабильных условий жизни для молодежи, повлияет на улучшение демографической ситуации в округе. Решение жилищной проблемы молодых граждан позволит сформировать экономически активный слой населения.</w:t>
      </w:r>
    </w:p>
    <w:p w:rsidR="00D504E4" w:rsidRPr="00B41940" w:rsidRDefault="00D504E4" w:rsidP="00D504E4">
      <w:pPr>
        <w:widowControl w:val="0"/>
        <w:autoSpaceDE w:val="0"/>
        <w:autoSpaceDN w:val="0"/>
        <w:adjustRightInd w:val="0"/>
        <w:jc w:val="both"/>
        <w:rPr>
          <w:sz w:val="28"/>
          <w:szCs w:val="28"/>
        </w:rPr>
      </w:pPr>
      <w:r w:rsidRPr="00B41940">
        <w:rPr>
          <w:sz w:val="28"/>
          <w:szCs w:val="28"/>
        </w:rPr>
        <w:lastRenderedPageBreak/>
        <w:tab/>
        <w:t>Муниципальная программа разработана с учетом опыта реализации молодежных программ. Ее преемственный характер обеспечивает закрепление и развитие тех позитивных результатов в сфере молодежной политики, которых удалось достичь органам местного самоуправления в сотрудничестве с представителями самых разных категорий молодежи. Стоит также отметить, что программный принцип реализации молодежной политики на территории Свечинского муниципального округа по-прежнему является наиболее эффективным в условиях ограниченности средств, кадровых и иных ресурсов.</w:t>
      </w:r>
    </w:p>
    <w:p w:rsidR="00D504E4" w:rsidRPr="00B41940" w:rsidRDefault="00D504E4" w:rsidP="00D504E4">
      <w:pPr>
        <w:ind w:firstLine="720"/>
        <w:jc w:val="both"/>
        <w:rPr>
          <w:sz w:val="28"/>
          <w:szCs w:val="28"/>
        </w:rPr>
      </w:pPr>
    </w:p>
    <w:p w:rsidR="00D504E4" w:rsidRDefault="00D504E4" w:rsidP="00D504E4">
      <w:pPr>
        <w:pStyle w:val="a7"/>
        <w:numPr>
          <w:ilvl w:val="0"/>
          <w:numId w:val="2"/>
        </w:numPr>
        <w:autoSpaceDE w:val="0"/>
        <w:autoSpaceDN w:val="0"/>
        <w:adjustRightInd w:val="0"/>
        <w:spacing w:after="0" w:line="240" w:lineRule="auto"/>
        <w:jc w:val="center"/>
        <w:outlineLvl w:val="1"/>
        <w:rPr>
          <w:rFonts w:ascii="Times New Roman" w:hAnsi="Times New Roman"/>
          <w:b/>
          <w:sz w:val="28"/>
          <w:szCs w:val="28"/>
        </w:rPr>
      </w:pPr>
      <w:r w:rsidRPr="00B41940">
        <w:rPr>
          <w:rFonts w:ascii="Times New Roman" w:hAnsi="Times New Roman"/>
          <w:b/>
          <w:sz w:val="28"/>
          <w:szCs w:val="28"/>
        </w:rPr>
        <w:t>Цели, задачи, целевые показатели эффективности реализации Муниципальной программы, сроки реализации Муниципальной программы</w:t>
      </w:r>
    </w:p>
    <w:p w:rsidR="00B41940" w:rsidRPr="00B41940" w:rsidRDefault="00B41940" w:rsidP="00B41940">
      <w:pPr>
        <w:pStyle w:val="a7"/>
        <w:autoSpaceDE w:val="0"/>
        <w:autoSpaceDN w:val="0"/>
        <w:adjustRightInd w:val="0"/>
        <w:spacing w:after="0" w:line="240" w:lineRule="auto"/>
        <w:ind w:left="1211"/>
        <w:outlineLvl w:val="1"/>
        <w:rPr>
          <w:rFonts w:ascii="Times New Roman" w:hAnsi="Times New Roman"/>
          <w:b/>
          <w:sz w:val="28"/>
          <w:szCs w:val="28"/>
        </w:rPr>
      </w:pPr>
    </w:p>
    <w:p w:rsidR="00D504E4" w:rsidRPr="00B41940" w:rsidRDefault="00D504E4" w:rsidP="00D504E4">
      <w:pPr>
        <w:pStyle w:val="a7"/>
        <w:autoSpaceDE w:val="0"/>
        <w:autoSpaceDN w:val="0"/>
        <w:adjustRightInd w:val="0"/>
        <w:spacing w:after="0" w:line="240" w:lineRule="auto"/>
        <w:ind w:left="0"/>
        <w:jc w:val="both"/>
        <w:outlineLvl w:val="1"/>
        <w:rPr>
          <w:rFonts w:ascii="Times New Roman" w:hAnsi="Times New Roman"/>
          <w:b/>
          <w:sz w:val="28"/>
          <w:szCs w:val="28"/>
        </w:rPr>
      </w:pPr>
      <w:r w:rsidRPr="00B41940">
        <w:rPr>
          <w:rFonts w:ascii="Times New Roman" w:hAnsi="Times New Roman"/>
          <w:sz w:val="28"/>
          <w:szCs w:val="28"/>
        </w:rPr>
        <w:tab/>
        <w:t>Муниципальная программа разработана с учетом анализа текущего состояния сферы молодежной политики. В Муниципальной программе предусматривается реализация комплекса взаимоувязанных мероприятий по созданию эффективных инструментов по реализации молодежной политики – мероприятия последовательно выполняются на протяжении всего срока действия Муниципальной программы, без привязки к календарным годам, в связи с чем, отдельные этапы ее реализации не выделяются.</w:t>
      </w:r>
    </w:p>
    <w:p w:rsidR="00D504E4" w:rsidRPr="00B41940" w:rsidRDefault="00D504E4" w:rsidP="00D504E4">
      <w:pPr>
        <w:ind w:firstLine="708"/>
        <w:jc w:val="both"/>
        <w:rPr>
          <w:sz w:val="28"/>
          <w:szCs w:val="28"/>
        </w:rPr>
      </w:pPr>
      <w:r w:rsidRPr="00B41940">
        <w:rPr>
          <w:sz w:val="28"/>
          <w:szCs w:val="28"/>
        </w:rPr>
        <w:t>Приоритетными направлениями государственной молодежной политики в соответствии с настоящей Муниципальной программой являются:</w:t>
      </w:r>
    </w:p>
    <w:p w:rsidR="00D504E4" w:rsidRPr="00B41940" w:rsidRDefault="00D504E4" w:rsidP="00D504E4">
      <w:pPr>
        <w:ind w:firstLine="708"/>
        <w:jc w:val="both"/>
        <w:rPr>
          <w:sz w:val="28"/>
          <w:szCs w:val="28"/>
        </w:rPr>
      </w:pPr>
      <w:r w:rsidRPr="00B41940">
        <w:rPr>
          <w:sz w:val="28"/>
          <w:szCs w:val="28"/>
        </w:rPr>
        <w:t>создание условий для самоорганизации и самореализации молодёжи в целях реализации её конституционных прав;</w:t>
      </w:r>
    </w:p>
    <w:p w:rsidR="00D504E4" w:rsidRPr="00B41940" w:rsidRDefault="00D504E4" w:rsidP="00D504E4">
      <w:pPr>
        <w:ind w:firstLine="708"/>
        <w:jc w:val="both"/>
        <w:rPr>
          <w:sz w:val="28"/>
          <w:szCs w:val="28"/>
        </w:rPr>
      </w:pPr>
      <w:r w:rsidRPr="00B41940">
        <w:rPr>
          <w:sz w:val="28"/>
          <w:szCs w:val="28"/>
        </w:rPr>
        <w:t>гражданское, патриотическое и духовно-нравственное воспитание молодежи, формирование ценностей семейного образа жизни;</w:t>
      </w:r>
    </w:p>
    <w:p w:rsidR="00D504E4" w:rsidRPr="00B41940" w:rsidRDefault="00D504E4" w:rsidP="00D504E4">
      <w:pPr>
        <w:autoSpaceDE w:val="0"/>
        <w:autoSpaceDN w:val="0"/>
        <w:adjustRightInd w:val="0"/>
        <w:ind w:firstLine="720"/>
        <w:jc w:val="both"/>
        <w:outlineLvl w:val="2"/>
        <w:rPr>
          <w:spacing w:val="-4"/>
          <w:sz w:val="28"/>
          <w:szCs w:val="28"/>
        </w:rPr>
      </w:pPr>
      <w:r w:rsidRPr="00B41940">
        <w:rPr>
          <w:sz w:val="28"/>
          <w:szCs w:val="28"/>
        </w:rPr>
        <w:t>вовлечение молодежи в общественно-экономическую жизнь и социальную практику;</w:t>
      </w:r>
    </w:p>
    <w:p w:rsidR="00D504E4" w:rsidRPr="00B41940" w:rsidRDefault="00D504E4" w:rsidP="00D504E4">
      <w:pPr>
        <w:ind w:firstLine="708"/>
        <w:jc w:val="both"/>
        <w:rPr>
          <w:sz w:val="28"/>
          <w:szCs w:val="28"/>
        </w:rPr>
      </w:pPr>
      <w:r w:rsidRPr="00B41940">
        <w:rPr>
          <w:sz w:val="28"/>
          <w:szCs w:val="28"/>
        </w:rPr>
        <w:t>поддержка общественно – значимых инициатив, общественно полезной деятельности молодежи, молодежных, детских общественных объединений;</w:t>
      </w:r>
    </w:p>
    <w:p w:rsidR="00D504E4" w:rsidRPr="00B41940" w:rsidRDefault="00D504E4" w:rsidP="00D504E4">
      <w:pPr>
        <w:ind w:firstLine="708"/>
        <w:jc w:val="both"/>
        <w:rPr>
          <w:sz w:val="28"/>
          <w:szCs w:val="28"/>
        </w:rPr>
      </w:pPr>
      <w:r w:rsidRPr="00B41940">
        <w:rPr>
          <w:sz w:val="28"/>
          <w:szCs w:val="28"/>
        </w:rPr>
        <w:t>выявление и поддержка талантливой молодежи;</w:t>
      </w:r>
    </w:p>
    <w:p w:rsidR="00D504E4" w:rsidRPr="00B41940" w:rsidRDefault="00D504E4" w:rsidP="00D504E4">
      <w:pPr>
        <w:ind w:firstLine="708"/>
        <w:jc w:val="both"/>
        <w:rPr>
          <w:sz w:val="28"/>
          <w:szCs w:val="28"/>
        </w:rPr>
      </w:pPr>
      <w:r w:rsidRPr="00B41940">
        <w:rPr>
          <w:sz w:val="28"/>
          <w:szCs w:val="28"/>
        </w:rPr>
        <w:t>профилактика асоциальных явлений в молодежной среде, формирование здорового образа жизни;</w:t>
      </w:r>
    </w:p>
    <w:p w:rsidR="00D504E4" w:rsidRPr="00B41940" w:rsidRDefault="00D504E4" w:rsidP="00D504E4">
      <w:pPr>
        <w:ind w:firstLine="708"/>
        <w:jc w:val="both"/>
        <w:rPr>
          <w:sz w:val="28"/>
          <w:szCs w:val="28"/>
        </w:rPr>
      </w:pPr>
      <w:r w:rsidRPr="00B41940">
        <w:rPr>
          <w:sz w:val="28"/>
          <w:szCs w:val="28"/>
        </w:rPr>
        <w:t>поддержка молодых людей, попавших в тяжелую жизненную ситуацию, в том числе молодёжь с ограниченными возможностями.</w:t>
      </w:r>
    </w:p>
    <w:p w:rsidR="00D504E4" w:rsidRPr="00B41940" w:rsidRDefault="00D504E4" w:rsidP="00D504E4">
      <w:pPr>
        <w:ind w:firstLine="708"/>
        <w:jc w:val="both"/>
        <w:rPr>
          <w:sz w:val="28"/>
          <w:szCs w:val="28"/>
        </w:rPr>
      </w:pPr>
      <w:r w:rsidRPr="00B41940">
        <w:rPr>
          <w:sz w:val="28"/>
          <w:szCs w:val="28"/>
        </w:rPr>
        <w:t>поддержка молодых семей в жилищной сфере.</w:t>
      </w:r>
    </w:p>
    <w:p w:rsidR="00D504E4" w:rsidRPr="00B41940" w:rsidRDefault="00D504E4" w:rsidP="00D504E4">
      <w:pPr>
        <w:ind w:firstLine="708"/>
        <w:jc w:val="both"/>
        <w:rPr>
          <w:sz w:val="28"/>
          <w:szCs w:val="28"/>
        </w:rPr>
      </w:pPr>
      <w:r w:rsidRPr="00B41940">
        <w:rPr>
          <w:sz w:val="28"/>
          <w:szCs w:val="28"/>
        </w:rPr>
        <w:t xml:space="preserve">Основной целью муниципальной программы является создание условий для самореализации молодежи, ее успешной интеграции в социально-экономические и общественно-политические процессы на территории Свечинского муниципального округа. </w:t>
      </w:r>
    </w:p>
    <w:p w:rsidR="00D504E4" w:rsidRPr="00B41940" w:rsidRDefault="00D504E4" w:rsidP="00D504E4">
      <w:pPr>
        <w:ind w:firstLine="708"/>
        <w:jc w:val="both"/>
        <w:rPr>
          <w:sz w:val="28"/>
          <w:szCs w:val="28"/>
        </w:rPr>
      </w:pPr>
      <w:r w:rsidRPr="00B41940">
        <w:rPr>
          <w:sz w:val="28"/>
          <w:szCs w:val="28"/>
        </w:rPr>
        <w:t>Для достижения поставленной цели необходимо реализовать следующие задачи:</w:t>
      </w:r>
    </w:p>
    <w:p w:rsidR="00D504E4" w:rsidRPr="00B41940" w:rsidRDefault="00D504E4" w:rsidP="00D504E4">
      <w:pPr>
        <w:numPr>
          <w:ilvl w:val="0"/>
          <w:numId w:val="7"/>
        </w:numPr>
        <w:jc w:val="both"/>
        <w:rPr>
          <w:sz w:val="28"/>
          <w:szCs w:val="28"/>
        </w:rPr>
      </w:pPr>
      <w:r w:rsidRPr="00B41940">
        <w:rPr>
          <w:sz w:val="28"/>
          <w:szCs w:val="28"/>
        </w:rPr>
        <w:t xml:space="preserve">способствование развитию и совершенствованию механизмов взаимодействия органов власти, бизнес-сообщества, </w:t>
      </w:r>
      <w:r w:rsidRPr="00B41940">
        <w:rPr>
          <w:sz w:val="28"/>
          <w:szCs w:val="28"/>
        </w:rPr>
        <w:lastRenderedPageBreak/>
        <w:t>общественных объединений, направленных на реализацию потенциала молодежи;</w:t>
      </w:r>
    </w:p>
    <w:p w:rsidR="00D504E4" w:rsidRPr="00B41940" w:rsidRDefault="00D504E4" w:rsidP="00D504E4">
      <w:pPr>
        <w:numPr>
          <w:ilvl w:val="0"/>
          <w:numId w:val="7"/>
        </w:numPr>
        <w:jc w:val="both"/>
        <w:rPr>
          <w:sz w:val="28"/>
          <w:szCs w:val="28"/>
        </w:rPr>
      </w:pPr>
      <w:r w:rsidRPr="00B41940">
        <w:rPr>
          <w:sz w:val="28"/>
          <w:szCs w:val="28"/>
        </w:rPr>
        <w:t>способствование формированию информационного поля, благоприятного для развития молодежи, повышению эффективности использования информационной инфраструктуры;</w:t>
      </w:r>
    </w:p>
    <w:p w:rsidR="00D504E4" w:rsidRPr="00B41940" w:rsidRDefault="00D504E4" w:rsidP="00D504E4">
      <w:pPr>
        <w:numPr>
          <w:ilvl w:val="0"/>
          <w:numId w:val="7"/>
        </w:numPr>
        <w:jc w:val="both"/>
        <w:rPr>
          <w:sz w:val="28"/>
          <w:szCs w:val="28"/>
        </w:rPr>
      </w:pPr>
      <w:r w:rsidRPr="00B41940">
        <w:rPr>
          <w:sz w:val="28"/>
          <w:szCs w:val="28"/>
        </w:rPr>
        <w:t>способствование развитию и совершенствованию содержательных форм досуга молодежи;</w:t>
      </w:r>
    </w:p>
    <w:p w:rsidR="00D504E4" w:rsidRPr="00B41940" w:rsidRDefault="00D504E4" w:rsidP="00D504E4">
      <w:pPr>
        <w:numPr>
          <w:ilvl w:val="0"/>
          <w:numId w:val="7"/>
        </w:numPr>
        <w:jc w:val="both"/>
        <w:rPr>
          <w:sz w:val="28"/>
          <w:szCs w:val="28"/>
        </w:rPr>
      </w:pPr>
      <w:r w:rsidRPr="00B41940">
        <w:rPr>
          <w:sz w:val="28"/>
          <w:szCs w:val="28"/>
        </w:rPr>
        <w:t>содействие в решении жилищных проблем молодым семьям, признанным в установленном порядке нуждающимися в улучшении жилищных условий.</w:t>
      </w:r>
    </w:p>
    <w:p w:rsidR="00D504E4" w:rsidRPr="00B41940" w:rsidRDefault="00D504E4" w:rsidP="00D504E4">
      <w:pPr>
        <w:ind w:firstLine="708"/>
        <w:jc w:val="both"/>
        <w:rPr>
          <w:sz w:val="28"/>
          <w:szCs w:val="28"/>
        </w:rPr>
      </w:pPr>
      <w:r w:rsidRPr="00B41940">
        <w:rPr>
          <w:sz w:val="28"/>
          <w:szCs w:val="28"/>
        </w:rPr>
        <w:br/>
      </w:r>
      <w:r w:rsidRPr="00B41940">
        <w:rPr>
          <w:sz w:val="28"/>
          <w:szCs w:val="28"/>
        </w:rPr>
        <w:tab/>
        <w:t>Целевыми показателями эффективности реализации Муниципальной программы будут являться:</w:t>
      </w:r>
    </w:p>
    <w:p w:rsidR="00D504E4" w:rsidRPr="00B41940" w:rsidRDefault="00D504E4" w:rsidP="00D504E4">
      <w:pPr>
        <w:ind w:firstLine="708"/>
        <w:jc w:val="both"/>
        <w:rPr>
          <w:sz w:val="28"/>
          <w:szCs w:val="28"/>
        </w:rPr>
      </w:pPr>
      <w:r w:rsidRPr="00B41940">
        <w:rPr>
          <w:sz w:val="28"/>
          <w:szCs w:val="28"/>
        </w:rPr>
        <w:t>доля молодежи, вовлеченной в деятельность детских и молодежных общественных объединений, от общего числа молодежи;</w:t>
      </w:r>
    </w:p>
    <w:p w:rsidR="00D504E4" w:rsidRPr="00B41940" w:rsidRDefault="00D504E4" w:rsidP="00D504E4">
      <w:pPr>
        <w:ind w:firstLine="708"/>
        <w:jc w:val="both"/>
        <w:rPr>
          <w:sz w:val="28"/>
          <w:szCs w:val="28"/>
        </w:rPr>
      </w:pPr>
      <w:r w:rsidRPr="00B41940">
        <w:rPr>
          <w:sz w:val="28"/>
          <w:szCs w:val="28"/>
        </w:rPr>
        <w:t>доля молодых людей, принимающих участие в добровольческой деятельности, от общего числа молодежи;</w:t>
      </w:r>
    </w:p>
    <w:p w:rsidR="00D504E4" w:rsidRPr="00B41940" w:rsidRDefault="00D504E4" w:rsidP="00D504E4">
      <w:pPr>
        <w:ind w:firstLine="708"/>
        <w:jc w:val="both"/>
        <w:rPr>
          <w:sz w:val="28"/>
          <w:szCs w:val="28"/>
        </w:rPr>
      </w:pPr>
      <w:r w:rsidRPr="00B41940">
        <w:rPr>
          <w:sz w:val="28"/>
          <w:szCs w:val="28"/>
        </w:rPr>
        <w:t>доля молодых людей, участвующих в проектах и программах в сфере поддержки талантливой молодежи</w:t>
      </w:r>
      <w:r w:rsidR="00993A38" w:rsidRPr="00B41940">
        <w:rPr>
          <w:sz w:val="28"/>
          <w:szCs w:val="28"/>
        </w:rPr>
        <w:t xml:space="preserve"> от общего числа молодежи</w:t>
      </w:r>
      <w:r w:rsidRPr="00B41940">
        <w:rPr>
          <w:sz w:val="28"/>
          <w:szCs w:val="28"/>
        </w:rPr>
        <w:t>;</w:t>
      </w:r>
    </w:p>
    <w:p w:rsidR="00D504E4" w:rsidRPr="00B41940" w:rsidRDefault="00D504E4" w:rsidP="00D504E4">
      <w:pPr>
        <w:jc w:val="both"/>
        <w:rPr>
          <w:sz w:val="28"/>
          <w:szCs w:val="28"/>
        </w:rPr>
      </w:pPr>
      <w:r w:rsidRPr="00B41940">
        <w:rPr>
          <w:sz w:val="28"/>
          <w:szCs w:val="28"/>
        </w:rPr>
        <w:tab/>
      </w:r>
      <w:r w:rsidR="00A77E5B" w:rsidRPr="00B41940">
        <w:rPr>
          <w:sz w:val="28"/>
          <w:szCs w:val="28"/>
        </w:rPr>
        <w:t>доля молодых людей (14-35</w:t>
      </w:r>
      <w:r w:rsidRPr="00B41940">
        <w:rPr>
          <w:sz w:val="28"/>
          <w:szCs w:val="28"/>
        </w:rPr>
        <w:t xml:space="preserve"> лет), находящихся в социально опасном положении, вовлеченных в проекты и программы в сфере реабилитации, социальной адаптации и профилактики асоциального поведения от общего количества молодых людей, состоящих на учете в комиссии по делам</w:t>
      </w:r>
      <w:r w:rsidR="00A77E5B" w:rsidRPr="00B41940">
        <w:rPr>
          <w:sz w:val="28"/>
          <w:szCs w:val="28"/>
        </w:rPr>
        <w:t xml:space="preserve"> несовершеннолетних (14-35</w:t>
      </w:r>
      <w:r w:rsidRPr="00B41940">
        <w:rPr>
          <w:sz w:val="28"/>
          <w:szCs w:val="28"/>
        </w:rPr>
        <w:t xml:space="preserve"> лет);</w:t>
      </w:r>
    </w:p>
    <w:p w:rsidR="00D504E4" w:rsidRPr="00B41940" w:rsidRDefault="00D504E4" w:rsidP="00D504E4">
      <w:pPr>
        <w:jc w:val="both"/>
        <w:rPr>
          <w:sz w:val="28"/>
          <w:szCs w:val="28"/>
        </w:rPr>
      </w:pPr>
      <w:r w:rsidRPr="00B41940">
        <w:rPr>
          <w:sz w:val="28"/>
          <w:szCs w:val="28"/>
        </w:rPr>
        <w:tab/>
        <w:t>доля молодых людей, вовлеченных в деятельность военно-патриотических клубов и поисковых отрядов;</w:t>
      </w:r>
    </w:p>
    <w:p w:rsidR="00D504E4" w:rsidRPr="00B41940" w:rsidRDefault="00D504E4" w:rsidP="00D504E4">
      <w:pPr>
        <w:jc w:val="both"/>
        <w:rPr>
          <w:sz w:val="28"/>
          <w:szCs w:val="28"/>
        </w:rPr>
      </w:pPr>
      <w:r w:rsidRPr="00B41940">
        <w:rPr>
          <w:sz w:val="28"/>
          <w:szCs w:val="28"/>
        </w:rPr>
        <w:tab/>
        <w:t>количество информационных публикаций в СМИ о деятельности органа по работе с молодежью;</w:t>
      </w:r>
    </w:p>
    <w:p w:rsidR="00D504E4" w:rsidRPr="00B41940" w:rsidRDefault="00D504E4" w:rsidP="00D504E4">
      <w:pPr>
        <w:ind w:firstLine="708"/>
        <w:jc w:val="both"/>
        <w:rPr>
          <w:sz w:val="28"/>
          <w:szCs w:val="28"/>
        </w:rPr>
      </w:pPr>
      <w:r w:rsidRPr="00B41940">
        <w:rPr>
          <w:sz w:val="28"/>
          <w:szCs w:val="28"/>
        </w:rPr>
        <w:t>количество молодых семей, улучшивших жилищные условия (в том числе с использованием собственных и заемных средств) при оказании содействия за счет средств федерального бюдже</w:t>
      </w:r>
      <w:r w:rsidR="00993A38" w:rsidRPr="00B41940">
        <w:rPr>
          <w:sz w:val="28"/>
          <w:szCs w:val="28"/>
        </w:rPr>
        <w:t>та, областного бюджета и муниципального бюджетов.</w:t>
      </w:r>
    </w:p>
    <w:p w:rsidR="00D504E4" w:rsidRPr="00B41940" w:rsidRDefault="00D504E4" w:rsidP="00D504E4">
      <w:pPr>
        <w:widowControl w:val="0"/>
        <w:tabs>
          <w:tab w:val="left" w:pos="477"/>
        </w:tabs>
        <w:ind w:firstLine="709"/>
        <w:jc w:val="both"/>
        <w:rPr>
          <w:sz w:val="28"/>
          <w:szCs w:val="28"/>
        </w:rPr>
      </w:pPr>
      <w:r w:rsidRPr="00B41940">
        <w:rPr>
          <w:sz w:val="28"/>
          <w:szCs w:val="28"/>
        </w:rPr>
        <w:t>Сведения о динамике количественных значений целевых показателей эффективности реализации Муниципальной программы по годам ее реализации и методика расчета представлены в приложении № 1 к Муниципальной программе.</w:t>
      </w:r>
    </w:p>
    <w:p w:rsidR="00D504E4" w:rsidRPr="00B41940" w:rsidRDefault="00D504E4" w:rsidP="00D504E4">
      <w:pPr>
        <w:pStyle w:val="a7"/>
        <w:spacing w:after="0" w:line="240" w:lineRule="auto"/>
        <w:ind w:left="705"/>
        <w:jc w:val="both"/>
        <w:rPr>
          <w:rFonts w:ascii="Times New Roman" w:hAnsi="Times New Roman"/>
          <w:sz w:val="28"/>
          <w:szCs w:val="28"/>
        </w:rPr>
      </w:pPr>
      <w:r w:rsidRPr="00B41940">
        <w:rPr>
          <w:rFonts w:ascii="Times New Roman" w:hAnsi="Times New Roman"/>
          <w:sz w:val="28"/>
          <w:szCs w:val="28"/>
        </w:rPr>
        <w:t xml:space="preserve">Сроки реализации муниципальной программы </w:t>
      </w:r>
      <w:r w:rsidR="00A77E5B" w:rsidRPr="00B41940">
        <w:rPr>
          <w:rFonts w:ascii="Times New Roman" w:hAnsi="Times New Roman"/>
          <w:sz w:val="28"/>
          <w:szCs w:val="28"/>
        </w:rPr>
        <w:t>2022-2026</w:t>
      </w:r>
      <w:r w:rsidRPr="00B41940">
        <w:rPr>
          <w:rFonts w:ascii="Times New Roman" w:hAnsi="Times New Roman"/>
          <w:sz w:val="28"/>
          <w:szCs w:val="28"/>
        </w:rPr>
        <w:t>гг.</w:t>
      </w:r>
    </w:p>
    <w:p w:rsidR="00D504E4" w:rsidRPr="00B41940" w:rsidRDefault="00D504E4" w:rsidP="00D504E4">
      <w:pPr>
        <w:pStyle w:val="a7"/>
        <w:spacing w:after="0" w:line="240" w:lineRule="auto"/>
        <w:ind w:left="705"/>
        <w:jc w:val="both"/>
        <w:rPr>
          <w:rFonts w:ascii="Times New Roman" w:hAnsi="Times New Roman"/>
          <w:sz w:val="28"/>
          <w:szCs w:val="28"/>
        </w:rPr>
      </w:pPr>
    </w:p>
    <w:p w:rsidR="00D504E4" w:rsidRDefault="00D504E4" w:rsidP="00D504E4">
      <w:pPr>
        <w:pStyle w:val="a7"/>
        <w:numPr>
          <w:ilvl w:val="0"/>
          <w:numId w:val="2"/>
        </w:numPr>
        <w:spacing w:after="0" w:line="240" w:lineRule="auto"/>
        <w:jc w:val="center"/>
        <w:rPr>
          <w:rFonts w:ascii="Times New Roman" w:hAnsi="Times New Roman"/>
          <w:b/>
          <w:sz w:val="28"/>
          <w:szCs w:val="28"/>
        </w:rPr>
      </w:pPr>
      <w:r w:rsidRPr="00B41940">
        <w:rPr>
          <w:rFonts w:ascii="Times New Roman" w:hAnsi="Times New Roman"/>
          <w:b/>
          <w:sz w:val="28"/>
          <w:szCs w:val="28"/>
        </w:rPr>
        <w:t>Обобщенная характеристика программных мероприятий, проектов Муниципальной программы</w:t>
      </w:r>
    </w:p>
    <w:p w:rsidR="00B41940" w:rsidRPr="00B41940" w:rsidRDefault="00B41940" w:rsidP="00B41940">
      <w:pPr>
        <w:pStyle w:val="a7"/>
        <w:spacing w:after="0" w:line="240" w:lineRule="auto"/>
        <w:ind w:left="1211"/>
        <w:rPr>
          <w:rFonts w:ascii="Times New Roman" w:hAnsi="Times New Roman"/>
          <w:b/>
          <w:sz w:val="28"/>
          <w:szCs w:val="28"/>
        </w:rPr>
      </w:pPr>
    </w:p>
    <w:p w:rsidR="003B11CD" w:rsidRPr="00B41940" w:rsidRDefault="003B11CD" w:rsidP="003B11CD">
      <w:pPr>
        <w:pStyle w:val="ConsPlusNormal"/>
        <w:widowControl/>
        <w:ind w:firstLine="708"/>
        <w:jc w:val="both"/>
        <w:rPr>
          <w:rFonts w:ascii="Times New Roman" w:hAnsi="Times New Roman" w:cs="Times New Roman"/>
          <w:b/>
          <w:sz w:val="28"/>
          <w:szCs w:val="28"/>
        </w:rPr>
      </w:pPr>
      <w:r w:rsidRPr="00B41940">
        <w:rPr>
          <w:rFonts w:ascii="Times New Roman" w:hAnsi="Times New Roman" w:cs="Times New Roman"/>
          <w:sz w:val="28"/>
          <w:szCs w:val="28"/>
        </w:rPr>
        <w:t>Цели и задачи, определенные Муниципальной программой,</w:t>
      </w:r>
      <w:r w:rsidRPr="00B41940">
        <w:rPr>
          <w:rFonts w:ascii="Times New Roman" w:hAnsi="Times New Roman" w:cs="Times New Roman"/>
          <w:b/>
          <w:sz w:val="28"/>
          <w:szCs w:val="28"/>
        </w:rPr>
        <w:t xml:space="preserve"> </w:t>
      </w:r>
      <w:r w:rsidRPr="00B41940">
        <w:rPr>
          <w:rFonts w:ascii="Times New Roman" w:hAnsi="Times New Roman" w:cs="Times New Roman"/>
          <w:sz w:val="28"/>
          <w:szCs w:val="28"/>
        </w:rPr>
        <w:t xml:space="preserve">будут достигаться </w:t>
      </w:r>
      <w:r w:rsidR="00152ED9" w:rsidRPr="00B41940">
        <w:rPr>
          <w:rFonts w:ascii="Times New Roman" w:hAnsi="Times New Roman" w:cs="Times New Roman"/>
          <w:sz w:val="28"/>
          <w:szCs w:val="28"/>
        </w:rPr>
        <w:t>посредством реализации следующей</w:t>
      </w:r>
      <w:r w:rsidRPr="00B41940">
        <w:rPr>
          <w:rFonts w:ascii="Times New Roman" w:hAnsi="Times New Roman" w:cs="Times New Roman"/>
          <w:sz w:val="28"/>
          <w:szCs w:val="28"/>
        </w:rPr>
        <w:t xml:space="preserve"> подпрограмм</w:t>
      </w:r>
      <w:r w:rsidR="00152ED9" w:rsidRPr="00B41940">
        <w:rPr>
          <w:rFonts w:ascii="Times New Roman" w:hAnsi="Times New Roman" w:cs="Times New Roman"/>
          <w:sz w:val="28"/>
          <w:szCs w:val="28"/>
        </w:rPr>
        <w:t>ы</w:t>
      </w:r>
      <w:r w:rsidRPr="00B41940">
        <w:rPr>
          <w:rFonts w:ascii="Times New Roman" w:hAnsi="Times New Roman" w:cs="Times New Roman"/>
          <w:sz w:val="28"/>
          <w:szCs w:val="28"/>
        </w:rPr>
        <w:t>:</w:t>
      </w:r>
    </w:p>
    <w:p w:rsidR="003B11CD" w:rsidRPr="00B41940" w:rsidRDefault="003B11CD" w:rsidP="003B11CD">
      <w:pPr>
        <w:pStyle w:val="ConsPlusNormal"/>
        <w:widowControl/>
        <w:ind w:firstLine="708"/>
        <w:jc w:val="both"/>
        <w:rPr>
          <w:rFonts w:ascii="Times New Roman" w:hAnsi="Times New Roman" w:cs="Times New Roman"/>
          <w:sz w:val="28"/>
          <w:szCs w:val="28"/>
        </w:rPr>
      </w:pPr>
      <w:r w:rsidRPr="00B41940">
        <w:rPr>
          <w:rFonts w:ascii="Times New Roman" w:hAnsi="Times New Roman" w:cs="Times New Roman"/>
          <w:sz w:val="28"/>
          <w:szCs w:val="28"/>
        </w:rPr>
        <w:t>«Молодежь Свечинского муниципального округа»;</w:t>
      </w:r>
    </w:p>
    <w:p w:rsidR="003B11CD" w:rsidRPr="00B41940" w:rsidRDefault="00152ED9" w:rsidP="003B11CD">
      <w:pPr>
        <w:pStyle w:val="a9"/>
        <w:rPr>
          <w:sz w:val="28"/>
          <w:szCs w:val="28"/>
        </w:rPr>
      </w:pPr>
      <w:r w:rsidRPr="00B41940">
        <w:rPr>
          <w:sz w:val="28"/>
          <w:szCs w:val="28"/>
        </w:rPr>
        <w:tab/>
        <w:t>В рамках данной</w:t>
      </w:r>
      <w:r w:rsidR="003B11CD" w:rsidRPr="00B41940">
        <w:rPr>
          <w:sz w:val="28"/>
          <w:szCs w:val="28"/>
        </w:rPr>
        <w:t xml:space="preserve"> подпрограмм</w:t>
      </w:r>
      <w:r w:rsidRPr="00B41940">
        <w:rPr>
          <w:sz w:val="28"/>
          <w:szCs w:val="28"/>
        </w:rPr>
        <w:t>ы</w:t>
      </w:r>
      <w:r w:rsidR="003B11CD" w:rsidRPr="00B41940">
        <w:rPr>
          <w:sz w:val="28"/>
          <w:szCs w:val="28"/>
        </w:rPr>
        <w:t xml:space="preserve"> планируется осуществление мероприятий, которые определяют основные направления использования </w:t>
      </w:r>
      <w:r w:rsidR="003B11CD" w:rsidRPr="00B41940">
        <w:rPr>
          <w:sz w:val="28"/>
          <w:szCs w:val="28"/>
        </w:rPr>
        <w:lastRenderedPageBreak/>
        <w:t>средств бюджета муниципального образования Свечинский муниципальный округ для реализации молодежной политики и решения задач муниципальной программы.</w:t>
      </w:r>
    </w:p>
    <w:p w:rsidR="003B11CD" w:rsidRPr="00B41940" w:rsidRDefault="003B11CD" w:rsidP="003B11CD">
      <w:pPr>
        <w:pStyle w:val="a9"/>
        <w:rPr>
          <w:sz w:val="28"/>
          <w:szCs w:val="28"/>
        </w:rPr>
      </w:pPr>
      <w:r w:rsidRPr="00B41940">
        <w:rPr>
          <w:sz w:val="28"/>
          <w:szCs w:val="28"/>
        </w:rPr>
        <w:tab/>
        <w:t>Способствовать развитию и совершенствованию механизмов взаимодействия органов власти, бизнес-сообщества, общественных объединений, направленных на реализацию потенциала молодежи, планируется в рамках следующих мероприятий:</w:t>
      </w:r>
    </w:p>
    <w:p w:rsidR="003B11CD" w:rsidRPr="00B41940" w:rsidRDefault="003B11CD" w:rsidP="003B11CD">
      <w:pPr>
        <w:pStyle w:val="a9"/>
        <w:numPr>
          <w:ilvl w:val="0"/>
          <w:numId w:val="9"/>
        </w:numPr>
        <w:rPr>
          <w:sz w:val="28"/>
          <w:szCs w:val="28"/>
        </w:rPr>
      </w:pPr>
      <w:r w:rsidRPr="00B41940">
        <w:rPr>
          <w:sz w:val="28"/>
          <w:szCs w:val="28"/>
        </w:rPr>
        <w:t>вовлечение молодежи в социальные практики, развитие добровольчества;</w:t>
      </w:r>
    </w:p>
    <w:p w:rsidR="003B11CD" w:rsidRPr="00B41940" w:rsidRDefault="003B11CD" w:rsidP="003B11CD">
      <w:pPr>
        <w:pStyle w:val="a9"/>
        <w:numPr>
          <w:ilvl w:val="0"/>
          <w:numId w:val="9"/>
        </w:numPr>
        <w:rPr>
          <w:sz w:val="28"/>
          <w:szCs w:val="28"/>
        </w:rPr>
      </w:pPr>
      <w:r w:rsidRPr="00B41940">
        <w:rPr>
          <w:sz w:val="28"/>
          <w:szCs w:val="28"/>
        </w:rPr>
        <w:t>реализация мероприятий, проектов гражданско-патриотической тематики;</w:t>
      </w:r>
    </w:p>
    <w:p w:rsidR="003B11CD" w:rsidRPr="00B41940" w:rsidRDefault="003B11CD" w:rsidP="003B11CD">
      <w:pPr>
        <w:pStyle w:val="a9"/>
        <w:numPr>
          <w:ilvl w:val="0"/>
          <w:numId w:val="9"/>
        </w:numPr>
        <w:rPr>
          <w:sz w:val="28"/>
          <w:szCs w:val="28"/>
        </w:rPr>
      </w:pPr>
      <w:r w:rsidRPr="00B41940">
        <w:rPr>
          <w:sz w:val="28"/>
          <w:szCs w:val="28"/>
        </w:rPr>
        <w:t>грантовая поддержка молодежных инициатив;</w:t>
      </w:r>
    </w:p>
    <w:p w:rsidR="003B11CD" w:rsidRPr="00B41940" w:rsidRDefault="003B11CD" w:rsidP="003B11CD">
      <w:pPr>
        <w:pStyle w:val="a9"/>
        <w:numPr>
          <w:ilvl w:val="0"/>
          <w:numId w:val="9"/>
        </w:numPr>
        <w:rPr>
          <w:sz w:val="28"/>
          <w:szCs w:val="28"/>
        </w:rPr>
      </w:pPr>
      <w:r w:rsidRPr="00B41940">
        <w:rPr>
          <w:sz w:val="28"/>
          <w:szCs w:val="28"/>
        </w:rPr>
        <w:t>поддержка талантливой молодежи;</w:t>
      </w:r>
    </w:p>
    <w:p w:rsidR="003B11CD" w:rsidRPr="00B41940" w:rsidRDefault="003B11CD" w:rsidP="003B11CD">
      <w:pPr>
        <w:pStyle w:val="a9"/>
        <w:numPr>
          <w:ilvl w:val="0"/>
          <w:numId w:val="9"/>
        </w:numPr>
        <w:rPr>
          <w:sz w:val="28"/>
          <w:szCs w:val="28"/>
        </w:rPr>
      </w:pPr>
      <w:r w:rsidRPr="00B41940">
        <w:rPr>
          <w:sz w:val="28"/>
          <w:szCs w:val="28"/>
        </w:rPr>
        <w:t>организация работы с учащейся молодежью;</w:t>
      </w:r>
    </w:p>
    <w:p w:rsidR="003B11CD" w:rsidRPr="00B41940" w:rsidRDefault="003B11CD" w:rsidP="003B11CD">
      <w:pPr>
        <w:pStyle w:val="a9"/>
        <w:numPr>
          <w:ilvl w:val="0"/>
          <w:numId w:val="9"/>
        </w:numPr>
        <w:rPr>
          <w:sz w:val="28"/>
          <w:szCs w:val="28"/>
        </w:rPr>
      </w:pPr>
      <w:r w:rsidRPr="00B41940">
        <w:rPr>
          <w:sz w:val="28"/>
          <w:szCs w:val="28"/>
        </w:rPr>
        <w:t>организация работы по формированию в молодежной среде семейных ценностей;</w:t>
      </w:r>
    </w:p>
    <w:p w:rsidR="003B11CD" w:rsidRPr="00B41940" w:rsidRDefault="003B11CD" w:rsidP="003B11CD">
      <w:pPr>
        <w:pStyle w:val="a9"/>
        <w:numPr>
          <w:ilvl w:val="0"/>
          <w:numId w:val="9"/>
        </w:numPr>
        <w:rPr>
          <w:sz w:val="28"/>
          <w:szCs w:val="28"/>
        </w:rPr>
      </w:pPr>
      <w:r w:rsidRPr="00B41940">
        <w:rPr>
          <w:sz w:val="28"/>
          <w:szCs w:val="28"/>
        </w:rPr>
        <w:t>организация работы с объединениями молодежного самоуправления;</w:t>
      </w:r>
    </w:p>
    <w:p w:rsidR="003B11CD" w:rsidRPr="00B41940" w:rsidRDefault="003B11CD" w:rsidP="003B11CD">
      <w:pPr>
        <w:pStyle w:val="a9"/>
        <w:numPr>
          <w:ilvl w:val="0"/>
          <w:numId w:val="9"/>
        </w:numPr>
        <w:rPr>
          <w:sz w:val="28"/>
          <w:szCs w:val="28"/>
        </w:rPr>
      </w:pPr>
      <w:r w:rsidRPr="00B41940">
        <w:rPr>
          <w:sz w:val="28"/>
          <w:szCs w:val="28"/>
        </w:rPr>
        <w:t>организация работы с молодыми людьми, находящимися в социально опасном положении, молодежью "группы риска"</w:t>
      </w:r>
    </w:p>
    <w:p w:rsidR="003B11CD" w:rsidRPr="00B41940" w:rsidRDefault="003B11CD" w:rsidP="003B11CD">
      <w:pPr>
        <w:pStyle w:val="a9"/>
        <w:numPr>
          <w:ilvl w:val="0"/>
          <w:numId w:val="9"/>
        </w:numPr>
        <w:rPr>
          <w:sz w:val="28"/>
          <w:szCs w:val="28"/>
        </w:rPr>
      </w:pPr>
      <w:r w:rsidRPr="00B41940">
        <w:rPr>
          <w:sz w:val="28"/>
          <w:szCs w:val="28"/>
        </w:rPr>
        <w:t>пропаганда здорового образа жизни, занятий физической культурой и спортом;</w:t>
      </w:r>
    </w:p>
    <w:p w:rsidR="003B11CD" w:rsidRPr="00B41940" w:rsidRDefault="003B11CD" w:rsidP="003B11CD">
      <w:pPr>
        <w:pStyle w:val="a9"/>
        <w:numPr>
          <w:ilvl w:val="0"/>
          <w:numId w:val="9"/>
        </w:numPr>
        <w:rPr>
          <w:sz w:val="28"/>
          <w:szCs w:val="28"/>
        </w:rPr>
      </w:pPr>
      <w:r w:rsidRPr="00B41940">
        <w:rPr>
          <w:sz w:val="28"/>
          <w:szCs w:val="28"/>
        </w:rPr>
        <w:t>содействие профессиональному самоопределению молодежи, поддержка работающей молодежи;</w:t>
      </w:r>
    </w:p>
    <w:p w:rsidR="003B11CD" w:rsidRPr="00B41940" w:rsidRDefault="003B11CD" w:rsidP="003B11CD">
      <w:pPr>
        <w:pStyle w:val="a9"/>
        <w:numPr>
          <w:ilvl w:val="0"/>
          <w:numId w:val="9"/>
        </w:numPr>
        <w:rPr>
          <w:sz w:val="28"/>
          <w:szCs w:val="28"/>
        </w:rPr>
      </w:pPr>
      <w:r w:rsidRPr="00B41940">
        <w:rPr>
          <w:sz w:val="28"/>
          <w:szCs w:val="28"/>
        </w:rPr>
        <w:t>создание условий для включения молодёжи в предпринимательскую деятельность;</w:t>
      </w:r>
    </w:p>
    <w:p w:rsidR="003B11CD" w:rsidRPr="00B41940" w:rsidRDefault="003B11CD" w:rsidP="003B11CD">
      <w:pPr>
        <w:pStyle w:val="a9"/>
        <w:numPr>
          <w:ilvl w:val="0"/>
          <w:numId w:val="9"/>
        </w:numPr>
        <w:rPr>
          <w:sz w:val="28"/>
          <w:szCs w:val="28"/>
        </w:rPr>
      </w:pPr>
      <w:r w:rsidRPr="00B41940">
        <w:rPr>
          <w:sz w:val="28"/>
          <w:szCs w:val="28"/>
        </w:rPr>
        <w:t>развитие и поддержка молодежного сотрудничества;</w:t>
      </w:r>
    </w:p>
    <w:p w:rsidR="003B11CD" w:rsidRPr="00B41940" w:rsidRDefault="003B11CD" w:rsidP="003B11CD">
      <w:pPr>
        <w:pStyle w:val="a9"/>
        <w:numPr>
          <w:ilvl w:val="0"/>
          <w:numId w:val="9"/>
        </w:numPr>
        <w:rPr>
          <w:sz w:val="28"/>
          <w:szCs w:val="28"/>
        </w:rPr>
      </w:pPr>
      <w:r w:rsidRPr="00B41940">
        <w:rPr>
          <w:sz w:val="28"/>
          <w:szCs w:val="28"/>
        </w:rPr>
        <w:t>социализация молодежи, нуждающейся в особой заботе государств;</w:t>
      </w:r>
    </w:p>
    <w:p w:rsidR="003B11CD" w:rsidRPr="00B41940" w:rsidRDefault="003B11CD" w:rsidP="003B11CD">
      <w:pPr>
        <w:pStyle w:val="a9"/>
        <w:numPr>
          <w:ilvl w:val="0"/>
          <w:numId w:val="9"/>
        </w:numPr>
        <w:rPr>
          <w:sz w:val="28"/>
          <w:szCs w:val="28"/>
        </w:rPr>
      </w:pPr>
      <w:r w:rsidRPr="00B41940">
        <w:rPr>
          <w:sz w:val="28"/>
          <w:szCs w:val="28"/>
        </w:rPr>
        <w:t>формирование российской идентичности, единства российской нации, содействие межкультурному и межконфессиональному диалогу в молодежной среде;</w:t>
      </w:r>
    </w:p>
    <w:p w:rsidR="003B11CD" w:rsidRPr="00B41940" w:rsidRDefault="003B11CD" w:rsidP="003B11CD">
      <w:pPr>
        <w:pStyle w:val="a9"/>
        <w:numPr>
          <w:ilvl w:val="0"/>
          <w:numId w:val="9"/>
        </w:numPr>
        <w:rPr>
          <w:sz w:val="28"/>
          <w:szCs w:val="28"/>
        </w:rPr>
      </w:pPr>
      <w:r w:rsidRPr="00B41940">
        <w:rPr>
          <w:sz w:val="28"/>
          <w:szCs w:val="28"/>
        </w:rPr>
        <w:t xml:space="preserve">развитие общественно-политической активности молодежи. </w:t>
      </w:r>
    </w:p>
    <w:p w:rsidR="003B11CD" w:rsidRPr="00B41940" w:rsidRDefault="003B11CD" w:rsidP="003B11CD">
      <w:pPr>
        <w:pStyle w:val="a9"/>
        <w:rPr>
          <w:sz w:val="28"/>
          <w:szCs w:val="28"/>
        </w:rPr>
      </w:pPr>
      <w:r w:rsidRPr="00B41940">
        <w:rPr>
          <w:sz w:val="28"/>
          <w:szCs w:val="28"/>
        </w:rPr>
        <w:tab/>
        <w:t xml:space="preserve">Реализация этих программных мероприятий позволяет параллельно создавать условия для формирования позитивных семейных, гражданских ценностей и традиций. </w:t>
      </w:r>
    </w:p>
    <w:p w:rsidR="003B11CD" w:rsidRPr="00B41940" w:rsidRDefault="003B11CD" w:rsidP="003B11CD">
      <w:pPr>
        <w:pStyle w:val="a9"/>
        <w:rPr>
          <w:sz w:val="28"/>
          <w:szCs w:val="28"/>
        </w:rPr>
      </w:pPr>
      <w:r w:rsidRPr="00B41940">
        <w:rPr>
          <w:sz w:val="28"/>
          <w:szCs w:val="28"/>
        </w:rPr>
        <w:tab/>
        <w:t>Для формирования информационного поля, благоприятного для развития молодежи, повышения эффективности использования информационной инфраструктуры необходимо осуществить следующие мероприятия:</w:t>
      </w:r>
    </w:p>
    <w:p w:rsidR="003B11CD" w:rsidRPr="00B41940" w:rsidRDefault="003B11CD" w:rsidP="003B11CD">
      <w:pPr>
        <w:pStyle w:val="a9"/>
        <w:numPr>
          <w:ilvl w:val="0"/>
          <w:numId w:val="10"/>
        </w:numPr>
        <w:rPr>
          <w:sz w:val="28"/>
          <w:szCs w:val="28"/>
        </w:rPr>
      </w:pPr>
      <w:r w:rsidRPr="00B41940">
        <w:rPr>
          <w:sz w:val="28"/>
          <w:szCs w:val="28"/>
        </w:rPr>
        <w:t>совершенствование информационно-методической базы работы с молодежью;</w:t>
      </w:r>
    </w:p>
    <w:p w:rsidR="003B11CD" w:rsidRPr="00B41940" w:rsidRDefault="003B11CD" w:rsidP="003B11CD">
      <w:pPr>
        <w:pStyle w:val="a9"/>
        <w:numPr>
          <w:ilvl w:val="0"/>
          <w:numId w:val="10"/>
        </w:numPr>
        <w:rPr>
          <w:sz w:val="28"/>
          <w:szCs w:val="28"/>
        </w:rPr>
      </w:pPr>
      <w:r w:rsidRPr="00B41940">
        <w:rPr>
          <w:sz w:val="28"/>
          <w:szCs w:val="28"/>
        </w:rPr>
        <w:t>совершенствование системы информационного сопровождения работы с молодежью.</w:t>
      </w:r>
    </w:p>
    <w:p w:rsidR="003B11CD" w:rsidRPr="00B41940" w:rsidRDefault="003B11CD" w:rsidP="003B11CD">
      <w:pPr>
        <w:pStyle w:val="a9"/>
        <w:rPr>
          <w:sz w:val="28"/>
          <w:szCs w:val="28"/>
        </w:rPr>
      </w:pPr>
      <w:r w:rsidRPr="00B41940">
        <w:rPr>
          <w:sz w:val="28"/>
          <w:szCs w:val="28"/>
        </w:rPr>
        <w:tab/>
        <w:t>Указанные мероприятия направлены также на повышение культуры информационной безопасности в молодежной среде и развитие эффективных механизмов информирования молодежи о направлениях и мероприятиях работы с молодежью в Свечинском муниципальном округе.</w:t>
      </w:r>
    </w:p>
    <w:p w:rsidR="003B11CD" w:rsidRPr="00B41940" w:rsidRDefault="003B11CD" w:rsidP="003B11CD">
      <w:pPr>
        <w:pStyle w:val="a9"/>
        <w:rPr>
          <w:sz w:val="28"/>
          <w:szCs w:val="28"/>
        </w:rPr>
      </w:pPr>
      <w:r w:rsidRPr="00B41940">
        <w:rPr>
          <w:sz w:val="28"/>
          <w:szCs w:val="28"/>
        </w:rPr>
        <w:tab/>
        <w:t>Способствовать развитию и совершенствованию содержательных форм досуга молодежи планируется в рамках следующих мероприятий:</w:t>
      </w:r>
    </w:p>
    <w:p w:rsidR="003B11CD" w:rsidRPr="00B41940" w:rsidRDefault="003B11CD" w:rsidP="003B11CD">
      <w:pPr>
        <w:pStyle w:val="a9"/>
        <w:numPr>
          <w:ilvl w:val="0"/>
          <w:numId w:val="11"/>
        </w:numPr>
        <w:rPr>
          <w:sz w:val="28"/>
          <w:szCs w:val="28"/>
        </w:rPr>
      </w:pPr>
      <w:r w:rsidRPr="00B41940">
        <w:rPr>
          <w:sz w:val="28"/>
          <w:szCs w:val="28"/>
        </w:rPr>
        <w:lastRenderedPageBreak/>
        <w:t>организация и проведение календарных молодежных праздников;</w:t>
      </w:r>
    </w:p>
    <w:p w:rsidR="003B11CD" w:rsidRPr="00B41940" w:rsidRDefault="003B11CD" w:rsidP="003B11CD">
      <w:pPr>
        <w:pStyle w:val="a9"/>
        <w:numPr>
          <w:ilvl w:val="0"/>
          <w:numId w:val="11"/>
        </w:numPr>
        <w:rPr>
          <w:sz w:val="28"/>
          <w:szCs w:val="28"/>
        </w:rPr>
      </w:pPr>
      <w:r w:rsidRPr="00B41940">
        <w:rPr>
          <w:sz w:val="28"/>
          <w:szCs w:val="28"/>
        </w:rPr>
        <w:t>участие в организации и финансировании временного трудоустройства несовершеннолетних в возрасте от 14 до 18 лет;</w:t>
      </w:r>
    </w:p>
    <w:p w:rsidR="003B11CD" w:rsidRPr="00B41940" w:rsidRDefault="003B11CD" w:rsidP="003B11CD">
      <w:pPr>
        <w:pStyle w:val="a9"/>
        <w:numPr>
          <w:ilvl w:val="0"/>
          <w:numId w:val="11"/>
        </w:numPr>
        <w:rPr>
          <w:sz w:val="28"/>
          <w:szCs w:val="28"/>
        </w:rPr>
      </w:pPr>
      <w:r w:rsidRPr="00B41940">
        <w:rPr>
          <w:sz w:val="28"/>
          <w:szCs w:val="28"/>
        </w:rPr>
        <w:t>организация взаимодействия с муниципальными и государственными учреждениями, работающими с молодежью на территории муниципального округа.</w:t>
      </w:r>
    </w:p>
    <w:p w:rsidR="003B11CD" w:rsidRPr="00B41940" w:rsidRDefault="003B11CD" w:rsidP="003B11CD">
      <w:pPr>
        <w:pStyle w:val="a9"/>
        <w:rPr>
          <w:sz w:val="28"/>
          <w:szCs w:val="28"/>
        </w:rPr>
      </w:pPr>
      <w:r w:rsidRPr="00B41940">
        <w:rPr>
          <w:sz w:val="28"/>
          <w:szCs w:val="28"/>
        </w:rPr>
        <w:tab/>
        <w:t>Традиционно ключевыми событиями, определяющими масштабы и количество участников данных программных мероприятий, являются День молодежи, межрегиональный молодежный фестиваль исторической реконструкции «Ратники Святой Руси», летняя трудовая кампания, молодежные акции и проекты. Современные разработки и потенциал специалистов муниципальных учреждений, работающих с такой категорией населения как молодежь, а также соответствующий объем бюджетного финансирования позволит и дальше обеспечивать разнообразные формы досуговой занятости молодежи. Кроме того, данные мероприятия призваны привлекать молодежь к социально значимой деятельности в привлекательном для самой молодежи формате.</w:t>
      </w:r>
    </w:p>
    <w:p w:rsidR="003B11CD" w:rsidRPr="00B41940" w:rsidRDefault="003B11CD" w:rsidP="003B11CD">
      <w:pPr>
        <w:pStyle w:val="a9"/>
        <w:rPr>
          <w:sz w:val="28"/>
          <w:szCs w:val="28"/>
        </w:rPr>
      </w:pPr>
      <w:r w:rsidRPr="00B41940">
        <w:rPr>
          <w:sz w:val="28"/>
          <w:szCs w:val="28"/>
        </w:rPr>
        <w:tab/>
        <w:t>Задачу по содействию молодежи в решении жилищных проблем планируется выполнять путем предоставления социальных выплат молодым семьям Свечинского муниципального округа на приобретение (строительство) жилья.</w:t>
      </w:r>
    </w:p>
    <w:p w:rsidR="003B11CD" w:rsidRPr="00B41940" w:rsidRDefault="003B11CD" w:rsidP="003B11CD">
      <w:pPr>
        <w:pStyle w:val="a9"/>
        <w:rPr>
          <w:sz w:val="28"/>
          <w:szCs w:val="28"/>
        </w:rPr>
      </w:pPr>
      <w:r w:rsidRPr="00B41940">
        <w:rPr>
          <w:sz w:val="28"/>
          <w:szCs w:val="28"/>
        </w:rPr>
        <w:tab/>
        <w:t xml:space="preserve">Реализация мероприятия по обеспечению жильем молодых семей в муниципальном образовании Свечинский муниципальный округ демонстрирует стабильно высокий уровень значимости деятельности органов местного самоуправления по обеспечению социальной поддержки. Начиная с 2011 года, такую поддержку уже получили 12 молодых семей, нуждающихся в улучшении жилищных условий или нуждающихся в жилом помещении. </w:t>
      </w:r>
    </w:p>
    <w:p w:rsidR="003B11CD" w:rsidRPr="00B41940" w:rsidRDefault="003B11CD" w:rsidP="003B11CD">
      <w:pPr>
        <w:pStyle w:val="a9"/>
        <w:rPr>
          <w:sz w:val="28"/>
          <w:szCs w:val="28"/>
        </w:rPr>
      </w:pPr>
      <w:r w:rsidRPr="00B41940">
        <w:rPr>
          <w:sz w:val="28"/>
          <w:szCs w:val="28"/>
        </w:rPr>
        <w:tab/>
        <w:t>Мероприятия муниципальной программы носят комплексный характер с учетом программно-вариативного подхода. Каждое программное мероприятие представляет собой не одно конкретное мероприятие (конкурс, фестиваль, семинар и т.п.), а комплекс событий и действий в течение всего срока реализации муниципальной программы. Данный комплекс формируется в ходе перспективного планирования на грядущий календарный год и в соответствии с механизмом реализации муниципальной программы может быть подвергнут необходимым уточнениям и изменениям либо исключен из муниципальной программы.»</w:t>
      </w:r>
    </w:p>
    <w:p w:rsidR="00254551" w:rsidRPr="00B41940" w:rsidRDefault="00D504E4" w:rsidP="00254551">
      <w:pPr>
        <w:pStyle w:val="a9"/>
        <w:rPr>
          <w:sz w:val="28"/>
          <w:szCs w:val="28"/>
        </w:rPr>
      </w:pPr>
      <w:r w:rsidRPr="00B41940">
        <w:rPr>
          <w:sz w:val="28"/>
          <w:szCs w:val="28"/>
        </w:rPr>
        <w:t xml:space="preserve"> </w:t>
      </w:r>
    </w:p>
    <w:p w:rsidR="00D504E4" w:rsidRPr="00B41940" w:rsidRDefault="00D504E4" w:rsidP="00D504E4">
      <w:pPr>
        <w:pStyle w:val="a7"/>
        <w:numPr>
          <w:ilvl w:val="0"/>
          <w:numId w:val="2"/>
        </w:numPr>
        <w:spacing w:after="0" w:line="240" w:lineRule="auto"/>
        <w:jc w:val="center"/>
        <w:rPr>
          <w:rFonts w:ascii="Times New Roman" w:hAnsi="Times New Roman"/>
          <w:b/>
          <w:sz w:val="28"/>
          <w:szCs w:val="28"/>
        </w:rPr>
      </w:pPr>
      <w:r w:rsidRPr="00B41940">
        <w:rPr>
          <w:rFonts w:ascii="Times New Roman" w:hAnsi="Times New Roman"/>
          <w:b/>
          <w:sz w:val="28"/>
          <w:szCs w:val="28"/>
        </w:rPr>
        <w:t>Ресурсное обеспечение Муниципальной программы</w:t>
      </w:r>
    </w:p>
    <w:p w:rsidR="00D504E4" w:rsidRPr="00B41940" w:rsidRDefault="00D504E4" w:rsidP="00D504E4">
      <w:pPr>
        <w:pStyle w:val="a7"/>
        <w:spacing w:after="0" w:line="240" w:lineRule="auto"/>
        <w:ind w:left="644"/>
        <w:jc w:val="center"/>
        <w:rPr>
          <w:rFonts w:ascii="Times New Roman" w:hAnsi="Times New Roman"/>
          <w:b/>
          <w:sz w:val="28"/>
          <w:szCs w:val="28"/>
        </w:rPr>
      </w:pPr>
    </w:p>
    <w:p w:rsidR="00D504E4" w:rsidRPr="00B41940" w:rsidRDefault="00D504E4" w:rsidP="00D504E4">
      <w:pPr>
        <w:ind w:left="-78" w:firstLine="786"/>
        <w:jc w:val="both"/>
        <w:rPr>
          <w:sz w:val="28"/>
          <w:szCs w:val="28"/>
        </w:rPr>
      </w:pPr>
      <w:r w:rsidRPr="00B41940">
        <w:rPr>
          <w:sz w:val="28"/>
          <w:szCs w:val="28"/>
        </w:rPr>
        <w:t>Расходы Муниципальной  программы формируются за счет средств федерального, областного бюджета, бюджета муниципального округа и средств внебюджетных источников.</w:t>
      </w:r>
    </w:p>
    <w:p w:rsidR="00D504E4" w:rsidRPr="00B41940" w:rsidRDefault="00D504E4" w:rsidP="00D504E4">
      <w:pPr>
        <w:rPr>
          <w:sz w:val="28"/>
          <w:szCs w:val="28"/>
        </w:rPr>
      </w:pPr>
      <w:r w:rsidRPr="00B41940">
        <w:rPr>
          <w:sz w:val="28"/>
          <w:szCs w:val="28"/>
        </w:rPr>
        <w:tab/>
        <w:t xml:space="preserve">Общий объем финансирования Муниципальной программы на </w:t>
      </w:r>
      <w:r w:rsidR="00254551" w:rsidRPr="00B41940">
        <w:rPr>
          <w:sz w:val="28"/>
          <w:szCs w:val="28"/>
        </w:rPr>
        <w:t>2022</w:t>
      </w:r>
      <w:r w:rsidRPr="00B41940">
        <w:rPr>
          <w:sz w:val="28"/>
          <w:szCs w:val="28"/>
        </w:rPr>
        <w:t xml:space="preserve"> – 202</w:t>
      </w:r>
      <w:r w:rsidR="00254551" w:rsidRPr="00B41940">
        <w:rPr>
          <w:sz w:val="28"/>
          <w:szCs w:val="28"/>
        </w:rPr>
        <w:t>6</w:t>
      </w:r>
      <w:r w:rsidRPr="00B41940">
        <w:rPr>
          <w:sz w:val="28"/>
          <w:szCs w:val="28"/>
        </w:rPr>
        <w:t xml:space="preserve"> года составит  </w:t>
      </w:r>
      <w:r w:rsidRPr="00B41940">
        <w:rPr>
          <w:bCs/>
          <w:sz w:val="28"/>
          <w:szCs w:val="28"/>
        </w:rPr>
        <w:t xml:space="preserve"> </w:t>
      </w:r>
      <w:r w:rsidR="00C27D24" w:rsidRPr="00B41940">
        <w:rPr>
          <w:bCs/>
          <w:sz w:val="28"/>
          <w:szCs w:val="28"/>
        </w:rPr>
        <w:t>147</w:t>
      </w:r>
      <w:r w:rsidR="007A4199" w:rsidRPr="00B41940">
        <w:rPr>
          <w:bCs/>
          <w:sz w:val="28"/>
          <w:szCs w:val="28"/>
        </w:rPr>
        <w:t>1,2 тыс</w:t>
      </w:r>
      <w:r w:rsidRPr="00B41940">
        <w:rPr>
          <w:sz w:val="28"/>
          <w:szCs w:val="28"/>
        </w:rPr>
        <w:t>. рублей за счет всех источников финансирования, в том числе:</w:t>
      </w:r>
    </w:p>
    <w:p w:rsidR="00D504E4" w:rsidRPr="00B41940" w:rsidRDefault="00D504E4" w:rsidP="00D504E4">
      <w:pPr>
        <w:rPr>
          <w:sz w:val="28"/>
          <w:szCs w:val="28"/>
        </w:rPr>
      </w:pPr>
      <w:r w:rsidRPr="00B41940">
        <w:rPr>
          <w:sz w:val="28"/>
          <w:szCs w:val="28"/>
        </w:rPr>
        <w:tab/>
        <w:t>средства федерального бюджета –</w:t>
      </w:r>
      <w:r w:rsidR="007A4199" w:rsidRPr="00B41940">
        <w:rPr>
          <w:bCs/>
          <w:sz w:val="28"/>
          <w:szCs w:val="28"/>
        </w:rPr>
        <w:t>334,5</w:t>
      </w:r>
      <w:r w:rsidRPr="00B41940">
        <w:rPr>
          <w:sz w:val="28"/>
          <w:szCs w:val="28"/>
        </w:rPr>
        <w:t>тыс. рублей;</w:t>
      </w:r>
    </w:p>
    <w:p w:rsidR="00D504E4" w:rsidRPr="00B41940" w:rsidRDefault="00D504E4" w:rsidP="00D504E4">
      <w:pPr>
        <w:rPr>
          <w:sz w:val="28"/>
          <w:szCs w:val="28"/>
        </w:rPr>
      </w:pPr>
      <w:r w:rsidRPr="00B41940">
        <w:rPr>
          <w:sz w:val="28"/>
          <w:szCs w:val="28"/>
        </w:rPr>
        <w:tab/>
        <w:t xml:space="preserve">средства областного бюджета </w:t>
      </w:r>
      <w:r w:rsidR="007A4199" w:rsidRPr="00B41940">
        <w:rPr>
          <w:sz w:val="28"/>
          <w:szCs w:val="28"/>
        </w:rPr>
        <w:t>-391,2</w:t>
      </w:r>
      <w:r w:rsidRPr="00B41940">
        <w:rPr>
          <w:sz w:val="28"/>
          <w:szCs w:val="28"/>
        </w:rPr>
        <w:t>тыс. рублей;</w:t>
      </w:r>
    </w:p>
    <w:p w:rsidR="00D504E4" w:rsidRPr="00B41940" w:rsidRDefault="00D504E4" w:rsidP="00D504E4">
      <w:pPr>
        <w:rPr>
          <w:sz w:val="28"/>
          <w:szCs w:val="28"/>
        </w:rPr>
      </w:pPr>
      <w:r w:rsidRPr="00B41940">
        <w:rPr>
          <w:sz w:val="28"/>
          <w:szCs w:val="28"/>
        </w:rPr>
        <w:lastRenderedPageBreak/>
        <w:tab/>
        <w:t>средства бюджета муниципального округа</w:t>
      </w:r>
      <w:r w:rsidR="00254551" w:rsidRPr="00B41940">
        <w:rPr>
          <w:sz w:val="28"/>
          <w:szCs w:val="28"/>
        </w:rPr>
        <w:t xml:space="preserve"> –</w:t>
      </w:r>
      <w:r w:rsidR="007A4199" w:rsidRPr="00B41940">
        <w:rPr>
          <w:sz w:val="28"/>
          <w:szCs w:val="28"/>
        </w:rPr>
        <w:t>745,5</w:t>
      </w:r>
      <w:r w:rsidR="00AF7F9C" w:rsidRPr="00B41940">
        <w:rPr>
          <w:sz w:val="28"/>
          <w:szCs w:val="28"/>
        </w:rPr>
        <w:t xml:space="preserve"> тыс</w:t>
      </w:r>
      <w:r w:rsidRPr="00B41940">
        <w:rPr>
          <w:sz w:val="28"/>
          <w:szCs w:val="28"/>
        </w:rPr>
        <w:t>. рублей;</w:t>
      </w:r>
    </w:p>
    <w:p w:rsidR="00D504E4" w:rsidRPr="00B41940" w:rsidRDefault="00D504E4" w:rsidP="00D504E4">
      <w:pPr>
        <w:rPr>
          <w:sz w:val="28"/>
          <w:szCs w:val="28"/>
        </w:rPr>
      </w:pPr>
      <w:r w:rsidRPr="00B41940">
        <w:rPr>
          <w:sz w:val="28"/>
          <w:szCs w:val="28"/>
        </w:rPr>
        <w:tab/>
        <w:t xml:space="preserve">средства внебюджетных источников (по согласованию) – 0 тыс. рублей. </w:t>
      </w:r>
    </w:p>
    <w:p w:rsidR="00D504E4" w:rsidRPr="00B41940" w:rsidRDefault="00D504E4" w:rsidP="00D504E4">
      <w:pPr>
        <w:ind w:firstLine="708"/>
        <w:jc w:val="both"/>
        <w:rPr>
          <w:sz w:val="28"/>
          <w:szCs w:val="28"/>
        </w:rPr>
      </w:pPr>
      <w:r w:rsidRPr="00B41940">
        <w:rPr>
          <w:sz w:val="28"/>
          <w:szCs w:val="28"/>
        </w:rPr>
        <w:t xml:space="preserve">С учётом каждого финансового года сумма средств на реализацию данной программы может изменяться. </w:t>
      </w:r>
    </w:p>
    <w:p w:rsidR="00D504E4" w:rsidRPr="00B41940" w:rsidRDefault="00D504E4" w:rsidP="00D504E4">
      <w:pPr>
        <w:ind w:firstLine="708"/>
        <w:jc w:val="both"/>
        <w:rPr>
          <w:sz w:val="28"/>
          <w:szCs w:val="28"/>
        </w:rPr>
      </w:pPr>
      <w:r w:rsidRPr="00B41940">
        <w:rPr>
          <w:sz w:val="28"/>
          <w:szCs w:val="28"/>
        </w:rPr>
        <w:t xml:space="preserve">Направлением финансирования Муниципальной программы являются «Прочие расходы» и «Транспортные услуги». </w:t>
      </w:r>
    </w:p>
    <w:p w:rsidR="00D504E4" w:rsidRPr="00B41940" w:rsidRDefault="00D504E4" w:rsidP="00D504E4">
      <w:pPr>
        <w:ind w:left="-78" w:firstLine="786"/>
        <w:jc w:val="both"/>
        <w:rPr>
          <w:sz w:val="28"/>
          <w:szCs w:val="28"/>
        </w:rPr>
      </w:pPr>
      <w:r w:rsidRPr="00B41940">
        <w:rPr>
          <w:sz w:val="28"/>
          <w:szCs w:val="28"/>
        </w:rPr>
        <w:t>Объем ежегодных расходов, связанных с финансовым обеспечением Муниципальной программы за счет бюджета, устанавливается решением Думы Свечинского муниципального округа о бюджете муниципального округа на очередной финансовый год и плановый период.</w:t>
      </w:r>
    </w:p>
    <w:p w:rsidR="00D504E4" w:rsidRPr="00B41940" w:rsidRDefault="00D504E4" w:rsidP="00D504E4">
      <w:pPr>
        <w:ind w:left="-78" w:firstLine="786"/>
        <w:jc w:val="both"/>
        <w:rPr>
          <w:sz w:val="28"/>
          <w:szCs w:val="28"/>
        </w:rPr>
      </w:pPr>
      <w:r w:rsidRPr="00B41940">
        <w:rPr>
          <w:sz w:val="28"/>
          <w:szCs w:val="28"/>
        </w:rPr>
        <w:t>Объем ежегодных расходов, связанных с финансовым обеспечением Муниципальной программы за счет федерального и областного бюджета, устанавливается законом Кировской области об областном бюджете на очередной финансовый год и плановый период.</w:t>
      </w:r>
    </w:p>
    <w:p w:rsidR="00D504E4" w:rsidRPr="00B41940" w:rsidRDefault="00D504E4" w:rsidP="00D504E4">
      <w:pPr>
        <w:ind w:left="-78" w:firstLine="786"/>
        <w:jc w:val="both"/>
        <w:rPr>
          <w:sz w:val="28"/>
          <w:szCs w:val="28"/>
        </w:rPr>
      </w:pPr>
      <w:r w:rsidRPr="00B41940">
        <w:rPr>
          <w:sz w:val="28"/>
          <w:szCs w:val="28"/>
        </w:rPr>
        <w:t xml:space="preserve">Внебюджетные средства – собственные и заемные средства молодых семей, используемые для частичной оплаты стоимости приобретаемого жилого помещения или строительства индивидуального жилого дома. </w:t>
      </w:r>
    </w:p>
    <w:p w:rsidR="00D504E4" w:rsidRPr="00B41940" w:rsidRDefault="00D504E4" w:rsidP="00D504E4">
      <w:pPr>
        <w:ind w:left="-78" w:firstLine="786"/>
        <w:jc w:val="both"/>
        <w:rPr>
          <w:sz w:val="28"/>
          <w:szCs w:val="28"/>
        </w:rPr>
      </w:pPr>
      <w:r w:rsidRPr="00B41940">
        <w:rPr>
          <w:sz w:val="28"/>
          <w:szCs w:val="28"/>
        </w:rPr>
        <w:t>В ходе реализации Муниципальной программы отдельные мероприятия и объемы их финансирования подлежат корректировке на основе анализа полученных результатов и с учетом реальных возможностей источника финансирования.</w:t>
      </w:r>
    </w:p>
    <w:p w:rsidR="00D504E4" w:rsidRPr="00B41940" w:rsidRDefault="00D504E4" w:rsidP="00D504E4">
      <w:pPr>
        <w:ind w:left="-78" w:firstLine="786"/>
        <w:jc w:val="both"/>
        <w:rPr>
          <w:sz w:val="28"/>
          <w:szCs w:val="28"/>
        </w:rPr>
      </w:pPr>
      <w:r w:rsidRPr="00B41940">
        <w:rPr>
          <w:sz w:val="28"/>
          <w:szCs w:val="28"/>
        </w:rPr>
        <w:t>Информация о расходах местного бюджета на реализацию Муниципальной программы представлена в приложении № 2 к Муниципальной программе.</w:t>
      </w:r>
    </w:p>
    <w:p w:rsidR="00D504E4" w:rsidRPr="00B41940" w:rsidRDefault="00D504E4" w:rsidP="00D504E4">
      <w:pPr>
        <w:jc w:val="both"/>
        <w:rPr>
          <w:sz w:val="28"/>
          <w:szCs w:val="28"/>
        </w:rPr>
      </w:pPr>
      <w:r w:rsidRPr="00B41940">
        <w:rPr>
          <w:sz w:val="28"/>
          <w:szCs w:val="28"/>
        </w:rPr>
        <w:tab/>
      </w:r>
    </w:p>
    <w:p w:rsidR="00D504E4" w:rsidRPr="00B41940" w:rsidRDefault="00D504E4" w:rsidP="00D504E4">
      <w:pPr>
        <w:numPr>
          <w:ilvl w:val="0"/>
          <w:numId w:val="2"/>
        </w:numPr>
        <w:ind w:left="641" w:hanging="357"/>
        <w:jc w:val="center"/>
        <w:rPr>
          <w:b/>
          <w:sz w:val="28"/>
          <w:szCs w:val="28"/>
        </w:rPr>
      </w:pPr>
      <w:r w:rsidRPr="00B41940">
        <w:rPr>
          <w:b/>
          <w:color w:val="000000"/>
          <w:sz w:val="28"/>
          <w:szCs w:val="28"/>
        </w:rPr>
        <w:t>Анализ рисков реализации Муниципальной программы и описание мер управления рисками</w:t>
      </w:r>
    </w:p>
    <w:p w:rsidR="00B41940" w:rsidRPr="00B41940" w:rsidRDefault="00B41940" w:rsidP="00B41940">
      <w:pPr>
        <w:ind w:left="641"/>
        <w:rPr>
          <w:b/>
          <w:sz w:val="28"/>
          <w:szCs w:val="28"/>
        </w:rPr>
      </w:pPr>
    </w:p>
    <w:p w:rsidR="00D504E4" w:rsidRPr="00B41940" w:rsidRDefault="00D504E4" w:rsidP="00D504E4">
      <w:pPr>
        <w:autoSpaceDE w:val="0"/>
        <w:autoSpaceDN w:val="0"/>
        <w:adjustRightInd w:val="0"/>
        <w:jc w:val="both"/>
        <w:rPr>
          <w:sz w:val="28"/>
          <w:szCs w:val="28"/>
        </w:rPr>
      </w:pPr>
      <w:r w:rsidRPr="00B41940">
        <w:rPr>
          <w:sz w:val="28"/>
          <w:szCs w:val="28"/>
        </w:rPr>
        <w:tab/>
        <w:t>На эффективность реализации Муниципальной  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кризиса, с природными и техногенными катастрофами. Данные риски являются неуправляемыми.</w:t>
      </w:r>
    </w:p>
    <w:p w:rsidR="00D504E4" w:rsidRPr="00B41940" w:rsidRDefault="00D504E4" w:rsidP="00D504E4">
      <w:pPr>
        <w:autoSpaceDE w:val="0"/>
        <w:autoSpaceDN w:val="0"/>
        <w:adjustRightInd w:val="0"/>
        <w:jc w:val="both"/>
        <w:rPr>
          <w:sz w:val="28"/>
          <w:szCs w:val="28"/>
        </w:rPr>
      </w:pPr>
      <w:r w:rsidRPr="00B41940">
        <w:rPr>
          <w:sz w:val="28"/>
          <w:szCs w:val="28"/>
        </w:rPr>
        <w:tab/>
        <w:t>Риски реализации Муниципальной программы, которыми может управлять ответственный исполнитель, уменьшая вероятность их возникновения, приведены в таблице №3.</w:t>
      </w:r>
    </w:p>
    <w:p w:rsidR="00D504E4" w:rsidRPr="00B41940" w:rsidRDefault="00D504E4" w:rsidP="00D504E4">
      <w:pPr>
        <w:autoSpaceDE w:val="0"/>
        <w:autoSpaceDN w:val="0"/>
        <w:adjustRightInd w:val="0"/>
        <w:jc w:val="right"/>
        <w:rPr>
          <w:sz w:val="28"/>
          <w:szCs w:val="28"/>
        </w:rPr>
      </w:pPr>
      <w:r w:rsidRPr="00B41940">
        <w:rPr>
          <w:sz w:val="28"/>
          <w:szCs w:val="28"/>
        </w:rPr>
        <w:t>Таблица №3.</w:t>
      </w:r>
    </w:p>
    <w:p w:rsidR="00D504E4" w:rsidRPr="00B41940" w:rsidRDefault="00D504E4" w:rsidP="00D504E4">
      <w:pPr>
        <w:autoSpaceDE w:val="0"/>
        <w:autoSpaceDN w:val="0"/>
        <w:adjustRightInd w:val="0"/>
        <w:jc w:val="center"/>
        <w:rPr>
          <w:sz w:val="28"/>
          <w:szCs w:val="28"/>
        </w:rPr>
      </w:pPr>
      <w:r w:rsidRPr="00B41940">
        <w:rPr>
          <w:sz w:val="28"/>
          <w:szCs w:val="28"/>
        </w:rPr>
        <w:t>Риски реализации Программы и меры управления рисками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603"/>
      </w:tblGrid>
      <w:tr w:rsidR="00D504E4" w:rsidRPr="00B41940" w:rsidTr="00254551">
        <w:trPr>
          <w:tblHeader/>
        </w:trPr>
        <w:tc>
          <w:tcPr>
            <w:tcW w:w="4968" w:type="dxa"/>
          </w:tcPr>
          <w:p w:rsidR="00D504E4" w:rsidRPr="00B41940" w:rsidRDefault="00D504E4" w:rsidP="00254551">
            <w:pPr>
              <w:autoSpaceDE w:val="0"/>
              <w:autoSpaceDN w:val="0"/>
              <w:adjustRightInd w:val="0"/>
              <w:jc w:val="center"/>
              <w:rPr>
                <w:sz w:val="28"/>
                <w:szCs w:val="28"/>
              </w:rPr>
            </w:pPr>
            <w:r w:rsidRPr="00B41940">
              <w:rPr>
                <w:sz w:val="28"/>
                <w:szCs w:val="28"/>
              </w:rPr>
              <w:t>Вид риска</w:t>
            </w:r>
          </w:p>
        </w:tc>
        <w:tc>
          <w:tcPr>
            <w:tcW w:w="0" w:type="auto"/>
          </w:tcPr>
          <w:p w:rsidR="00D504E4" w:rsidRPr="00B41940" w:rsidRDefault="00D504E4" w:rsidP="00254551">
            <w:pPr>
              <w:autoSpaceDE w:val="0"/>
              <w:autoSpaceDN w:val="0"/>
              <w:adjustRightInd w:val="0"/>
              <w:jc w:val="center"/>
              <w:rPr>
                <w:sz w:val="28"/>
                <w:szCs w:val="28"/>
              </w:rPr>
            </w:pPr>
            <w:r w:rsidRPr="00B41940">
              <w:rPr>
                <w:sz w:val="28"/>
                <w:szCs w:val="28"/>
              </w:rPr>
              <w:t>Меры по управлению рисками</w:t>
            </w:r>
          </w:p>
        </w:tc>
      </w:tr>
      <w:tr w:rsidR="00D504E4" w:rsidRPr="00B41940" w:rsidTr="00254551">
        <w:tc>
          <w:tcPr>
            <w:tcW w:w="4968" w:type="dxa"/>
          </w:tcPr>
          <w:p w:rsidR="00D504E4" w:rsidRPr="00B41940" w:rsidRDefault="00D504E4" w:rsidP="00254551">
            <w:pPr>
              <w:autoSpaceDE w:val="0"/>
              <w:autoSpaceDN w:val="0"/>
              <w:adjustRightInd w:val="0"/>
              <w:jc w:val="both"/>
              <w:rPr>
                <w:sz w:val="28"/>
                <w:szCs w:val="28"/>
              </w:rPr>
            </w:pPr>
            <w:r w:rsidRPr="00B41940">
              <w:rPr>
                <w:sz w:val="28"/>
                <w:szCs w:val="28"/>
              </w:rPr>
              <w:t>Отсутствие финансирования либо финансирование в недостаточном объеме мероприятий Программы</w:t>
            </w:r>
          </w:p>
          <w:p w:rsidR="00D504E4" w:rsidRPr="00B41940" w:rsidRDefault="00D504E4" w:rsidP="00254551">
            <w:pPr>
              <w:autoSpaceDE w:val="0"/>
              <w:autoSpaceDN w:val="0"/>
              <w:adjustRightInd w:val="0"/>
              <w:jc w:val="both"/>
              <w:rPr>
                <w:sz w:val="28"/>
                <w:szCs w:val="28"/>
              </w:rPr>
            </w:pPr>
          </w:p>
        </w:tc>
        <w:tc>
          <w:tcPr>
            <w:tcW w:w="0" w:type="auto"/>
          </w:tcPr>
          <w:p w:rsidR="00D504E4" w:rsidRPr="00B41940" w:rsidRDefault="00D504E4" w:rsidP="00254551">
            <w:pPr>
              <w:jc w:val="both"/>
              <w:rPr>
                <w:sz w:val="28"/>
                <w:szCs w:val="28"/>
              </w:rPr>
            </w:pPr>
            <w:r w:rsidRPr="00B41940">
              <w:rPr>
                <w:sz w:val="28"/>
                <w:szCs w:val="28"/>
              </w:rPr>
              <w:t>определение приоритетных направлений реализации Программы, оперативное внесение соответствующих корректировок в Программу</w:t>
            </w:r>
          </w:p>
        </w:tc>
      </w:tr>
      <w:tr w:rsidR="00D504E4" w:rsidRPr="00B41940" w:rsidTr="00254551">
        <w:tc>
          <w:tcPr>
            <w:tcW w:w="4968" w:type="dxa"/>
          </w:tcPr>
          <w:p w:rsidR="00D504E4" w:rsidRPr="00B41940" w:rsidRDefault="00D504E4" w:rsidP="00254551">
            <w:pPr>
              <w:autoSpaceDE w:val="0"/>
              <w:autoSpaceDN w:val="0"/>
              <w:adjustRightInd w:val="0"/>
              <w:jc w:val="both"/>
              <w:rPr>
                <w:sz w:val="28"/>
                <w:szCs w:val="28"/>
              </w:rPr>
            </w:pPr>
            <w:r w:rsidRPr="00B41940">
              <w:rPr>
                <w:sz w:val="28"/>
                <w:szCs w:val="28"/>
              </w:rPr>
              <w:t>Возможное изменение федерального и регионального законодательства</w:t>
            </w:r>
          </w:p>
        </w:tc>
        <w:tc>
          <w:tcPr>
            <w:tcW w:w="0" w:type="auto"/>
          </w:tcPr>
          <w:p w:rsidR="00D504E4" w:rsidRPr="00B41940" w:rsidRDefault="00D504E4" w:rsidP="00254551">
            <w:pPr>
              <w:autoSpaceDE w:val="0"/>
              <w:autoSpaceDN w:val="0"/>
              <w:adjustRightInd w:val="0"/>
              <w:jc w:val="both"/>
              <w:rPr>
                <w:sz w:val="28"/>
                <w:szCs w:val="28"/>
              </w:rPr>
            </w:pPr>
            <w:r w:rsidRPr="00B41940">
              <w:rPr>
                <w:sz w:val="28"/>
                <w:szCs w:val="28"/>
              </w:rPr>
              <w:t xml:space="preserve">оперативное внесение изменений в действующие правовые акты и (или) принятие новых правовых </w:t>
            </w:r>
            <w:r w:rsidRPr="00B41940">
              <w:rPr>
                <w:sz w:val="28"/>
                <w:szCs w:val="28"/>
              </w:rPr>
              <w:lastRenderedPageBreak/>
              <w:t xml:space="preserve">актов, касающихся сферы действия данной Программы </w:t>
            </w:r>
          </w:p>
        </w:tc>
      </w:tr>
      <w:tr w:rsidR="00D504E4" w:rsidRPr="00B41940" w:rsidTr="00254551">
        <w:tc>
          <w:tcPr>
            <w:tcW w:w="4968" w:type="dxa"/>
          </w:tcPr>
          <w:p w:rsidR="00D504E4" w:rsidRPr="00B41940" w:rsidRDefault="00D504E4" w:rsidP="00254551">
            <w:pPr>
              <w:autoSpaceDE w:val="0"/>
              <w:autoSpaceDN w:val="0"/>
              <w:adjustRightInd w:val="0"/>
              <w:jc w:val="both"/>
              <w:rPr>
                <w:sz w:val="28"/>
                <w:szCs w:val="28"/>
              </w:rPr>
            </w:pPr>
            <w:r w:rsidRPr="00B41940">
              <w:rPr>
                <w:sz w:val="28"/>
                <w:szCs w:val="28"/>
              </w:rPr>
              <w:lastRenderedPageBreak/>
              <w:t>Неисполнение (некачественное исполнение) сторонними организациями взятых на себя обязательств по осуществлению мероприятий, предусмотренных Программой</w:t>
            </w:r>
          </w:p>
        </w:tc>
        <w:tc>
          <w:tcPr>
            <w:tcW w:w="0" w:type="auto"/>
          </w:tcPr>
          <w:p w:rsidR="00D504E4" w:rsidRPr="00B41940" w:rsidRDefault="00D504E4" w:rsidP="00254551">
            <w:pPr>
              <w:jc w:val="both"/>
              <w:rPr>
                <w:sz w:val="28"/>
                <w:szCs w:val="28"/>
              </w:rPr>
            </w:pPr>
            <w:r w:rsidRPr="00B41940">
              <w:rPr>
                <w:sz w:val="28"/>
                <w:szCs w:val="28"/>
              </w:rPr>
              <w:t>мониторинг поэтапного исполнения мероприятий Программы, реализуемой сторонними организациями</w:t>
            </w:r>
          </w:p>
          <w:p w:rsidR="00D504E4" w:rsidRPr="00B41940" w:rsidRDefault="00D504E4" w:rsidP="00254551">
            <w:pPr>
              <w:autoSpaceDE w:val="0"/>
              <w:autoSpaceDN w:val="0"/>
              <w:adjustRightInd w:val="0"/>
              <w:jc w:val="both"/>
              <w:rPr>
                <w:sz w:val="28"/>
                <w:szCs w:val="28"/>
              </w:rPr>
            </w:pPr>
          </w:p>
        </w:tc>
      </w:tr>
      <w:tr w:rsidR="00D504E4" w:rsidRPr="00B41940" w:rsidTr="00254551">
        <w:tc>
          <w:tcPr>
            <w:tcW w:w="4968" w:type="dxa"/>
          </w:tcPr>
          <w:p w:rsidR="00D504E4" w:rsidRPr="00B41940" w:rsidRDefault="00D504E4" w:rsidP="00254551">
            <w:pPr>
              <w:autoSpaceDE w:val="0"/>
              <w:autoSpaceDN w:val="0"/>
              <w:adjustRightInd w:val="0"/>
              <w:jc w:val="both"/>
              <w:rPr>
                <w:sz w:val="28"/>
                <w:szCs w:val="28"/>
              </w:rPr>
            </w:pPr>
            <w:r w:rsidRPr="00B41940">
              <w:rPr>
                <w:sz w:val="28"/>
                <w:szCs w:val="28"/>
              </w:rPr>
              <w:t>Повышение социальной напряженности среди молодежи из-за неполной или недостоверной информации о реализуемых мероприятиях, субъективные факторы в молодежной среде (готовность участия, направленность интереса и т. Д.)</w:t>
            </w:r>
          </w:p>
        </w:tc>
        <w:tc>
          <w:tcPr>
            <w:tcW w:w="0" w:type="auto"/>
          </w:tcPr>
          <w:p w:rsidR="00D504E4" w:rsidRPr="00B41940" w:rsidRDefault="00D504E4" w:rsidP="00254551">
            <w:pPr>
              <w:jc w:val="both"/>
              <w:rPr>
                <w:sz w:val="28"/>
                <w:szCs w:val="28"/>
              </w:rPr>
            </w:pPr>
            <w:r w:rsidRPr="00B41940">
              <w:rPr>
                <w:sz w:val="28"/>
                <w:szCs w:val="28"/>
              </w:rPr>
              <w:t>открытость и прозрачность планов мероприятий и практических действий, информационное сопровождение Программы</w:t>
            </w:r>
          </w:p>
        </w:tc>
      </w:tr>
    </w:tbl>
    <w:p w:rsidR="00D504E4" w:rsidRPr="00B41940" w:rsidRDefault="00D504E4" w:rsidP="00D504E4">
      <w:pPr>
        <w:jc w:val="both"/>
        <w:rPr>
          <w:sz w:val="28"/>
          <w:szCs w:val="28"/>
        </w:rPr>
      </w:pPr>
    </w:p>
    <w:p w:rsidR="00D504E4" w:rsidRPr="00B41940" w:rsidRDefault="00D504E4" w:rsidP="00D504E4">
      <w:pPr>
        <w:jc w:val="both"/>
        <w:rPr>
          <w:sz w:val="28"/>
          <w:szCs w:val="28"/>
        </w:rPr>
      </w:pPr>
      <w:r w:rsidRPr="00B41940">
        <w:rPr>
          <w:sz w:val="28"/>
          <w:szCs w:val="28"/>
        </w:rPr>
        <w:tab/>
        <w:t>В целях минимизации указанных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выявления круга приоритетных объектов и субъектов целевого финансирования, применения технологии решения актуальных проблем в молодежной среде с участием самой молодежи.</w:t>
      </w:r>
    </w:p>
    <w:p w:rsidR="00D504E4" w:rsidRPr="00B41940" w:rsidRDefault="00D504E4" w:rsidP="00D504E4">
      <w:pPr>
        <w:jc w:val="both"/>
        <w:rPr>
          <w:sz w:val="28"/>
          <w:szCs w:val="28"/>
        </w:rPr>
      </w:pPr>
    </w:p>
    <w:p w:rsidR="00A77E5B" w:rsidRPr="00B41940" w:rsidRDefault="00B41940" w:rsidP="00D504E4">
      <w:pPr>
        <w:jc w:val="center"/>
        <w:rPr>
          <w:b/>
          <w:sz w:val="28"/>
          <w:szCs w:val="28"/>
        </w:rPr>
      </w:pPr>
      <w:r>
        <w:rPr>
          <w:b/>
          <w:sz w:val="28"/>
          <w:szCs w:val="28"/>
        </w:rPr>
        <w:t>________________</w:t>
      </w:r>
    </w:p>
    <w:p w:rsidR="00A77E5B" w:rsidRPr="00B41940" w:rsidRDefault="00A77E5B" w:rsidP="00D504E4">
      <w:pPr>
        <w:jc w:val="center"/>
        <w:rPr>
          <w:b/>
          <w:sz w:val="28"/>
          <w:szCs w:val="28"/>
        </w:rPr>
      </w:pPr>
    </w:p>
    <w:p w:rsidR="00A77E5B" w:rsidRPr="00B41940" w:rsidRDefault="00A77E5B" w:rsidP="00D504E4">
      <w:pPr>
        <w:jc w:val="center"/>
        <w:rPr>
          <w:b/>
          <w:sz w:val="28"/>
          <w:szCs w:val="28"/>
        </w:rPr>
      </w:pPr>
    </w:p>
    <w:p w:rsidR="00A77E5B" w:rsidRPr="00B41940" w:rsidRDefault="00A77E5B" w:rsidP="00D504E4">
      <w:pPr>
        <w:jc w:val="center"/>
        <w:rPr>
          <w:b/>
          <w:sz w:val="28"/>
          <w:szCs w:val="28"/>
        </w:rPr>
      </w:pPr>
    </w:p>
    <w:p w:rsidR="00A77E5B" w:rsidRPr="00B41940" w:rsidRDefault="00A77E5B" w:rsidP="00D504E4">
      <w:pPr>
        <w:jc w:val="center"/>
        <w:rPr>
          <w:b/>
          <w:sz w:val="28"/>
          <w:szCs w:val="28"/>
        </w:rPr>
      </w:pPr>
    </w:p>
    <w:p w:rsidR="00CE6CC9" w:rsidRPr="00B41940" w:rsidRDefault="00CE6CC9" w:rsidP="00D504E4">
      <w:pPr>
        <w:jc w:val="center"/>
        <w:rPr>
          <w:b/>
          <w:sz w:val="28"/>
          <w:szCs w:val="28"/>
        </w:rPr>
      </w:pPr>
    </w:p>
    <w:p w:rsidR="00E54FDF" w:rsidRPr="00B41940" w:rsidRDefault="00E54FDF" w:rsidP="00D504E4">
      <w:pPr>
        <w:jc w:val="center"/>
        <w:rPr>
          <w:b/>
          <w:sz w:val="28"/>
          <w:szCs w:val="28"/>
        </w:rPr>
      </w:pPr>
    </w:p>
    <w:p w:rsidR="00E54FDF" w:rsidRPr="00B41940" w:rsidRDefault="00E54FDF" w:rsidP="00D504E4">
      <w:pPr>
        <w:jc w:val="center"/>
        <w:rPr>
          <w:b/>
          <w:sz w:val="28"/>
          <w:szCs w:val="28"/>
        </w:rPr>
      </w:pPr>
    </w:p>
    <w:p w:rsidR="00E54FDF" w:rsidRPr="00B41940" w:rsidRDefault="00E54FDF" w:rsidP="00D504E4">
      <w:pPr>
        <w:jc w:val="center"/>
        <w:rPr>
          <w:b/>
          <w:sz w:val="28"/>
          <w:szCs w:val="28"/>
        </w:rPr>
      </w:pPr>
    </w:p>
    <w:p w:rsidR="00E54FDF" w:rsidRPr="00B41940" w:rsidRDefault="00E54FDF" w:rsidP="00D504E4">
      <w:pPr>
        <w:jc w:val="center"/>
        <w:rPr>
          <w:b/>
          <w:sz w:val="28"/>
          <w:szCs w:val="28"/>
        </w:rPr>
      </w:pPr>
    </w:p>
    <w:p w:rsidR="00E54FDF" w:rsidRPr="00B41940" w:rsidRDefault="00E54FDF" w:rsidP="00D504E4">
      <w:pPr>
        <w:jc w:val="center"/>
        <w:rPr>
          <w:b/>
          <w:sz w:val="28"/>
          <w:szCs w:val="28"/>
        </w:rPr>
      </w:pPr>
    </w:p>
    <w:p w:rsidR="00E54FDF" w:rsidRPr="00B41940" w:rsidRDefault="00E54FDF" w:rsidP="00D504E4">
      <w:pPr>
        <w:jc w:val="center"/>
        <w:rPr>
          <w:b/>
          <w:sz w:val="28"/>
          <w:szCs w:val="28"/>
        </w:rPr>
      </w:pPr>
    </w:p>
    <w:p w:rsidR="00E54FDF" w:rsidRPr="00B41940" w:rsidRDefault="00E54FDF" w:rsidP="00D504E4">
      <w:pPr>
        <w:jc w:val="center"/>
        <w:rPr>
          <w:b/>
          <w:sz w:val="28"/>
          <w:szCs w:val="28"/>
        </w:rPr>
      </w:pPr>
    </w:p>
    <w:p w:rsidR="00E54FDF" w:rsidRPr="00B41940" w:rsidRDefault="00E54FDF" w:rsidP="00D504E4">
      <w:pPr>
        <w:jc w:val="center"/>
        <w:rPr>
          <w:b/>
          <w:sz w:val="28"/>
          <w:szCs w:val="28"/>
        </w:rPr>
      </w:pPr>
    </w:p>
    <w:p w:rsidR="00E54FDF" w:rsidRPr="00B41940" w:rsidRDefault="00E54FDF" w:rsidP="00D504E4">
      <w:pPr>
        <w:jc w:val="center"/>
        <w:rPr>
          <w:b/>
          <w:sz w:val="28"/>
          <w:szCs w:val="28"/>
        </w:rPr>
      </w:pPr>
    </w:p>
    <w:p w:rsidR="00E54FDF" w:rsidRPr="00B41940" w:rsidRDefault="00E54FDF" w:rsidP="00D504E4">
      <w:pPr>
        <w:jc w:val="center"/>
        <w:rPr>
          <w:b/>
          <w:sz w:val="28"/>
          <w:szCs w:val="28"/>
        </w:rPr>
      </w:pPr>
    </w:p>
    <w:p w:rsidR="00E54FDF" w:rsidRPr="00B41940" w:rsidRDefault="00E54FDF" w:rsidP="00D504E4">
      <w:pPr>
        <w:jc w:val="center"/>
        <w:rPr>
          <w:b/>
          <w:sz w:val="28"/>
          <w:szCs w:val="28"/>
        </w:rPr>
      </w:pPr>
    </w:p>
    <w:p w:rsidR="00E54FDF" w:rsidRPr="00B41940" w:rsidRDefault="00E54FDF" w:rsidP="00D504E4">
      <w:pPr>
        <w:jc w:val="center"/>
        <w:rPr>
          <w:b/>
          <w:sz w:val="28"/>
          <w:szCs w:val="28"/>
        </w:rPr>
      </w:pPr>
    </w:p>
    <w:p w:rsidR="00E54FDF" w:rsidRPr="00B41940" w:rsidRDefault="00E54FDF" w:rsidP="00D504E4">
      <w:pPr>
        <w:jc w:val="center"/>
        <w:rPr>
          <w:b/>
          <w:sz w:val="28"/>
          <w:szCs w:val="28"/>
        </w:rPr>
      </w:pPr>
    </w:p>
    <w:p w:rsidR="00E54FDF" w:rsidRPr="00B41940" w:rsidRDefault="00E54FDF" w:rsidP="00D504E4">
      <w:pPr>
        <w:jc w:val="center"/>
        <w:rPr>
          <w:b/>
          <w:sz w:val="28"/>
          <w:szCs w:val="28"/>
        </w:rPr>
      </w:pPr>
    </w:p>
    <w:p w:rsidR="00E54FDF" w:rsidRPr="00B41940" w:rsidRDefault="00E54FDF" w:rsidP="00D504E4">
      <w:pPr>
        <w:jc w:val="center"/>
        <w:rPr>
          <w:b/>
          <w:sz w:val="28"/>
          <w:szCs w:val="28"/>
        </w:rPr>
      </w:pPr>
    </w:p>
    <w:p w:rsidR="00EF7588" w:rsidRPr="00B41940" w:rsidRDefault="00EF7588" w:rsidP="00D504E4">
      <w:pPr>
        <w:jc w:val="center"/>
        <w:rPr>
          <w:b/>
          <w:sz w:val="28"/>
          <w:szCs w:val="28"/>
        </w:rPr>
      </w:pPr>
    </w:p>
    <w:p w:rsidR="00D504E4" w:rsidRPr="00B41940" w:rsidRDefault="00D504E4" w:rsidP="00D504E4">
      <w:pPr>
        <w:jc w:val="center"/>
        <w:rPr>
          <w:b/>
          <w:sz w:val="28"/>
          <w:szCs w:val="28"/>
        </w:rPr>
      </w:pPr>
      <w:r w:rsidRPr="00B41940">
        <w:rPr>
          <w:b/>
          <w:sz w:val="28"/>
          <w:szCs w:val="28"/>
        </w:rPr>
        <w:lastRenderedPageBreak/>
        <w:t>ПАСПОРТ</w:t>
      </w:r>
    </w:p>
    <w:p w:rsidR="00D504E4" w:rsidRPr="00B41940" w:rsidRDefault="00D504E4" w:rsidP="00D504E4">
      <w:pPr>
        <w:pStyle w:val="ConsPlusNormal"/>
        <w:widowControl/>
        <w:ind w:firstLine="0"/>
        <w:jc w:val="center"/>
        <w:rPr>
          <w:rFonts w:ascii="Times New Roman" w:hAnsi="Times New Roman" w:cs="Times New Roman"/>
          <w:b/>
          <w:sz w:val="28"/>
          <w:szCs w:val="28"/>
        </w:rPr>
      </w:pPr>
      <w:r w:rsidRPr="00B41940">
        <w:rPr>
          <w:rFonts w:ascii="Times New Roman" w:hAnsi="Times New Roman" w:cs="Times New Roman"/>
          <w:b/>
          <w:sz w:val="28"/>
          <w:szCs w:val="28"/>
        </w:rPr>
        <w:t>подпрограммы «Молодежь Свечинского района»</w:t>
      </w:r>
    </w:p>
    <w:p w:rsidR="00D504E4" w:rsidRPr="00B41940" w:rsidRDefault="00D504E4" w:rsidP="00D504E4">
      <w:pPr>
        <w:jc w:val="center"/>
        <w:rPr>
          <w:b/>
          <w:sz w:val="28"/>
          <w:szCs w:val="28"/>
        </w:rPr>
      </w:pPr>
      <w:r w:rsidRPr="00B41940">
        <w:rPr>
          <w:b/>
          <w:sz w:val="28"/>
          <w:szCs w:val="28"/>
        </w:rPr>
        <w:t>(далее – Подпрограмма)</w:t>
      </w:r>
    </w:p>
    <w:p w:rsidR="00D504E4" w:rsidRPr="00B41940" w:rsidRDefault="00D504E4" w:rsidP="00D504E4">
      <w:pPr>
        <w:autoSpaceDE w:val="0"/>
        <w:autoSpaceDN w:val="0"/>
        <w:adjustRightInd w:val="0"/>
        <w:jc w:val="both"/>
        <w:rPr>
          <w:sz w:val="28"/>
          <w:szCs w:val="28"/>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0"/>
        <w:gridCol w:w="5566"/>
      </w:tblGrid>
      <w:tr w:rsidR="00D504E4" w:rsidRPr="00B41940" w:rsidTr="00254551">
        <w:tc>
          <w:tcPr>
            <w:tcW w:w="4030" w:type="dxa"/>
            <w:tcBorders>
              <w:top w:val="single" w:sz="4" w:space="0" w:color="auto"/>
              <w:left w:val="single" w:sz="4" w:space="0" w:color="auto"/>
              <w:bottom w:val="single" w:sz="4" w:space="0" w:color="auto"/>
              <w:right w:val="single" w:sz="4" w:space="0" w:color="auto"/>
            </w:tcBorders>
          </w:tcPr>
          <w:p w:rsidR="00D504E4" w:rsidRPr="00B41940" w:rsidRDefault="00D504E4" w:rsidP="00254551">
            <w:pPr>
              <w:jc w:val="both"/>
              <w:rPr>
                <w:sz w:val="28"/>
                <w:szCs w:val="28"/>
              </w:rPr>
            </w:pPr>
            <w:r w:rsidRPr="00B41940">
              <w:rPr>
                <w:sz w:val="28"/>
                <w:szCs w:val="28"/>
              </w:rPr>
              <w:t xml:space="preserve">Ответственный исполнитель Подпрограммы </w:t>
            </w:r>
          </w:p>
        </w:tc>
        <w:tc>
          <w:tcPr>
            <w:tcW w:w="5566" w:type="dxa"/>
            <w:tcBorders>
              <w:top w:val="single" w:sz="4" w:space="0" w:color="auto"/>
              <w:left w:val="single" w:sz="4" w:space="0" w:color="auto"/>
              <w:bottom w:val="single" w:sz="4" w:space="0" w:color="auto"/>
              <w:right w:val="single" w:sz="4" w:space="0" w:color="auto"/>
            </w:tcBorders>
          </w:tcPr>
          <w:p w:rsidR="00A77E5B" w:rsidRPr="00B41940" w:rsidRDefault="00A77E5B" w:rsidP="00254551">
            <w:pPr>
              <w:jc w:val="both"/>
              <w:rPr>
                <w:sz w:val="28"/>
                <w:szCs w:val="28"/>
              </w:rPr>
            </w:pPr>
            <w:r w:rsidRPr="00B41940">
              <w:rPr>
                <w:sz w:val="28"/>
                <w:szCs w:val="28"/>
              </w:rPr>
              <w:t>Управление социальной политики администрации Свечинского муниципального округа Кировской области</w:t>
            </w:r>
          </w:p>
          <w:p w:rsidR="00A77E5B" w:rsidRPr="00B41940" w:rsidRDefault="00A77E5B" w:rsidP="00254551">
            <w:pPr>
              <w:jc w:val="both"/>
              <w:rPr>
                <w:sz w:val="28"/>
                <w:szCs w:val="28"/>
              </w:rPr>
            </w:pPr>
          </w:p>
        </w:tc>
      </w:tr>
      <w:tr w:rsidR="00D504E4" w:rsidRPr="00B41940" w:rsidTr="00254551">
        <w:tc>
          <w:tcPr>
            <w:tcW w:w="4030" w:type="dxa"/>
            <w:tcBorders>
              <w:top w:val="single" w:sz="4" w:space="0" w:color="auto"/>
              <w:left w:val="single" w:sz="4" w:space="0" w:color="auto"/>
              <w:bottom w:val="single" w:sz="4" w:space="0" w:color="auto"/>
              <w:right w:val="single" w:sz="4" w:space="0" w:color="auto"/>
            </w:tcBorders>
          </w:tcPr>
          <w:p w:rsidR="00D504E4" w:rsidRPr="00B41940" w:rsidRDefault="00D504E4" w:rsidP="00254551">
            <w:pPr>
              <w:jc w:val="both"/>
              <w:rPr>
                <w:sz w:val="28"/>
                <w:szCs w:val="28"/>
              </w:rPr>
            </w:pPr>
            <w:r w:rsidRPr="00B41940">
              <w:rPr>
                <w:sz w:val="28"/>
                <w:szCs w:val="28"/>
              </w:rPr>
              <w:t>Соисполнители</w:t>
            </w:r>
          </w:p>
        </w:tc>
        <w:tc>
          <w:tcPr>
            <w:tcW w:w="5566" w:type="dxa"/>
            <w:tcBorders>
              <w:top w:val="single" w:sz="4" w:space="0" w:color="auto"/>
              <w:left w:val="single" w:sz="4" w:space="0" w:color="auto"/>
              <w:bottom w:val="single" w:sz="4" w:space="0" w:color="auto"/>
              <w:right w:val="single" w:sz="4" w:space="0" w:color="auto"/>
            </w:tcBorders>
          </w:tcPr>
          <w:p w:rsidR="00D504E4" w:rsidRPr="00B41940" w:rsidRDefault="00D504E4" w:rsidP="00254551">
            <w:pPr>
              <w:jc w:val="both"/>
              <w:rPr>
                <w:sz w:val="28"/>
                <w:szCs w:val="28"/>
              </w:rPr>
            </w:pPr>
            <w:r w:rsidRPr="00B41940">
              <w:rPr>
                <w:sz w:val="28"/>
                <w:szCs w:val="28"/>
              </w:rPr>
              <w:t>отсутствуют</w:t>
            </w:r>
          </w:p>
        </w:tc>
      </w:tr>
      <w:tr w:rsidR="00D504E4" w:rsidRPr="00B41940" w:rsidTr="00254551">
        <w:tc>
          <w:tcPr>
            <w:tcW w:w="4030" w:type="dxa"/>
            <w:tcBorders>
              <w:top w:val="single" w:sz="4" w:space="0" w:color="auto"/>
              <w:left w:val="single" w:sz="4" w:space="0" w:color="auto"/>
              <w:bottom w:val="single" w:sz="4" w:space="0" w:color="auto"/>
              <w:right w:val="single" w:sz="4" w:space="0" w:color="auto"/>
            </w:tcBorders>
          </w:tcPr>
          <w:p w:rsidR="00D504E4" w:rsidRPr="00B41940" w:rsidRDefault="00D504E4" w:rsidP="00254551">
            <w:pPr>
              <w:jc w:val="both"/>
              <w:rPr>
                <w:sz w:val="28"/>
                <w:szCs w:val="28"/>
              </w:rPr>
            </w:pPr>
            <w:r w:rsidRPr="00B41940">
              <w:rPr>
                <w:sz w:val="28"/>
                <w:szCs w:val="28"/>
              </w:rPr>
              <w:t>Наименование проекта</w:t>
            </w:r>
          </w:p>
        </w:tc>
        <w:tc>
          <w:tcPr>
            <w:tcW w:w="5566" w:type="dxa"/>
            <w:tcBorders>
              <w:top w:val="single" w:sz="4" w:space="0" w:color="auto"/>
              <w:left w:val="single" w:sz="4" w:space="0" w:color="auto"/>
              <w:bottom w:val="single" w:sz="4" w:space="0" w:color="auto"/>
              <w:right w:val="single" w:sz="4" w:space="0" w:color="auto"/>
            </w:tcBorders>
          </w:tcPr>
          <w:p w:rsidR="00D504E4" w:rsidRPr="00B41940" w:rsidRDefault="00D504E4" w:rsidP="00254551">
            <w:pPr>
              <w:jc w:val="both"/>
              <w:rPr>
                <w:sz w:val="28"/>
                <w:szCs w:val="28"/>
              </w:rPr>
            </w:pPr>
            <w:r w:rsidRPr="00B41940">
              <w:rPr>
                <w:sz w:val="28"/>
                <w:szCs w:val="28"/>
              </w:rPr>
              <w:t>отсутствуют</w:t>
            </w:r>
          </w:p>
          <w:p w:rsidR="00D504E4" w:rsidRPr="00B41940" w:rsidRDefault="00D504E4" w:rsidP="00254551">
            <w:pPr>
              <w:jc w:val="both"/>
              <w:rPr>
                <w:sz w:val="28"/>
                <w:szCs w:val="28"/>
              </w:rPr>
            </w:pPr>
          </w:p>
        </w:tc>
      </w:tr>
      <w:tr w:rsidR="00D504E4" w:rsidRPr="00B41940" w:rsidTr="00254551">
        <w:tc>
          <w:tcPr>
            <w:tcW w:w="4030" w:type="dxa"/>
            <w:tcBorders>
              <w:top w:val="single" w:sz="4" w:space="0" w:color="auto"/>
              <w:left w:val="single" w:sz="4" w:space="0" w:color="auto"/>
              <w:bottom w:val="single" w:sz="4" w:space="0" w:color="auto"/>
              <w:right w:val="single" w:sz="4" w:space="0" w:color="auto"/>
            </w:tcBorders>
          </w:tcPr>
          <w:p w:rsidR="00D504E4" w:rsidRPr="00B41940" w:rsidRDefault="00D504E4" w:rsidP="00254551">
            <w:pPr>
              <w:jc w:val="both"/>
              <w:rPr>
                <w:sz w:val="28"/>
                <w:szCs w:val="28"/>
              </w:rPr>
            </w:pPr>
            <w:r w:rsidRPr="00B41940">
              <w:rPr>
                <w:sz w:val="28"/>
                <w:szCs w:val="28"/>
              </w:rPr>
              <w:t>Цели Подпрограммы</w:t>
            </w:r>
          </w:p>
        </w:tc>
        <w:tc>
          <w:tcPr>
            <w:tcW w:w="5566" w:type="dxa"/>
            <w:tcBorders>
              <w:top w:val="single" w:sz="4" w:space="0" w:color="auto"/>
              <w:left w:val="single" w:sz="4" w:space="0" w:color="auto"/>
              <w:bottom w:val="single" w:sz="4" w:space="0" w:color="auto"/>
              <w:right w:val="single" w:sz="4" w:space="0" w:color="auto"/>
            </w:tcBorders>
          </w:tcPr>
          <w:p w:rsidR="00D504E4" w:rsidRPr="00B41940" w:rsidRDefault="001F35F5" w:rsidP="00254551">
            <w:pPr>
              <w:jc w:val="both"/>
              <w:rPr>
                <w:sz w:val="28"/>
                <w:szCs w:val="28"/>
              </w:rPr>
            </w:pPr>
            <w:r w:rsidRPr="00B41940">
              <w:rPr>
                <w:sz w:val="28"/>
                <w:szCs w:val="28"/>
              </w:rPr>
              <w:t>-</w:t>
            </w:r>
            <w:r w:rsidR="00D504E4" w:rsidRPr="00B41940">
              <w:rPr>
                <w:sz w:val="28"/>
                <w:szCs w:val="28"/>
              </w:rPr>
              <w:t>создание условий для самореализации молодежи, ее успешной интеграции в социально-экономические и общественно-политические процессы на территории муниципального образования Свечинский муниципальный округ</w:t>
            </w:r>
            <w:r w:rsidRPr="00B41940">
              <w:rPr>
                <w:sz w:val="28"/>
                <w:szCs w:val="28"/>
              </w:rPr>
              <w:t>.</w:t>
            </w:r>
          </w:p>
          <w:p w:rsidR="001F35F5" w:rsidRPr="00B41940" w:rsidRDefault="001F35F5" w:rsidP="00EF7588">
            <w:pPr>
              <w:jc w:val="both"/>
              <w:rPr>
                <w:sz w:val="28"/>
                <w:szCs w:val="28"/>
              </w:rPr>
            </w:pPr>
          </w:p>
        </w:tc>
      </w:tr>
      <w:tr w:rsidR="00D504E4" w:rsidRPr="00B41940" w:rsidTr="00254551">
        <w:tc>
          <w:tcPr>
            <w:tcW w:w="4030" w:type="dxa"/>
            <w:tcBorders>
              <w:top w:val="single" w:sz="4" w:space="0" w:color="auto"/>
              <w:left w:val="single" w:sz="4" w:space="0" w:color="auto"/>
              <w:bottom w:val="single" w:sz="4" w:space="0" w:color="auto"/>
              <w:right w:val="single" w:sz="4" w:space="0" w:color="auto"/>
            </w:tcBorders>
          </w:tcPr>
          <w:p w:rsidR="00D504E4" w:rsidRPr="00B41940" w:rsidRDefault="00D504E4" w:rsidP="00254551">
            <w:pPr>
              <w:jc w:val="both"/>
              <w:rPr>
                <w:sz w:val="28"/>
                <w:szCs w:val="28"/>
              </w:rPr>
            </w:pPr>
            <w:r w:rsidRPr="00B41940">
              <w:rPr>
                <w:sz w:val="28"/>
                <w:szCs w:val="28"/>
              </w:rPr>
              <w:t>Задачи Подпрограммы</w:t>
            </w:r>
          </w:p>
        </w:tc>
        <w:tc>
          <w:tcPr>
            <w:tcW w:w="5566" w:type="dxa"/>
            <w:tcBorders>
              <w:top w:val="single" w:sz="4" w:space="0" w:color="auto"/>
              <w:left w:val="single" w:sz="4" w:space="0" w:color="auto"/>
              <w:bottom w:val="single" w:sz="4" w:space="0" w:color="auto"/>
              <w:right w:val="single" w:sz="4" w:space="0" w:color="auto"/>
            </w:tcBorders>
          </w:tcPr>
          <w:p w:rsidR="00D504E4" w:rsidRPr="00B41940" w:rsidRDefault="001F35F5" w:rsidP="00254551">
            <w:pPr>
              <w:jc w:val="both"/>
              <w:rPr>
                <w:sz w:val="28"/>
                <w:szCs w:val="28"/>
              </w:rPr>
            </w:pPr>
            <w:r w:rsidRPr="00B41940">
              <w:rPr>
                <w:sz w:val="28"/>
                <w:szCs w:val="28"/>
              </w:rPr>
              <w:t>-</w:t>
            </w:r>
            <w:r w:rsidR="00D504E4" w:rsidRPr="00B41940">
              <w:rPr>
                <w:sz w:val="28"/>
                <w:szCs w:val="28"/>
              </w:rPr>
              <w:t>способствование развитию и совершенствованию механизмов взаимодействия органов власти, бизнес-сообщества, общественных объединений, направленных на реализацию потенциала молодежи;</w:t>
            </w:r>
          </w:p>
          <w:p w:rsidR="00D504E4" w:rsidRPr="00B41940" w:rsidRDefault="00D504E4" w:rsidP="00254551">
            <w:pPr>
              <w:jc w:val="both"/>
              <w:rPr>
                <w:sz w:val="28"/>
                <w:szCs w:val="28"/>
              </w:rPr>
            </w:pPr>
          </w:p>
          <w:p w:rsidR="00D504E4" w:rsidRPr="00B41940" w:rsidRDefault="001F35F5" w:rsidP="00254551">
            <w:pPr>
              <w:jc w:val="both"/>
              <w:rPr>
                <w:sz w:val="28"/>
                <w:szCs w:val="28"/>
              </w:rPr>
            </w:pPr>
            <w:r w:rsidRPr="00B41940">
              <w:rPr>
                <w:sz w:val="28"/>
                <w:szCs w:val="28"/>
              </w:rPr>
              <w:t>-</w:t>
            </w:r>
            <w:r w:rsidR="00D504E4" w:rsidRPr="00B41940">
              <w:rPr>
                <w:sz w:val="28"/>
                <w:szCs w:val="28"/>
              </w:rPr>
              <w:t>способствование формированию информационного поля, благоприятного для развития молодежи, повышению эффективности использования информационной инфраструктуры;</w:t>
            </w:r>
          </w:p>
          <w:p w:rsidR="00D504E4" w:rsidRPr="00B41940" w:rsidRDefault="00D504E4" w:rsidP="00254551">
            <w:pPr>
              <w:jc w:val="both"/>
              <w:rPr>
                <w:sz w:val="28"/>
                <w:szCs w:val="28"/>
              </w:rPr>
            </w:pPr>
          </w:p>
          <w:p w:rsidR="00D504E4" w:rsidRPr="00B41940" w:rsidRDefault="001F35F5" w:rsidP="00254551">
            <w:pPr>
              <w:jc w:val="both"/>
              <w:rPr>
                <w:sz w:val="28"/>
                <w:szCs w:val="28"/>
              </w:rPr>
            </w:pPr>
            <w:r w:rsidRPr="00B41940">
              <w:rPr>
                <w:sz w:val="28"/>
                <w:szCs w:val="28"/>
              </w:rPr>
              <w:t>-</w:t>
            </w:r>
            <w:r w:rsidR="00D504E4" w:rsidRPr="00B41940">
              <w:rPr>
                <w:sz w:val="28"/>
                <w:szCs w:val="28"/>
              </w:rPr>
              <w:t>способствование развитию и совершенствованию содержательных форм досуга молодежи</w:t>
            </w:r>
            <w:r w:rsidR="00875587" w:rsidRPr="00B41940">
              <w:rPr>
                <w:sz w:val="28"/>
                <w:szCs w:val="28"/>
              </w:rPr>
              <w:t>;</w:t>
            </w:r>
          </w:p>
          <w:p w:rsidR="00D504E4" w:rsidRPr="00B41940" w:rsidRDefault="00D504E4" w:rsidP="00EF7588">
            <w:pPr>
              <w:jc w:val="both"/>
              <w:rPr>
                <w:sz w:val="28"/>
                <w:szCs w:val="28"/>
              </w:rPr>
            </w:pPr>
          </w:p>
        </w:tc>
      </w:tr>
      <w:tr w:rsidR="00D504E4" w:rsidRPr="00B41940" w:rsidTr="00254551">
        <w:tc>
          <w:tcPr>
            <w:tcW w:w="4030" w:type="dxa"/>
            <w:tcBorders>
              <w:top w:val="single" w:sz="4" w:space="0" w:color="auto"/>
              <w:left w:val="single" w:sz="4" w:space="0" w:color="auto"/>
              <w:bottom w:val="single" w:sz="4" w:space="0" w:color="auto"/>
              <w:right w:val="single" w:sz="4" w:space="0" w:color="auto"/>
            </w:tcBorders>
          </w:tcPr>
          <w:p w:rsidR="00D504E4" w:rsidRPr="00B41940" w:rsidRDefault="00D504E4" w:rsidP="00254551">
            <w:pPr>
              <w:jc w:val="both"/>
              <w:rPr>
                <w:sz w:val="28"/>
                <w:szCs w:val="28"/>
              </w:rPr>
            </w:pPr>
            <w:r w:rsidRPr="00B41940">
              <w:rPr>
                <w:sz w:val="28"/>
                <w:szCs w:val="28"/>
              </w:rPr>
              <w:t>Сроки реализации Подпрограммы</w:t>
            </w:r>
          </w:p>
        </w:tc>
        <w:tc>
          <w:tcPr>
            <w:tcW w:w="5566" w:type="dxa"/>
            <w:tcBorders>
              <w:top w:val="single" w:sz="4" w:space="0" w:color="auto"/>
              <w:left w:val="single" w:sz="4" w:space="0" w:color="auto"/>
              <w:bottom w:val="single" w:sz="4" w:space="0" w:color="auto"/>
              <w:right w:val="single" w:sz="4" w:space="0" w:color="auto"/>
            </w:tcBorders>
          </w:tcPr>
          <w:p w:rsidR="00D504E4" w:rsidRPr="00B41940" w:rsidRDefault="00A77E5B" w:rsidP="00254551">
            <w:pPr>
              <w:jc w:val="both"/>
              <w:rPr>
                <w:sz w:val="28"/>
                <w:szCs w:val="28"/>
              </w:rPr>
            </w:pPr>
            <w:r w:rsidRPr="00B41940">
              <w:rPr>
                <w:sz w:val="28"/>
                <w:szCs w:val="28"/>
              </w:rPr>
              <w:t>2022 – 2026</w:t>
            </w:r>
            <w:r w:rsidR="00D504E4" w:rsidRPr="00B41940">
              <w:rPr>
                <w:sz w:val="28"/>
                <w:szCs w:val="28"/>
              </w:rPr>
              <w:t xml:space="preserve"> годы </w:t>
            </w:r>
          </w:p>
        </w:tc>
      </w:tr>
      <w:tr w:rsidR="00D504E4" w:rsidRPr="00B41940" w:rsidTr="00254551">
        <w:tc>
          <w:tcPr>
            <w:tcW w:w="4030" w:type="dxa"/>
            <w:tcBorders>
              <w:top w:val="single" w:sz="4" w:space="0" w:color="auto"/>
              <w:left w:val="single" w:sz="4" w:space="0" w:color="auto"/>
              <w:bottom w:val="single" w:sz="4" w:space="0" w:color="auto"/>
              <w:right w:val="single" w:sz="4" w:space="0" w:color="auto"/>
            </w:tcBorders>
          </w:tcPr>
          <w:p w:rsidR="00D504E4" w:rsidRPr="00B41940" w:rsidRDefault="00D504E4" w:rsidP="00254551">
            <w:pPr>
              <w:rPr>
                <w:sz w:val="28"/>
                <w:szCs w:val="28"/>
              </w:rPr>
            </w:pPr>
            <w:r w:rsidRPr="00B41940">
              <w:rPr>
                <w:sz w:val="28"/>
                <w:szCs w:val="28"/>
              </w:rPr>
              <w:t>Целевые показатели эффективности реализации Подпрограммы</w:t>
            </w:r>
          </w:p>
        </w:tc>
        <w:tc>
          <w:tcPr>
            <w:tcW w:w="5566" w:type="dxa"/>
            <w:tcBorders>
              <w:top w:val="single" w:sz="4" w:space="0" w:color="auto"/>
              <w:left w:val="single" w:sz="4" w:space="0" w:color="auto"/>
              <w:bottom w:val="single" w:sz="4" w:space="0" w:color="auto"/>
              <w:right w:val="single" w:sz="4" w:space="0" w:color="auto"/>
            </w:tcBorders>
          </w:tcPr>
          <w:p w:rsidR="00D504E4" w:rsidRPr="00B41940" w:rsidRDefault="00875587" w:rsidP="00254551">
            <w:pPr>
              <w:pStyle w:val="ConsPlusNormal"/>
              <w:widowControl/>
              <w:ind w:firstLine="0"/>
              <w:jc w:val="both"/>
              <w:rPr>
                <w:rFonts w:ascii="Times New Roman" w:hAnsi="Times New Roman" w:cs="Times New Roman"/>
                <w:sz w:val="28"/>
                <w:szCs w:val="28"/>
              </w:rPr>
            </w:pPr>
            <w:r w:rsidRPr="00B41940">
              <w:rPr>
                <w:rFonts w:ascii="Times New Roman" w:hAnsi="Times New Roman" w:cs="Times New Roman"/>
                <w:sz w:val="28"/>
                <w:szCs w:val="28"/>
              </w:rPr>
              <w:t>-</w:t>
            </w:r>
            <w:r w:rsidR="00AF7F9C" w:rsidRPr="00B41940">
              <w:rPr>
                <w:rFonts w:ascii="Times New Roman" w:hAnsi="Times New Roman" w:cs="Times New Roman"/>
                <w:sz w:val="28"/>
                <w:szCs w:val="28"/>
              </w:rPr>
              <w:t>д</w:t>
            </w:r>
            <w:r w:rsidR="00D504E4" w:rsidRPr="00B41940">
              <w:rPr>
                <w:rFonts w:ascii="Times New Roman" w:hAnsi="Times New Roman" w:cs="Times New Roman"/>
                <w:sz w:val="28"/>
                <w:szCs w:val="28"/>
              </w:rPr>
              <w:t>ля молодежи, вовлеченной в деятельность детских и молодежных общественных объединений, от общего числа молодежи;</w:t>
            </w:r>
          </w:p>
          <w:p w:rsidR="00D504E4" w:rsidRPr="00B41940" w:rsidRDefault="00875587" w:rsidP="00254551">
            <w:pPr>
              <w:pStyle w:val="ConsPlusNormal"/>
              <w:widowControl/>
              <w:ind w:firstLine="0"/>
              <w:jc w:val="both"/>
              <w:rPr>
                <w:rFonts w:ascii="Times New Roman" w:hAnsi="Times New Roman" w:cs="Times New Roman"/>
                <w:sz w:val="28"/>
                <w:szCs w:val="28"/>
              </w:rPr>
            </w:pPr>
            <w:r w:rsidRPr="00B41940">
              <w:rPr>
                <w:rFonts w:ascii="Times New Roman" w:hAnsi="Times New Roman" w:cs="Times New Roman"/>
                <w:sz w:val="28"/>
                <w:szCs w:val="28"/>
              </w:rPr>
              <w:t>-</w:t>
            </w:r>
            <w:r w:rsidR="00D504E4" w:rsidRPr="00B41940">
              <w:rPr>
                <w:rFonts w:ascii="Times New Roman" w:hAnsi="Times New Roman" w:cs="Times New Roman"/>
                <w:sz w:val="28"/>
                <w:szCs w:val="28"/>
              </w:rPr>
              <w:t>доля молодых людей, принимающих участие в добровольческой деятельности, от общего числа молодежи;</w:t>
            </w:r>
          </w:p>
          <w:p w:rsidR="00D504E4" w:rsidRPr="00B41940" w:rsidRDefault="00875587" w:rsidP="00254551">
            <w:pPr>
              <w:pStyle w:val="ConsPlusNormal"/>
              <w:widowControl/>
              <w:ind w:firstLine="0"/>
              <w:jc w:val="both"/>
              <w:rPr>
                <w:rFonts w:ascii="Times New Roman" w:hAnsi="Times New Roman" w:cs="Times New Roman"/>
                <w:sz w:val="28"/>
                <w:szCs w:val="28"/>
              </w:rPr>
            </w:pPr>
            <w:r w:rsidRPr="00B41940">
              <w:rPr>
                <w:rFonts w:ascii="Times New Roman" w:hAnsi="Times New Roman" w:cs="Times New Roman"/>
                <w:sz w:val="28"/>
                <w:szCs w:val="28"/>
              </w:rPr>
              <w:t>-</w:t>
            </w:r>
            <w:r w:rsidR="00D504E4" w:rsidRPr="00B41940">
              <w:rPr>
                <w:rFonts w:ascii="Times New Roman" w:hAnsi="Times New Roman" w:cs="Times New Roman"/>
                <w:sz w:val="28"/>
                <w:szCs w:val="28"/>
              </w:rPr>
              <w:t>доля молодых людей, участвующих в проектах и программах в сфере поддержки талантливой молодежи, от общего числа молодежи;</w:t>
            </w:r>
          </w:p>
          <w:p w:rsidR="00D504E4" w:rsidRPr="00B41940" w:rsidRDefault="00875587" w:rsidP="00254551">
            <w:pPr>
              <w:jc w:val="both"/>
              <w:rPr>
                <w:sz w:val="28"/>
                <w:szCs w:val="28"/>
              </w:rPr>
            </w:pPr>
            <w:r w:rsidRPr="00B41940">
              <w:rPr>
                <w:sz w:val="28"/>
                <w:szCs w:val="28"/>
              </w:rPr>
              <w:lastRenderedPageBreak/>
              <w:t>-</w:t>
            </w:r>
            <w:r w:rsidR="00D504E4" w:rsidRPr="00B41940">
              <w:rPr>
                <w:sz w:val="28"/>
                <w:szCs w:val="28"/>
              </w:rPr>
              <w:t>доля молодых людей (14-</w:t>
            </w:r>
            <w:r w:rsidR="00A77E5B" w:rsidRPr="00B41940">
              <w:rPr>
                <w:sz w:val="28"/>
                <w:szCs w:val="28"/>
              </w:rPr>
              <w:t>35</w:t>
            </w:r>
            <w:r w:rsidR="00D504E4" w:rsidRPr="00B41940">
              <w:rPr>
                <w:sz w:val="28"/>
                <w:szCs w:val="28"/>
              </w:rPr>
              <w:t xml:space="preserve"> лет), находящихся в социально опасном положении, вовлеченных в проекты и программы в сфере реабилитации, социальной адаптации и профилактики асоциального поведения от общего количества молодых людей, состоящих на учете в комиссии по делам несовершеннолетних (14-</w:t>
            </w:r>
            <w:r w:rsidR="00A77E5B" w:rsidRPr="00B41940">
              <w:rPr>
                <w:sz w:val="28"/>
                <w:szCs w:val="28"/>
              </w:rPr>
              <w:t>35</w:t>
            </w:r>
            <w:r w:rsidR="00D504E4" w:rsidRPr="00B41940">
              <w:rPr>
                <w:sz w:val="28"/>
                <w:szCs w:val="28"/>
              </w:rPr>
              <w:t>лет);</w:t>
            </w:r>
          </w:p>
          <w:p w:rsidR="00D504E4" w:rsidRPr="00B41940" w:rsidRDefault="00875587" w:rsidP="00254551">
            <w:pPr>
              <w:jc w:val="both"/>
              <w:rPr>
                <w:sz w:val="28"/>
                <w:szCs w:val="28"/>
              </w:rPr>
            </w:pPr>
            <w:r w:rsidRPr="00B41940">
              <w:rPr>
                <w:sz w:val="28"/>
                <w:szCs w:val="28"/>
              </w:rPr>
              <w:t>-</w:t>
            </w:r>
            <w:r w:rsidR="00D504E4" w:rsidRPr="00B41940">
              <w:rPr>
                <w:sz w:val="28"/>
                <w:szCs w:val="28"/>
              </w:rPr>
              <w:t>доля молодых людей, вовлеченных в деятельность военно-патриотических клубов и поисковых отрядов, от общего числа молодежи;</w:t>
            </w:r>
          </w:p>
          <w:p w:rsidR="00D504E4" w:rsidRPr="00B41940" w:rsidRDefault="00875587" w:rsidP="00692FD3">
            <w:pPr>
              <w:jc w:val="both"/>
              <w:rPr>
                <w:sz w:val="28"/>
                <w:szCs w:val="28"/>
              </w:rPr>
            </w:pPr>
            <w:r w:rsidRPr="00B41940">
              <w:rPr>
                <w:sz w:val="28"/>
                <w:szCs w:val="28"/>
              </w:rPr>
              <w:t>-</w:t>
            </w:r>
            <w:r w:rsidR="00D504E4" w:rsidRPr="00B41940">
              <w:rPr>
                <w:sz w:val="28"/>
                <w:szCs w:val="28"/>
              </w:rPr>
              <w:t>количество информационных публикаций в СМИ о деятельности органа по работе с молодежью</w:t>
            </w:r>
            <w:r w:rsidRPr="00B41940">
              <w:rPr>
                <w:sz w:val="28"/>
                <w:szCs w:val="28"/>
              </w:rPr>
              <w:t>;</w:t>
            </w:r>
          </w:p>
          <w:p w:rsidR="00875587" w:rsidRPr="00B41940" w:rsidRDefault="00875587" w:rsidP="00875587">
            <w:pPr>
              <w:jc w:val="both"/>
              <w:rPr>
                <w:sz w:val="28"/>
                <w:szCs w:val="28"/>
              </w:rPr>
            </w:pPr>
            <w:r w:rsidRPr="00B41940">
              <w:rPr>
                <w:sz w:val="28"/>
                <w:szCs w:val="28"/>
              </w:rPr>
              <w:t xml:space="preserve">-количество молодых семей, улучшивших жилищные условия  (в том числе с использованием собственных и заемных средств) при оказании содействия за счет средств  федерального бюджета, областного бюджета и муниципального  бюджета </w:t>
            </w:r>
          </w:p>
        </w:tc>
      </w:tr>
      <w:tr w:rsidR="00D504E4" w:rsidRPr="00B41940" w:rsidTr="00254551">
        <w:tc>
          <w:tcPr>
            <w:tcW w:w="4030" w:type="dxa"/>
            <w:tcBorders>
              <w:top w:val="single" w:sz="4" w:space="0" w:color="auto"/>
              <w:left w:val="single" w:sz="4" w:space="0" w:color="auto"/>
              <w:bottom w:val="single" w:sz="4" w:space="0" w:color="auto"/>
              <w:right w:val="single" w:sz="4" w:space="0" w:color="auto"/>
            </w:tcBorders>
          </w:tcPr>
          <w:p w:rsidR="00D504E4" w:rsidRPr="00B41940" w:rsidRDefault="00D504E4" w:rsidP="00254551">
            <w:pPr>
              <w:rPr>
                <w:sz w:val="28"/>
                <w:szCs w:val="28"/>
              </w:rPr>
            </w:pPr>
            <w:r w:rsidRPr="00B41940">
              <w:rPr>
                <w:sz w:val="28"/>
                <w:szCs w:val="28"/>
              </w:rPr>
              <w:lastRenderedPageBreak/>
              <w:t>Ресурсное обеспечение Подпрограммы</w:t>
            </w:r>
          </w:p>
        </w:tc>
        <w:tc>
          <w:tcPr>
            <w:tcW w:w="5566" w:type="dxa"/>
            <w:tcBorders>
              <w:top w:val="single" w:sz="4" w:space="0" w:color="auto"/>
              <w:left w:val="single" w:sz="4" w:space="0" w:color="auto"/>
              <w:bottom w:val="single" w:sz="4" w:space="0" w:color="auto"/>
              <w:right w:val="single" w:sz="4" w:space="0" w:color="auto"/>
            </w:tcBorders>
          </w:tcPr>
          <w:p w:rsidR="001024D9" w:rsidRPr="00B41940" w:rsidRDefault="001024D9" w:rsidP="001024D9">
            <w:pPr>
              <w:shd w:val="clear" w:color="auto" w:fill="FFFFFF"/>
              <w:rPr>
                <w:sz w:val="28"/>
                <w:szCs w:val="28"/>
              </w:rPr>
            </w:pPr>
            <w:r w:rsidRPr="00B41940">
              <w:rPr>
                <w:sz w:val="28"/>
                <w:szCs w:val="28"/>
              </w:rPr>
              <w:t xml:space="preserve">Общий объем финансирования Подпрограммы составляет </w:t>
            </w:r>
            <w:r w:rsidR="003458F3" w:rsidRPr="00B41940">
              <w:rPr>
                <w:sz w:val="28"/>
                <w:szCs w:val="28"/>
              </w:rPr>
              <w:t>564,0</w:t>
            </w:r>
            <w:r w:rsidRPr="00B41940">
              <w:rPr>
                <w:sz w:val="28"/>
                <w:szCs w:val="28"/>
              </w:rPr>
              <w:t>тысяч рублей за счет средств бюджета муниципального округа, в том числе:</w:t>
            </w:r>
          </w:p>
          <w:p w:rsidR="001024D9" w:rsidRPr="00B41940" w:rsidRDefault="001024D9" w:rsidP="001024D9">
            <w:pPr>
              <w:shd w:val="clear" w:color="auto" w:fill="FFFFFF"/>
              <w:spacing w:line="360" w:lineRule="auto"/>
              <w:rPr>
                <w:sz w:val="28"/>
                <w:szCs w:val="28"/>
              </w:rPr>
            </w:pPr>
            <w:r w:rsidRPr="00B41940">
              <w:rPr>
                <w:sz w:val="28"/>
                <w:szCs w:val="28"/>
              </w:rPr>
              <w:t>в 2022 году –52,8 тыс. руб.</w:t>
            </w:r>
          </w:p>
          <w:p w:rsidR="001024D9" w:rsidRPr="00B41940" w:rsidRDefault="001024D9" w:rsidP="001024D9">
            <w:pPr>
              <w:shd w:val="clear" w:color="auto" w:fill="FFFFFF"/>
              <w:spacing w:line="360" w:lineRule="auto"/>
              <w:rPr>
                <w:sz w:val="28"/>
                <w:szCs w:val="28"/>
              </w:rPr>
            </w:pPr>
            <w:r w:rsidRPr="00B41940">
              <w:rPr>
                <w:sz w:val="28"/>
                <w:szCs w:val="28"/>
              </w:rPr>
              <w:t>в 2023году –202,8 тыс. руб.</w:t>
            </w:r>
          </w:p>
          <w:p w:rsidR="001024D9" w:rsidRPr="00B41940" w:rsidRDefault="001024D9" w:rsidP="001024D9">
            <w:pPr>
              <w:shd w:val="clear" w:color="auto" w:fill="FFFFFF"/>
              <w:spacing w:line="360" w:lineRule="auto"/>
              <w:rPr>
                <w:sz w:val="28"/>
                <w:szCs w:val="28"/>
              </w:rPr>
            </w:pPr>
            <w:r w:rsidRPr="00B41940">
              <w:rPr>
                <w:sz w:val="28"/>
                <w:szCs w:val="28"/>
              </w:rPr>
              <w:t>в 2024 году –102,8 тыс. руб.</w:t>
            </w:r>
          </w:p>
          <w:p w:rsidR="001024D9" w:rsidRPr="00B41940" w:rsidRDefault="003F49BF" w:rsidP="001024D9">
            <w:pPr>
              <w:shd w:val="clear" w:color="auto" w:fill="FFFFFF"/>
              <w:spacing w:line="360" w:lineRule="auto"/>
              <w:rPr>
                <w:sz w:val="28"/>
                <w:szCs w:val="28"/>
              </w:rPr>
            </w:pPr>
            <w:r w:rsidRPr="00B41940">
              <w:rPr>
                <w:sz w:val="28"/>
                <w:szCs w:val="28"/>
              </w:rPr>
              <w:t>в 2025</w:t>
            </w:r>
            <w:r w:rsidR="003458F3" w:rsidRPr="00B41940">
              <w:rPr>
                <w:sz w:val="28"/>
                <w:szCs w:val="28"/>
              </w:rPr>
              <w:t xml:space="preserve"> году – 102</w:t>
            </w:r>
            <w:r w:rsidR="001024D9" w:rsidRPr="00B41940">
              <w:rPr>
                <w:sz w:val="28"/>
                <w:szCs w:val="28"/>
              </w:rPr>
              <w:t>,8 тыс. руб.</w:t>
            </w:r>
          </w:p>
          <w:p w:rsidR="001024D9" w:rsidRPr="00B41940" w:rsidRDefault="003F49BF" w:rsidP="001024D9">
            <w:pPr>
              <w:shd w:val="clear" w:color="auto" w:fill="FFFFFF"/>
              <w:spacing w:line="360" w:lineRule="auto"/>
              <w:rPr>
                <w:sz w:val="28"/>
                <w:szCs w:val="28"/>
              </w:rPr>
            </w:pPr>
            <w:r w:rsidRPr="00B41940">
              <w:rPr>
                <w:sz w:val="28"/>
                <w:szCs w:val="28"/>
              </w:rPr>
              <w:t>в 2026</w:t>
            </w:r>
            <w:r w:rsidR="003458F3" w:rsidRPr="00B41940">
              <w:rPr>
                <w:sz w:val="28"/>
                <w:szCs w:val="28"/>
              </w:rPr>
              <w:t xml:space="preserve"> году – 102</w:t>
            </w:r>
            <w:r w:rsidR="001024D9" w:rsidRPr="00B41940">
              <w:rPr>
                <w:sz w:val="28"/>
                <w:szCs w:val="28"/>
              </w:rPr>
              <w:t>,8 тыс. руб.</w:t>
            </w:r>
          </w:p>
          <w:p w:rsidR="001024D9" w:rsidRPr="00B41940" w:rsidRDefault="001024D9" w:rsidP="001024D9">
            <w:pPr>
              <w:ind w:firstLine="35"/>
              <w:jc w:val="both"/>
              <w:rPr>
                <w:sz w:val="28"/>
                <w:szCs w:val="28"/>
              </w:rPr>
            </w:pPr>
            <w:r w:rsidRPr="00B41940">
              <w:rPr>
                <w:sz w:val="28"/>
                <w:szCs w:val="28"/>
              </w:rPr>
              <w:t>(с учётом каждого финансового года сумма на реализацию данной программы может увеличиваться)»</w:t>
            </w:r>
          </w:p>
          <w:p w:rsidR="00D504E4" w:rsidRPr="00B41940" w:rsidRDefault="00D504E4" w:rsidP="00590387">
            <w:pPr>
              <w:shd w:val="clear" w:color="auto" w:fill="FFFFFF"/>
              <w:rPr>
                <w:sz w:val="28"/>
                <w:szCs w:val="28"/>
              </w:rPr>
            </w:pPr>
          </w:p>
        </w:tc>
      </w:tr>
    </w:tbl>
    <w:p w:rsidR="00D504E4" w:rsidRPr="00F84CC6" w:rsidRDefault="00D504E4" w:rsidP="00D504E4">
      <w:pPr>
        <w:autoSpaceDE w:val="0"/>
        <w:autoSpaceDN w:val="0"/>
        <w:adjustRightInd w:val="0"/>
        <w:jc w:val="both"/>
      </w:pPr>
    </w:p>
    <w:p w:rsidR="00D504E4" w:rsidRPr="00B41940" w:rsidRDefault="00D504E4" w:rsidP="00D504E4">
      <w:pPr>
        <w:autoSpaceDE w:val="0"/>
        <w:autoSpaceDN w:val="0"/>
        <w:adjustRightInd w:val="0"/>
        <w:jc w:val="center"/>
        <w:outlineLvl w:val="1"/>
        <w:rPr>
          <w:b/>
          <w:sz w:val="28"/>
          <w:szCs w:val="28"/>
        </w:rPr>
      </w:pPr>
      <w:r w:rsidRPr="00B41940">
        <w:rPr>
          <w:b/>
          <w:sz w:val="28"/>
          <w:szCs w:val="28"/>
        </w:rPr>
        <w:t>1. Общая характеристика сферы реализации Подпрограммы, в том числе формулировки основных проблем в указанной сфере и прогноз ее развития</w:t>
      </w:r>
    </w:p>
    <w:p w:rsidR="00D504E4" w:rsidRPr="00B41940" w:rsidRDefault="00D504E4" w:rsidP="00D504E4">
      <w:pPr>
        <w:autoSpaceDE w:val="0"/>
        <w:autoSpaceDN w:val="0"/>
        <w:adjustRightInd w:val="0"/>
        <w:ind w:firstLine="709"/>
        <w:jc w:val="both"/>
        <w:rPr>
          <w:sz w:val="28"/>
          <w:szCs w:val="28"/>
        </w:rPr>
      </w:pPr>
    </w:p>
    <w:p w:rsidR="00D504E4" w:rsidRPr="00B41940" w:rsidRDefault="00D504E4" w:rsidP="00D504E4">
      <w:pPr>
        <w:widowControl w:val="0"/>
        <w:autoSpaceDE w:val="0"/>
        <w:autoSpaceDN w:val="0"/>
        <w:adjustRightInd w:val="0"/>
        <w:ind w:firstLine="540"/>
        <w:jc w:val="both"/>
        <w:rPr>
          <w:sz w:val="28"/>
          <w:szCs w:val="28"/>
        </w:rPr>
      </w:pPr>
      <w:r w:rsidRPr="00B41940">
        <w:rPr>
          <w:sz w:val="28"/>
          <w:szCs w:val="28"/>
        </w:rPr>
        <w:t>Под государственной молодежной политикой в Свечинском муниципальном округе понимается система формирования приоритетов и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района и области и, следовательно, на социально-</w:t>
      </w:r>
      <w:r w:rsidRPr="00B41940">
        <w:rPr>
          <w:sz w:val="28"/>
          <w:szCs w:val="28"/>
        </w:rPr>
        <w:lastRenderedPageBreak/>
        <w:t>экономическое и культурное развитие муниципального округа, обеспечение ее конкурентоспособности и укрепление национальной безопасности (далее – молодежная политика).</w:t>
      </w:r>
    </w:p>
    <w:p w:rsidR="00D504E4" w:rsidRPr="00B41940" w:rsidRDefault="00D504E4" w:rsidP="00D504E4">
      <w:pPr>
        <w:widowControl w:val="0"/>
        <w:autoSpaceDE w:val="0"/>
        <w:autoSpaceDN w:val="0"/>
        <w:adjustRightInd w:val="0"/>
        <w:ind w:firstLine="539"/>
        <w:jc w:val="both"/>
        <w:rPr>
          <w:sz w:val="28"/>
          <w:szCs w:val="28"/>
        </w:rPr>
      </w:pPr>
      <w:r w:rsidRPr="00B41940">
        <w:rPr>
          <w:sz w:val="28"/>
          <w:szCs w:val="28"/>
        </w:rPr>
        <w:t xml:space="preserve">Молодежь в Свечинском районе, по данным  Федеральной службы государственной статистики по Кировской области, на </w:t>
      </w:r>
      <w:r w:rsidR="00692FD3" w:rsidRPr="00B41940">
        <w:rPr>
          <w:sz w:val="28"/>
          <w:szCs w:val="28"/>
        </w:rPr>
        <w:t>01.01.2023 составляет 1015</w:t>
      </w:r>
      <w:r w:rsidRPr="00B41940">
        <w:rPr>
          <w:sz w:val="28"/>
          <w:szCs w:val="28"/>
        </w:rPr>
        <w:t xml:space="preserve"> человек в возрасте от </w:t>
      </w:r>
      <w:r w:rsidR="00A77E5B" w:rsidRPr="00B41940">
        <w:rPr>
          <w:sz w:val="28"/>
          <w:szCs w:val="28"/>
        </w:rPr>
        <w:t>14 до 35</w:t>
      </w:r>
      <w:r w:rsidRPr="00B41940">
        <w:rPr>
          <w:sz w:val="28"/>
          <w:szCs w:val="28"/>
        </w:rPr>
        <w:t xml:space="preserve"> лет.</w:t>
      </w:r>
    </w:p>
    <w:p w:rsidR="00D504E4" w:rsidRPr="00B41940" w:rsidRDefault="00D504E4" w:rsidP="00D504E4">
      <w:pPr>
        <w:ind w:firstLine="708"/>
        <w:jc w:val="both"/>
        <w:rPr>
          <w:sz w:val="28"/>
          <w:szCs w:val="28"/>
        </w:rPr>
      </w:pPr>
      <w:r w:rsidRPr="00B41940">
        <w:rPr>
          <w:sz w:val="28"/>
          <w:szCs w:val="28"/>
        </w:rPr>
        <w:t>На сегодняшний день государственная молодежная политика в Свечинском муниципальном округе реализуется через комплекс мероприятий и мер государственной поддержки молодёжи. Важнейшим смыслом такой деятельности является создание возможностей для проявления позитивной инициативы и социальной активности молодежи - качеств, которые в дальнейшем формируют организаторские и управленческие способности молодых людей, готовых предлагать новые решения и нести ответственность за их реализацию. Молодежь - это сила, способная реально повлиять на общественное развитие. Она имеет достаточный потенциал для решения задач в различных сферах жизнедеятельности.</w:t>
      </w:r>
    </w:p>
    <w:p w:rsidR="00D504E4" w:rsidRPr="00B41940" w:rsidRDefault="00D504E4" w:rsidP="00D504E4">
      <w:pPr>
        <w:widowControl w:val="0"/>
        <w:autoSpaceDE w:val="0"/>
        <w:autoSpaceDN w:val="0"/>
        <w:adjustRightInd w:val="0"/>
        <w:jc w:val="both"/>
        <w:rPr>
          <w:sz w:val="28"/>
          <w:szCs w:val="28"/>
        </w:rPr>
      </w:pPr>
      <w:r w:rsidRPr="00B41940">
        <w:rPr>
          <w:sz w:val="28"/>
          <w:szCs w:val="28"/>
        </w:rPr>
        <w:tab/>
        <w:t>Степень эффективности участия молодых людей в социально-экономических и общественно-политических процессах определяется тем, насколько молодежь:</w:t>
      </w:r>
    </w:p>
    <w:p w:rsidR="00D504E4" w:rsidRPr="00B41940" w:rsidRDefault="00D504E4" w:rsidP="00D504E4">
      <w:pPr>
        <w:widowControl w:val="0"/>
        <w:numPr>
          <w:ilvl w:val="0"/>
          <w:numId w:val="6"/>
        </w:numPr>
        <w:autoSpaceDE w:val="0"/>
        <w:autoSpaceDN w:val="0"/>
        <w:adjustRightInd w:val="0"/>
        <w:jc w:val="both"/>
        <w:rPr>
          <w:sz w:val="28"/>
          <w:szCs w:val="28"/>
        </w:rPr>
      </w:pPr>
      <w:r w:rsidRPr="00B41940">
        <w:rPr>
          <w:sz w:val="28"/>
          <w:szCs w:val="28"/>
        </w:rPr>
        <w:t>разделяет цели и задачи социально-экономического и общественно-политического развития города, связывает с ними свои жизненные перспективы;</w:t>
      </w:r>
    </w:p>
    <w:p w:rsidR="00D504E4" w:rsidRPr="00B41940" w:rsidRDefault="00D504E4" w:rsidP="00D504E4">
      <w:pPr>
        <w:widowControl w:val="0"/>
        <w:numPr>
          <w:ilvl w:val="0"/>
          <w:numId w:val="6"/>
        </w:numPr>
        <w:autoSpaceDE w:val="0"/>
        <w:autoSpaceDN w:val="0"/>
        <w:adjustRightInd w:val="0"/>
        <w:jc w:val="both"/>
        <w:rPr>
          <w:sz w:val="28"/>
          <w:szCs w:val="28"/>
        </w:rPr>
      </w:pPr>
      <w:r w:rsidRPr="00B41940">
        <w:rPr>
          <w:sz w:val="28"/>
          <w:szCs w:val="28"/>
        </w:rPr>
        <w:t>обладает необходимыми личными, образовательными и профессиональными качествами и возможностями применить их в социально полезной практике.</w:t>
      </w:r>
    </w:p>
    <w:p w:rsidR="00D504E4" w:rsidRPr="00B41940" w:rsidRDefault="00D504E4" w:rsidP="00D504E4">
      <w:pPr>
        <w:widowControl w:val="0"/>
        <w:autoSpaceDE w:val="0"/>
        <w:autoSpaceDN w:val="0"/>
        <w:adjustRightInd w:val="0"/>
        <w:jc w:val="both"/>
        <w:rPr>
          <w:sz w:val="28"/>
          <w:szCs w:val="28"/>
        </w:rPr>
      </w:pPr>
      <w:r w:rsidRPr="00B41940">
        <w:rPr>
          <w:sz w:val="28"/>
          <w:szCs w:val="28"/>
        </w:rPr>
        <w:br/>
      </w:r>
      <w:r w:rsidRPr="00B41940">
        <w:rPr>
          <w:sz w:val="28"/>
          <w:szCs w:val="28"/>
        </w:rPr>
        <w:tab/>
        <w:t>Развитие позитивной инициативы в молодежной среде и поддержка молодежных объединений, их социально полезной деятельности является одним из приоритетных направлений молодежной политики.</w:t>
      </w:r>
    </w:p>
    <w:p w:rsidR="00D504E4" w:rsidRPr="00B41940" w:rsidRDefault="00D504E4" w:rsidP="00D504E4">
      <w:pPr>
        <w:widowControl w:val="0"/>
        <w:autoSpaceDE w:val="0"/>
        <w:autoSpaceDN w:val="0"/>
        <w:adjustRightInd w:val="0"/>
        <w:jc w:val="both"/>
        <w:rPr>
          <w:sz w:val="28"/>
          <w:szCs w:val="28"/>
        </w:rPr>
      </w:pPr>
      <w:r w:rsidRPr="00B41940">
        <w:rPr>
          <w:sz w:val="28"/>
          <w:szCs w:val="28"/>
        </w:rPr>
        <w:tab/>
        <w:t>В связи с этим в последние годы активно развивается институт общественного молодежного самоуправления, увеличивается количество сторонников добровольческого движения в России. С точки зрения продуктивности формат равноправного партнерства - наиболее успешный вариант взаимоотношений молодежи и власти. С каждым годом растет включенность молодых людей в общественные процессы, что позволяет говорить о формировании моды на социальный успех.</w:t>
      </w:r>
    </w:p>
    <w:p w:rsidR="00D504E4" w:rsidRPr="00B41940" w:rsidRDefault="00D504E4" w:rsidP="00D504E4">
      <w:pPr>
        <w:widowControl w:val="0"/>
        <w:autoSpaceDE w:val="0"/>
        <w:autoSpaceDN w:val="0"/>
        <w:adjustRightInd w:val="0"/>
        <w:jc w:val="both"/>
        <w:rPr>
          <w:sz w:val="28"/>
          <w:szCs w:val="28"/>
        </w:rPr>
      </w:pPr>
      <w:r w:rsidRPr="00B41940">
        <w:rPr>
          <w:sz w:val="28"/>
          <w:szCs w:val="28"/>
        </w:rPr>
        <w:tab/>
        <w:t>Во всех программных направлениях деятельности молодежь рассматривается не только как объект попечения, но и как активный субъект социальных взаимоотношений. Этот подход доказал свою перспективность. Вместе с тем остается актуальным негативное влияние ряда внутренних и внешних факторов, повышающих риски угроз ценностного, общественного и социально-экономического характера.</w:t>
      </w:r>
    </w:p>
    <w:p w:rsidR="00D504E4" w:rsidRPr="00B41940" w:rsidRDefault="00D504E4" w:rsidP="00D504E4">
      <w:pPr>
        <w:widowControl w:val="0"/>
        <w:autoSpaceDE w:val="0"/>
        <w:autoSpaceDN w:val="0"/>
        <w:adjustRightInd w:val="0"/>
        <w:jc w:val="both"/>
        <w:rPr>
          <w:sz w:val="28"/>
          <w:szCs w:val="28"/>
        </w:rPr>
      </w:pPr>
      <w:r w:rsidRPr="00B41940">
        <w:rPr>
          <w:sz w:val="28"/>
          <w:szCs w:val="28"/>
        </w:rPr>
        <w:tab/>
        <w:t xml:space="preserve">Молодежь является самым активным потребителем новых информационно-коммуникационных технологий. При этом уровень информированности молодежи о возможностях и преимуществах, которые есть в конкретном муниципальном образовании, о перспективных </w:t>
      </w:r>
      <w:r w:rsidRPr="00B41940">
        <w:rPr>
          <w:sz w:val="28"/>
          <w:szCs w:val="28"/>
        </w:rPr>
        <w:lastRenderedPageBreak/>
        <w:t>направлениях деятельности и механизмах содействия в реализации инициатив молодежи крайне низок. Проблемным фактором нередко является деструктивное информационное воздействие на молодежь, следствием которого в условиях социального расслоения становятся повышенная агрессивность, национальная и религиозная нетерпимость, а также социальное напряжение в молодежной среде.</w:t>
      </w:r>
    </w:p>
    <w:p w:rsidR="00D504E4" w:rsidRPr="00B41940" w:rsidRDefault="00D504E4" w:rsidP="00D504E4">
      <w:pPr>
        <w:widowControl w:val="0"/>
        <w:autoSpaceDE w:val="0"/>
        <w:autoSpaceDN w:val="0"/>
        <w:adjustRightInd w:val="0"/>
        <w:jc w:val="both"/>
        <w:rPr>
          <w:sz w:val="28"/>
          <w:szCs w:val="28"/>
        </w:rPr>
      </w:pPr>
      <w:r w:rsidRPr="00B41940">
        <w:rPr>
          <w:sz w:val="28"/>
          <w:szCs w:val="28"/>
        </w:rPr>
        <w:tab/>
        <w:t>В последние годы учащаются случаи негативных тенденций, наблюдается увеличение количества детских пи подростковых преступлений. Это указывает на необходимость поиска новых форм работы с деструктивно настроенной молодежью, созданию альтернативы противоправному поведению, в том числе  создания временных рабочих мест для молодых жителей округа в возрасте от 14 до 18 лет с целью организации занятости, предоставления возможности заработка соразмерно своему возрасту и здоровью, приобретения социального опыта для дальнейшей успешной социализации в современном обществе.</w:t>
      </w:r>
    </w:p>
    <w:p w:rsidR="00D504E4" w:rsidRPr="00B41940" w:rsidRDefault="00D504E4" w:rsidP="00D504E4">
      <w:pPr>
        <w:widowControl w:val="0"/>
        <w:autoSpaceDE w:val="0"/>
        <w:autoSpaceDN w:val="0"/>
        <w:adjustRightInd w:val="0"/>
        <w:jc w:val="both"/>
        <w:rPr>
          <w:sz w:val="28"/>
          <w:szCs w:val="28"/>
        </w:rPr>
      </w:pPr>
      <w:r w:rsidRPr="00B41940">
        <w:rPr>
          <w:sz w:val="28"/>
          <w:szCs w:val="28"/>
        </w:rPr>
        <w:tab/>
        <w:t>Остается высокой доля молодых людей более старшего возраста, являющихся безработными. Приходится констатировать, что в последние годы проблема трудоустройства молодежи приобрела особо острый характер. Имеет место неверное представление молодых людей о рейтинге профессий на рынке труда, что тоже требует определенной работы в рамках профориентации и мотивации.</w:t>
      </w:r>
    </w:p>
    <w:p w:rsidR="00D504E4" w:rsidRPr="00B41940" w:rsidRDefault="00D504E4" w:rsidP="00D504E4">
      <w:pPr>
        <w:widowControl w:val="0"/>
        <w:autoSpaceDE w:val="0"/>
        <w:autoSpaceDN w:val="0"/>
        <w:adjustRightInd w:val="0"/>
        <w:jc w:val="both"/>
        <w:rPr>
          <w:sz w:val="28"/>
          <w:szCs w:val="28"/>
        </w:rPr>
      </w:pPr>
      <w:r w:rsidRPr="00B41940">
        <w:rPr>
          <w:sz w:val="28"/>
          <w:szCs w:val="28"/>
        </w:rPr>
        <w:tab/>
        <w:t>Устойчивую общую тенденцию к ухудшению имеет здоровье молодого поколения. Необходимо продолжить совершенствовать технологии, поддерживающие принципы здорового образа жизни, формирующие здоровые привычки.</w:t>
      </w:r>
    </w:p>
    <w:p w:rsidR="00D504E4" w:rsidRPr="00B41940" w:rsidRDefault="00D504E4" w:rsidP="00D504E4">
      <w:pPr>
        <w:widowControl w:val="0"/>
        <w:autoSpaceDE w:val="0"/>
        <w:autoSpaceDN w:val="0"/>
        <w:adjustRightInd w:val="0"/>
        <w:jc w:val="both"/>
        <w:rPr>
          <w:sz w:val="28"/>
          <w:szCs w:val="28"/>
        </w:rPr>
      </w:pPr>
      <w:r w:rsidRPr="00B41940">
        <w:rPr>
          <w:sz w:val="28"/>
          <w:szCs w:val="28"/>
        </w:rPr>
        <w:tab/>
        <w:t>Значительная часть современных, привлекательных для молодежи инфраструктурных объектов здорового досуга, позитивного отдыха и саморазвития находится за пределами муниципального округа, работает на коммерческой основе и не всегда доступна для средне- и малообеспеченных молодых людей. Именно для данных категорий молодежи максимально доступными остаются муниципальные учреждения культуры и дополнительного  образования. Ежегодно в мероприятиях, акциях и проектах указанных учреждений принимает участие более тысячи человек. При этом, несмотря на востребованность и стремление развиваться, материально-техническое состояние, кадровый потенциал и технологические возможности данных учреждений не позволяют соответствовать современным реалиям и новым вызовам времени.</w:t>
      </w:r>
    </w:p>
    <w:p w:rsidR="00D504E4" w:rsidRPr="00B41940" w:rsidRDefault="00D504E4" w:rsidP="00D504E4">
      <w:pPr>
        <w:widowControl w:val="0"/>
        <w:autoSpaceDE w:val="0"/>
        <w:autoSpaceDN w:val="0"/>
        <w:adjustRightInd w:val="0"/>
        <w:jc w:val="both"/>
        <w:rPr>
          <w:sz w:val="28"/>
          <w:szCs w:val="28"/>
        </w:rPr>
      </w:pPr>
      <w:r w:rsidRPr="00B41940">
        <w:rPr>
          <w:sz w:val="28"/>
          <w:szCs w:val="28"/>
        </w:rPr>
        <w:tab/>
        <w:t>Все указанные проблемы в молодежной среде занимают достаточно стабильные позиции на протяжении последних лет, однако программный подход также стабильно обеспечивает положительную динамику в решении данных проблем.</w:t>
      </w:r>
    </w:p>
    <w:p w:rsidR="00D504E4" w:rsidRPr="00B41940" w:rsidRDefault="00D504E4" w:rsidP="00D504E4">
      <w:pPr>
        <w:widowControl w:val="0"/>
        <w:autoSpaceDE w:val="0"/>
        <w:autoSpaceDN w:val="0"/>
        <w:adjustRightInd w:val="0"/>
        <w:jc w:val="both"/>
        <w:rPr>
          <w:rStyle w:val="a6"/>
          <w:b w:val="0"/>
          <w:bCs w:val="0"/>
          <w:sz w:val="28"/>
          <w:szCs w:val="28"/>
        </w:rPr>
      </w:pPr>
      <w:r w:rsidRPr="00B41940">
        <w:rPr>
          <w:rStyle w:val="a6"/>
          <w:b w:val="0"/>
          <w:sz w:val="28"/>
          <w:szCs w:val="28"/>
        </w:rPr>
        <w:t xml:space="preserve"> </w:t>
      </w:r>
    </w:p>
    <w:p w:rsidR="001024D9" w:rsidRPr="00B41940" w:rsidRDefault="00D504E4" w:rsidP="003F49BF">
      <w:pPr>
        <w:ind w:firstLine="708"/>
        <w:jc w:val="both"/>
        <w:rPr>
          <w:sz w:val="28"/>
          <w:szCs w:val="28"/>
        </w:rPr>
      </w:pPr>
      <w:r w:rsidRPr="00B41940">
        <w:rPr>
          <w:sz w:val="28"/>
          <w:szCs w:val="28"/>
        </w:rPr>
        <w:t xml:space="preserve">В ходе реализации настоящей Подпрограммы планируется делать акцент на качество реализуемых для молодежи проектов и мероприятий и их актуальность для молодежной среды. </w:t>
      </w:r>
    </w:p>
    <w:p w:rsidR="00190FD0" w:rsidRPr="00B41940" w:rsidRDefault="00190FD0" w:rsidP="00D504E4">
      <w:pPr>
        <w:ind w:firstLine="708"/>
        <w:jc w:val="both"/>
        <w:rPr>
          <w:sz w:val="28"/>
          <w:szCs w:val="28"/>
        </w:rPr>
      </w:pPr>
    </w:p>
    <w:p w:rsidR="00D504E4" w:rsidRPr="00B41940" w:rsidRDefault="00D504E4" w:rsidP="00D504E4">
      <w:pPr>
        <w:autoSpaceDE w:val="0"/>
        <w:autoSpaceDN w:val="0"/>
        <w:adjustRightInd w:val="0"/>
        <w:jc w:val="center"/>
        <w:outlineLvl w:val="1"/>
        <w:rPr>
          <w:b/>
          <w:sz w:val="28"/>
          <w:szCs w:val="28"/>
        </w:rPr>
      </w:pPr>
      <w:r w:rsidRPr="00B41940">
        <w:rPr>
          <w:b/>
          <w:sz w:val="28"/>
          <w:szCs w:val="28"/>
        </w:rPr>
        <w:lastRenderedPageBreak/>
        <w:t>2. Цели, задачи, целевые показатели эффективности реализации и сроки реализации Подпрограммы</w:t>
      </w:r>
    </w:p>
    <w:p w:rsidR="00D504E4" w:rsidRPr="00B41940" w:rsidRDefault="00D504E4" w:rsidP="00D504E4">
      <w:pPr>
        <w:autoSpaceDE w:val="0"/>
        <w:autoSpaceDN w:val="0"/>
        <w:adjustRightInd w:val="0"/>
        <w:ind w:firstLine="709"/>
        <w:jc w:val="both"/>
        <w:rPr>
          <w:sz w:val="28"/>
          <w:szCs w:val="28"/>
        </w:rPr>
      </w:pPr>
    </w:p>
    <w:p w:rsidR="00D504E4" w:rsidRPr="00B41940" w:rsidRDefault="00D504E4" w:rsidP="00D504E4">
      <w:pPr>
        <w:ind w:firstLine="708"/>
        <w:jc w:val="both"/>
        <w:rPr>
          <w:sz w:val="28"/>
          <w:szCs w:val="28"/>
        </w:rPr>
      </w:pPr>
      <w:r w:rsidRPr="00B41940">
        <w:rPr>
          <w:sz w:val="28"/>
          <w:szCs w:val="28"/>
        </w:rPr>
        <w:t>Приоритетами государственной молодежной политики на территории Кировской области являются:</w:t>
      </w:r>
    </w:p>
    <w:p w:rsidR="00D504E4" w:rsidRPr="00B41940" w:rsidRDefault="00D504E4" w:rsidP="00D504E4">
      <w:pPr>
        <w:autoSpaceDE w:val="0"/>
        <w:autoSpaceDN w:val="0"/>
        <w:adjustRightInd w:val="0"/>
        <w:ind w:firstLine="720"/>
        <w:jc w:val="both"/>
        <w:outlineLvl w:val="2"/>
        <w:rPr>
          <w:spacing w:val="-4"/>
          <w:sz w:val="28"/>
          <w:szCs w:val="28"/>
        </w:rPr>
      </w:pPr>
      <w:r w:rsidRPr="00B41940">
        <w:rPr>
          <w:sz w:val="28"/>
          <w:szCs w:val="28"/>
        </w:rPr>
        <w:t>системное вовлечение молодежи в общественно-экономическую жизнь, социальную практику;</w:t>
      </w:r>
    </w:p>
    <w:p w:rsidR="00D504E4" w:rsidRPr="00B41940" w:rsidRDefault="00D504E4" w:rsidP="00D504E4">
      <w:pPr>
        <w:ind w:firstLine="708"/>
        <w:jc w:val="both"/>
        <w:rPr>
          <w:sz w:val="28"/>
          <w:szCs w:val="28"/>
        </w:rPr>
      </w:pPr>
      <w:r w:rsidRPr="00B41940">
        <w:rPr>
          <w:sz w:val="28"/>
          <w:szCs w:val="28"/>
        </w:rPr>
        <w:t>поддержка общественно-значимых инициатив, общественно полезной деятельности молодежи, молодежных, детских общественных объединений;</w:t>
      </w:r>
    </w:p>
    <w:p w:rsidR="00D504E4" w:rsidRPr="00B41940" w:rsidRDefault="00D504E4" w:rsidP="00D504E4">
      <w:pPr>
        <w:ind w:firstLine="708"/>
        <w:jc w:val="both"/>
        <w:rPr>
          <w:sz w:val="28"/>
          <w:szCs w:val="28"/>
        </w:rPr>
      </w:pPr>
      <w:r w:rsidRPr="00B41940">
        <w:rPr>
          <w:sz w:val="28"/>
          <w:szCs w:val="28"/>
        </w:rPr>
        <w:t>гражданское, патриотическое и духовно-нравственное воспитание молодежи, формирование ценностей семейного образа жизни;</w:t>
      </w:r>
    </w:p>
    <w:p w:rsidR="00D504E4" w:rsidRPr="00B41940" w:rsidRDefault="00D504E4" w:rsidP="00D504E4">
      <w:pPr>
        <w:ind w:firstLine="708"/>
        <w:jc w:val="both"/>
        <w:rPr>
          <w:sz w:val="28"/>
          <w:szCs w:val="28"/>
        </w:rPr>
      </w:pPr>
      <w:r w:rsidRPr="00B41940">
        <w:rPr>
          <w:sz w:val="28"/>
          <w:szCs w:val="28"/>
        </w:rPr>
        <w:t>выявление и поддержка талантливой молодежи;</w:t>
      </w:r>
    </w:p>
    <w:p w:rsidR="00D504E4" w:rsidRPr="00B41940" w:rsidRDefault="00D504E4" w:rsidP="00D504E4">
      <w:pPr>
        <w:ind w:firstLine="708"/>
        <w:jc w:val="both"/>
        <w:rPr>
          <w:sz w:val="28"/>
          <w:szCs w:val="28"/>
        </w:rPr>
      </w:pPr>
      <w:r w:rsidRPr="00B41940">
        <w:rPr>
          <w:sz w:val="28"/>
          <w:szCs w:val="28"/>
        </w:rPr>
        <w:t>профилактика асоциальных явлений в молодежной среде, формирование здорового образа жизни.</w:t>
      </w:r>
    </w:p>
    <w:p w:rsidR="00D504E4" w:rsidRPr="00B41940" w:rsidRDefault="00D504E4" w:rsidP="00D504E4">
      <w:pPr>
        <w:ind w:firstLine="708"/>
        <w:jc w:val="both"/>
        <w:rPr>
          <w:sz w:val="28"/>
          <w:szCs w:val="28"/>
        </w:rPr>
      </w:pPr>
      <w:r w:rsidRPr="00B41940">
        <w:rPr>
          <w:sz w:val="28"/>
          <w:szCs w:val="28"/>
        </w:rPr>
        <w:t>Целью Подпрограммы является совершенствование комплекса мер по вовлечению молодежи в экономические, общественно–политические  и социокультурные процессы развития Свечинского муниципального округа.</w:t>
      </w:r>
    </w:p>
    <w:p w:rsidR="00D504E4" w:rsidRPr="00B41940" w:rsidRDefault="00D504E4" w:rsidP="00D504E4">
      <w:pPr>
        <w:ind w:firstLine="708"/>
        <w:jc w:val="both"/>
        <w:rPr>
          <w:sz w:val="28"/>
          <w:szCs w:val="28"/>
        </w:rPr>
      </w:pPr>
      <w:r w:rsidRPr="00B41940">
        <w:rPr>
          <w:sz w:val="28"/>
          <w:szCs w:val="28"/>
        </w:rPr>
        <w:t>Для достижения поставленной цели должны быть решены следующие задачи:</w:t>
      </w:r>
    </w:p>
    <w:p w:rsidR="00D504E4" w:rsidRPr="00B41940" w:rsidRDefault="00D504E4" w:rsidP="00D504E4">
      <w:pPr>
        <w:ind w:left="-142" w:firstLine="709"/>
        <w:jc w:val="both"/>
        <w:rPr>
          <w:sz w:val="28"/>
          <w:szCs w:val="28"/>
        </w:rPr>
      </w:pPr>
      <w:r w:rsidRPr="00B41940">
        <w:rPr>
          <w:sz w:val="28"/>
          <w:szCs w:val="28"/>
        </w:rPr>
        <w:t>способствование развитию и совершенствованию механизмов взаимодействия органов власти, бизнес-сообщества, общественных объединений, направленных на реализацию потенциала молодежи;</w:t>
      </w:r>
    </w:p>
    <w:p w:rsidR="00D504E4" w:rsidRPr="00B41940" w:rsidRDefault="00D504E4" w:rsidP="00D504E4">
      <w:pPr>
        <w:ind w:left="-142" w:firstLine="709"/>
        <w:jc w:val="both"/>
        <w:rPr>
          <w:sz w:val="28"/>
          <w:szCs w:val="28"/>
        </w:rPr>
      </w:pPr>
      <w:r w:rsidRPr="00B41940">
        <w:rPr>
          <w:sz w:val="28"/>
          <w:szCs w:val="28"/>
        </w:rPr>
        <w:t>способствование формированию информационного поля, благоприятного для развития молодежи, повышению эффективности использования информационной инфраструктуры;</w:t>
      </w:r>
    </w:p>
    <w:p w:rsidR="00D504E4" w:rsidRPr="00B41940" w:rsidRDefault="00D504E4" w:rsidP="00D504E4">
      <w:pPr>
        <w:ind w:left="-142" w:firstLine="709"/>
        <w:jc w:val="both"/>
        <w:rPr>
          <w:sz w:val="28"/>
          <w:szCs w:val="28"/>
        </w:rPr>
      </w:pPr>
      <w:r w:rsidRPr="00B41940">
        <w:rPr>
          <w:sz w:val="28"/>
          <w:szCs w:val="28"/>
        </w:rPr>
        <w:t>способствование развитию и совершенствованию содержательных форм досуга молодежи</w:t>
      </w:r>
    </w:p>
    <w:p w:rsidR="00D504E4" w:rsidRPr="00B41940" w:rsidRDefault="00D504E4" w:rsidP="00D504E4">
      <w:pPr>
        <w:ind w:left="-142" w:firstLine="709"/>
        <w:jc w:val="both"/>
        <w:rPr>
          <w:sz w:val="28"/>
          <w:szCs w:val="28"/>
        </w:rPr>
      </w:pPr>
      <w:r w:rsidRPr="00B41940">
        <w:rPr>
          <w:sz w:val="28"/>
          <w:szCs w:val="28"/>
        </w:rPr>
        <w:t>Целевыми показателями эффективности реализации Подпрограммы будут являться:</w:t>
      </w:r>
    </w:p>
    <w:p w:rsidR="00D504E4" w:rsidRPr="00B41940" w:rsidRDefault="00D504E4" w:rsidP="00D504E4">
      <w:pPr>
        <w:autoSpaceDE w:val="0"/>
        <w:autoSpaceDN w:val="0"/>
        <w:adjustRightInd w:val="0"/>
        <w:ind w:firstLine="709"/>
        <w:jc w:val="both"/>
        <w:outlineLvl w:val="0"/>
        <w:rPr>
          <w:sz w:val="28"/>
          <w:szCs w:val="28"/>
        </w:rPr>
      </w:pPr>
      <w:r w:rsidRPr="00B41940">
        <w:rPr>
          <w:sz w:val="28"/>
          <w:szCs w:val="28"/>
        </w:rPr>
        <w:t>доля молодежи, вовлеченной в деятельность детских и молодежных общественных объединений, от общего числа молодежи;</w:t>
      </w:r>
    </w:p>
    <w:p w:rsidR="00D504E4" w:rsidRPr="00B41940" w:rsidRDefault="00D504E4" w:rsidP="00D504E4">
      <w:pPr>
        <w:autoSpaceDE w:val="0"/>
        <w:autoSpaceDN w:val="0"/>
        <w:adjustRightInd w:val="0"/>
        <w:ind w:firstLine="709"/>
        <w:jc w:val="both"/>
        <w:outlineLvl w:val="0"/>
        <w:rPr>
          <w:sz w:val="28"/>
          <w:szCs w:val="28"/>
        </w:rPr>
      </w:pPr>
      <w:r w:rsidRPr="00B41940">
        <w:rPr>
          <w:sz w:val="28"/>
          <w:szCs w:val="28"/>
        </w:rPr>
        <w:t>доля молодых людей, принимающих участие в добровольческой деятельности, от общего числа молодежи;</w:t>
      </w:r>
    </w:p>
    <w:p w:rsidR="00D504E4" w:rsidRPr="00B41940" w:rsidRDefault="00D504E4" w:rsidP="00D504E4">
      <w:pPr>
        <w:autoSpaceDE w:val="0"/>
        <w:autoSpaceDN w:val="0"/>
        <w:adjustRightInd w:val="0"/>
        <w:ind w:firstLine="709"/>
        <w:jc w:val="both"/>
        <w:outlineLvl w:val="0"/>
        <w:rPr>
          <w:sz w:val="28"/>
          <w:szCs w:val="28"/>
        </w:rPr>
      </w:pPr>
      <w:r w:rsidRPr="00B41940">
        <w:rPr>
          <w:sz w:val="28"/>
          <w:szCs w:val="28"/>
        </w:rPr>
        <w:t>доля молодых людей, участвующих в проектах и программах в сфере поддержки талантливой молодежи, от общего числа молодежи;</w:t>
      </w:r>
    </w:p>
    <w:p w:rsidR="00D504E4" w:rsidRPr="00B41940" w:rsidRDefault="00D504E4" w:rsidP="00D504E4">
      <w:pPr>
        <w:autoSpaceDE w:val="0"/>
        <w:autoSpaceDN w:val="0"/>
        <w:adjustRightInd w:val="0"/>
        <w:ind w:firstLine="709"/>
        <w:jc w:val="both"/>
        <w:outlineLvl w:val="0"/>
        <w:rPr>
          <w:sz w:val="28"/>
          <w:szCs w:val="28"/>
        </w:rPr>
      </w:pPr>
      <w:r w:rsidRPr="00B41940">
        <w:rPr>
          <w:sz w:val="28"/>
          <w:szCs w:val="28"/>
        </w:rPr>
        <w:t>доля молодых людей, вовлеченных в деятельность военно-патриотических клубов и поисковых отрядов, от общего числа молодежи;</w:t>
      </w:r>
    </w:p>
    <w:p w:rsidR="00D504E4" w:rsidRPr="00B41940" w:rsidRDefault="00692FD3" w:rsidP="00D504E4">
      <w:pPr>
        <w:jc w:val="both"/>
        <w:rPr>
          <w:sz w:val="28"/>
          <w:szCs w:val="28"/>
        </w:rPr>
      </w:pPr>
      <w:r w:rsidRPr="00B41940">
        <w:rPr>
          <w:sz w:val="28"/>
          <w:szCs w:val="28"/>
        </w:rPr>
        <w:tab/>
        <w:t>доля молодых людей (14-35</w:t>
      </w:r>
      <w:r w:rsidR="00D504E4" w:rsidRPr="00B41940">
        <w:rPr>
          <w:sz w:val="28"/>
          <w:szCs w:val="28"/>
        </w:rPr>
        <w:t>лет), находящихся в социально опасном положении, вовлеченных в проекты и программы в сфере реабилитации, социальной адаптации и профилактики асоциального поведения от общего количества молодых людей, состоящих на учете в комиссии по делам несовершеннолетних (14-</w:t>
      </w:r>
      <w:r w:rsidRPr="00B41940">
        <w:rPr>
          <w:sz w:val="28"/>
          <w:szCs w:val="28"/>
        </w:rPr>
        <w:t>35</w:t>
      </w:r>
      <w:r w:rsidR="00D504E4" w:rsidRPr="00B41940">
        <w:rPr>
          <w:sz w:val="28"/>
          <w:szCs w:val="28"/>
        </w:rPr>
        <w:t xml:space="preserve"> лет);</w:t>
      </w:r>
    </w:p>
    <w:p w:rsidR="00D504E4" w:rsidRPr="00B41940" w:rsidRDefault="00D504E4" w:rsidP="00D504E4">
      <w:pPr>
        <w:autoSpaceDE w:val="0"/>
        <w:autoSpaceDN w:val="0"/>
        <w:adjustRightInd w:val="0"/>
        <w:ind w:firstLine="709"/>
        <w:jc w:val="both"/>
        <w:outlineLvl w:val="0"/>
        <w:rPr>
          <w:sz w:val="28"/>
          <w:szCs w:val="28"/>
        </w:rPr>
      </w:pPr>
      <w:r w:rsidRPr="00B41940">
        <w:rPr>
          <w:sz w:val="28"/>
          <w:szCs w:val="28"/>
        </w:rPr>
        <w:t>количество информационных публикаций в СМИ о деятельности органа по работе с молодежью</w:t>
      </w:r>
      <w:r w:rsidR="00C56BCE" w:rsidRPr="00B41940">
        <w:rPr>
          <w:sz w:val="28"/>
          <w:szCs w:val="28"/>
        </w:rPr>
        <w:t xml:space="preserve"> от общего числа подписчиков</w:t>
      </w:r>
      <w:r w:rsidRPr="00B41940">
        <w:rPr>
          <w:sz w:val="28"/>
          <w:szCs w:val="28"/>
        </w:rPr>
        <w:t xml:space="preserve">. </w:t>
      </w:r>
    </w:p>
    <w:p w:rsidR="00D504E4" w:rsidRPr="00B41940" w:rsidRDefault="00D504E4" w:rsidP="00D504E4">
      <w:pPr>
        <w:autoSpaceDE w:val="0"/>
        <w:autoSpaceDN w:val="0"/>
        <w:adjustRightInd w:val="0"/>
        <w:ind w:firstLine="709"/>
        <w:jc w:val="both"/>
        <w:outlineLvl w:val="0"/>
        <w:rPr>
          <w:sz w:val="28"/>
          <w:szCs w:val="28"/>
        </w:rPr>
      </w:pPr>
      <w:r w:rsidRPr="00B41940">
        <w:rPr>
          <w:sz w:val="28"/>
          <w:szCs w:val="28"/>
        </w:rPr>
        <w:t xml:space="preserve">Сведения о целевых показателях эффективности реализации Подпрограммы отражены в приложении № 1 к Муниципальной  программе. </w:t>
      </w:r>
    </w:p>
    <w:p w:rsidR="003F49BF" w:rsidRPr="00B41940" w:rsidRDefault="00D504E4" w:rsidP="00B41940">
      <w:pPr>
        <w:autoSpaceDE w:val="0"/>
        <w:autoSpaceDN w:val="0"/>
        <w:adjustRightInd w:val="0"/>
        <w:ind w:firstLine="709"/>
        <w:jc w:val="both"/>
        <w:outlineLvl w:val="0"/>
        <w:rPr>
          <w:sz w:val="28"/>
          <w:szCs w:val="28"/>
        </w:rPr>
      </w:pPr>
      <w:r w:rsidRPr="00B41940">
        <w:rPr>
          <w:sz w:val="28"/>
          <w:szCs w:val="28"/>
        </w:rPr>
        <w:t xml:space="preserve">Сроки реализации Подпрограммы </w:t>
      </w:r>
      <w:r w:rsidR="00C56BCE" w:rsidRPr="00B41940">
        <w:rPr>
          <w:sz w:val="28"/>
          <w:szCs w:val="28"/>
        </w:rPr>
        <w:t>2022-2026</w:t>
      </w:r>
      <w:r w:rsidRPr="00B41940">
        <w:rPr>
          <w:sz w:val="28"/>
          <w:szCs w:val="28"/>
        </w:rPr>
        <w:t xml:space="preserve"> гг.</w:t>
      </w:r>
    </w:p>
    <w:p w:rsidR="00D504E4" w:rsidRPr="00B41940" w:rsidRDefault="00D504E4" w:rsidP="00D504E4">
      <w:pPr>
        <w:autoSpaceDE w:val="0"/>
        <w:autoSpaceDN w:val="0"/>
        <w:adjustRightInd w:val="0"/>
        <w:ind w:firstLine="709"/>
        <w:jc w:val="center"/>
        <w:outlineLvl w:val="0"/>
        <w:rPr>
          <w:b/>
          <w:sz w:val="28"/>
          <w:szCs w:val="28"/>
        </w:rPr>
      </w:pPr>
      <w:r w:rsidRPr="00B41940">
        <w:rPr>
          <w:b/>
          <w:sz w:val="28"/>
          <w:szCs w:val="28"/>
        </w:rPr>
        <w:lastRenderedPageBreak/>
        <w:t>3. Обобщенная характеристика программных мероприятий, проектов Подпрограммы</w:t>
      </w:r>
    </w:p>
    <w:p w:rsidR="00D504E4" w:rsidRPr="00B41940" w:rsidRDefault="00D504E4" w:rsidP="00D504E4">
      <w:pPr>
        <w:autoSpaceDE w:val="0"/>
        <w:autoSpaceDN w:val="0"/>
        <w:adjustRightInd w:val="0"/>
        <w:ind w:firstLine="709"/>
        <w:jc w:val="center"/>
        <w:outlineLvl w:val="1"/>
        <w:rPr>
          <w:b/>
          <w:bCs/>
          <w:sz w:val="28"/>
          <w:szCs w:val="28"/>
        </w:rPr>
      </w:pPr>
    </w:p>
    <w:p w:rsidR="00D504E4" w:rsidRPr="00B41940" w:rsidRDefault="00D504E4" w:rsidP="00D504E4">
      <w:pPr>
        <w:autoSpaceDE w:val="0"/>
        <w:autoSpaceDN w:val="0"/>
        <w:adjustRightInd w:val="0"/>
        <w:ind w:firstLine="709"/>
        <w:jc w:val="both"/>
        <w:outlineLvl w:val="0"/>
        <w:rPr>
          <w:sz w:val="28"/>
          <w:szCs w:val="28"/>
        </w:rPr>
      </w:pPr>
      <w:r w:rsidRPr="00B41940">
        <w:rPr>
          <w:sz w:val="28"/>
          <w:szCs w:val="28"/>
        </w:rPr>
        <w:t>Достижение целей и решение задач Подпрограммы осуществляется путем реализации отдельных мероприятий:</w:t>
      </w:r>
    </w:p>
    <w:p w:rsidR="00D504E4" w:rsidRPr="00B41940" w:rsidRDefault="00D504E4" w:rsidP="00D504E4">
      <w:pPr>
        <w:pStyle w:val="a9"/>
        <w:rPr>
          <w:sz w:val="28"/>
          <w:szCs w:val="28"/>
        </w:rPr>
      </w:pPr>
      <w:r w:rsidRPr="00B41940">
        <w:rPr>
          <w:sz w:val="28"/>
          <w:szCs w:val="28"/>
        </w:rPr>
        <w:tab/>
        <w:t>Способствовать развитию и совершенствованию механизмов взаимодействия органов власти, бизнес-сообщества, общественных объединений, направленных на реализацию потенциала молодежи, планируется в рамках следующих мероприятий:</w:t>
      </w:r>
    </w:p>
    <w:p w:rsidR="00D504E4" w:rsidRPr="00B41940" w:rsidRDefault="00D504E4" w:rsidP="00D504E4">
      <w:pPr>
        <w:pStyle w:val="a9"/>
        <w:numPr>
          <w:ilvl w:val="0"/>
          <w:numId w:val="9"/>
        </w:numPr>
        <w:rPr>
          <w:sz w:val="28"/>
          <w:szCs w:val="28"/>
        </w:rPr>
      </w:pPr>
      <w:r w:rsidRPr="00B41940">
        <w:rPr>
          <w:sz w:val="28"/>
          <w:szCs w:val="28"/>
        </w:rPr>
        <w:t>вовлечение молодежи в социальные практики, развитие добровольчества;</w:t>
      </w:r>
    </w:p>
    <w:p w:rsidR="00D504E4" w:rsidRPr="00B41940" w:rsidRDefault="00D504E4" w:rsidP="00D504E4">
      <w:pPr>
        <w:pStyle w:val="a9"/>
        <w:numPr>
          <w:ilvl w:val="0"/>
          <w:numId w:val="9"/>
        </w:numPr>
        <w:rPr>
          <w:sz w:val="28"/>
          <w:szCs w:val="28"/>
        </w:rPr>
      </w:pPr>
      <w:r w:rsidRPr="00B41940">
        <w:rPr>
          <w:sz w:val="28"/>
          <w:szCs w:val="28"/>
        </w:rPr>
        <w:t>реализация мероприятий, проектов гражданско-патриотической тематики;</w:t>
      </w:r>
    </w:p>
    <w:p w:rsidR="00D504E4" w:rsidRPr="00B41940" w:rsidRDefault="00D504E4" w:rsidP="00D504E4">
      <w:pPr>
        <w:pStyle w:val="a9"/>
        <w:numPr>
          <w:ilvl w:val="0"/>
          <w:numId w:val="9"/>
        </w:numPr>
        <w:rPr>
          <w:sz w:val="28"/>
          <w:szCs w:val="28"/>
        </w:rPr>
      </w:pPr>
      <w:r w:rsidRPr="00B41940">
        <w:rPr>
          <w:sz w:val="28"/>
          <w:szCs w:val="28"/>
        </w:rPr>
        <w:t>грантовая поддержка молодежных инициатив;</w:t>
      </w:r>
    </w:p>
    <w:p w:rsidR="00D504E4" w:rsidRPr="00B41940" w:rsidRDefault="00D504E4" w:rsidP="00D504E4">
      <w:pPr>
        <w:pStyle w:val="a9"/>
        <w:numPr>
          <w:ilvl w:val="0"/>
          <w:numId w:val="9"/>
        </w:numPr>
        <w:rPr>
          <w:sz w:val="28"/>
          <w:szCs w:val="28"/>
        </w:rPr>
      </w:pPr>
      <w:r w:rsidRPr="00B41940">
        <w:rPr>
          <w:sz w:val="28"/>
          <w:szCs w:val="28"/>
        </w:rPr>
        <w:t>поддержка талантливой молодежи;</w:t>
      </w:r>
    </w:p>
    <w:p w:rsidR="00D504E4" w:rsidRPr="00B41940" w:rsidRDefault="00D504E4" w:rsidP="00D504E4">
      <w:pPr>
        <w:pStyle w:val="a9"/>
        <w:numPr>
          <w:ilvl w:val="0"/>
          <w:numId w:val="9"/>
        </w:numPr>
        <w:rPr>
          <w:sz w:val="28"/>
          <w:szCs w:val="28"/>
        </w:rPr>
      </w:pPr>
      <w:r w:rsidRPr="00B41940">
        <w:rPr>
          <w:sz w:val="28"/>
          <w:szCs w:val="28"/>
        </w:rPr>
        <w:t>организация работы с учащейся молодежью;</w:t>
      </w:r>
    </w:p>
    <w:p w:rsidR="00D504E4" w:rsidRPr="00B41940" w:rsidRDefault="00D504E4" w:rsidP="00D504E4">
      <w:pPr>
        <w:pStyle w:val="a9"/>
        <w:numPr>
          <w:ilvl w:val="0"/>
          <w:numId w:val="9"/>
        </w:numPr>
        <w:rPr>
          <w:sz w:val="28"/>
          <w:szCs w:val="28"/>
        </w:rPr>
      </w:pPr>
      <w:r w:rsidRPr="00B41940">
        <w:rPr>
          <w:sz w:val="28"/>
          <w:szCs w:val="28"/>
        </w:rPr>
        <w:t>организация работы по формированию в молодежной среде семейных ценностей;</w:t>
      </w:r>
    </w:p>
    <w:p w:rsidR="00D504E4" w:rsidRPr="00B41940" w:rsidRDefault="00D504E4" w:rsidP="00D504E4">
      <w:pPr>
        <w:pStyle w:val="a9"/>
        <w:numPr>
          <w:ilvl w:val="0"/>
          <w:numId w:val="9"/>
        </w:numPr>
        <w:rPr>
          <w:sz w:val="28"/>
          <w:szCs w:val="28"/>
        </w:rPr>
      </w:pPr>
      <w:r w:rsidRPr="00B41940">
        <w:rPr>
          <w:sz w:val="28"/>
          <w:szCs w:val="28"/>
        </w:rPr>
        <w:t>организация работы с объединениями молодежного самоуправления;</w:t>
      </w:r>
    </w:p>
    <w:p w:rsidR="00D504E4" w:rsidRPr="00B41940" w:rsidRDefault="00D504E4" w:rsidP="00D504E4">
      <w:pPr>
        <w:pStyle w:val="a9"/>
        <w:numPr>
          <w:ilvl w:val="0"/>
          <w:numId w:val="9"/>
        </w:numPr>
        <w:rPr>
          <w:sz w:val="28"/>
          <w:szCs w:val="28"/>
        </w:rPr>
      </w:pPr>
      <w:r w:rsidRPr="00B41940">
        <w:rPr>
          <w:sz w:val="28"/>
          <w:szCs w:val="28"/>
        </w:rPr>
        <w:t>организация работы с молодыми людьми, находящимися в социально опасном положении, молодежью "группы риска";</w:t>
      </w:r>
    </w:p>
    <w:p w:rsidR="00D504E4" w:rsidRPr="00B41940" w:rsidRDefault="00D504E4" w:rsidP="00D504E4">
      <w:pPr>
        <w:pStyle w:val="a9"/>
        <w:numPr>
          <w:ilvl w:val="0"/>
          <w:numId w:val="9"/>
        </w:numPr>
        <w:rPr>
          <w:sz w:val="28"/>
          <w:szCs w:val="28"/>
        </w:rPr>
      </w:pPr>
      <w:r w:rsidRPr="00B41940">
        <w:rPr>
          <w:sz w:val="28"/>
          <w:szCs w:val="28"/>
        </w:rPr>
        <w:t>пропаганда здорового образа жизни, занятий физической культурой и спортом;</w:t>
      </w:r>
    </w:p>
    <w:p w:rsidR="00D504E4" w:rsidRPr="00B41940" w:rsidRDefault="00D504E4" w:rsidP="00D504E4">
      <w:pPr>
        <w:pStyle w:val="a9"/>
        <w:numPr>
          <w:ilvl w:val="0"/>
          <w:numId w:val="9"/>
        </w:numPr>
        <w:rPr>
          <w:sz w:val="28"/>
          <w:szCs w:val="28"/>
        </w:rPr>
      </w:pPr>
      <w:r w:rsidRPr="00B41940">
        <w:rPr>
          <w:sz w:val="28"/>
          <w:szCs w:val="28"/>
        </w:rPr>
        <w:t>содействие профессиональному самоопределению молодежи, поддержка работающей молодежи;</w:t>
      </w:r>
    </w:p>
    <w:p w:rsidR="00D504E4" w:rsidRPr="00B41940" w:rsidRDefault="00D504E4" w:rsidP="00D504E4">
      <w:pPr>
        <w:pStyle w:val="a9"/>
        <w:numPr>
          <w:ilvl w:val="0"/>
          <w:numId w:val="9"/>
        </w:numPr>
        <w:rPr>
          <w:sz w:val="28"/>
          <w:szCs w:val="28"/>
        </w:rPr>
      </w:pPr>
      <w:r w:rsidRPr="00B41940">
        <w:rPr>
          <w:sz w:val="28"/>
          <w:szCs w:val="28"/>
        </w:rPr>
        <w:t>создание условий для включения молодёжи в предпринимательскую деятельность;</w:t>
      </w:r>
    </w:p>
    <w:p w:rsidR="00D504E4" w:rsidRPr="00B41940" w:rsidRDefault="00D504E4" w:rsidP="00D504E4">
      <w:pPr>
        <w:pStyle w:val="a9"/>
        <w:numPr>
          <w:ilvl w:val="0"/>
          <w:numId w:val="9"/>
        </w:numPr>
        <w:rPr>
          <w:sz w:val="28"/>
          <w:szCs w:val="28"/>
        </w:rPr>
      </w:pPr>
      <w:r w:rsidRPr="00B41940">
        <w:rPr>
          <w:sz w:val="28"/>
          <w:szCs w:val="28"/>
        </w:rPr>
        <w:t>развитие и поддержка молодежного сотрудничества;</w:t>
      </w:r>
    </w:p>
    <w:p w:rsidR="00D504E4" w:rsidRPr="00B41940" w:rsidRDefault="00D504E4" w:rsidP="00D504E4">
      <w:pPr>
        <w:pStyle w:val="a9"/>
        <w:numPr>
          <w:ilvl w:val="0"/>
          <w:numId w:val="9"/>
        </w:numPr>
        <w:rPr>
          <w:sz w:val="28"/>
          <w:szCs w:val="28"/>
        </w:rPr>
      </w:pPr>
      <w:r w:rsidRPr="00B41940">
        <w:rPr>
          <w:sz w:val="28"/>
          <w:szCs w:val="28"/>
        </w:rPr>
        <w:t>социализация молодежи, нуждающейся в особой заботе государств;</w:t>
      </w:r>
    </w:p>
    <w:p w:rsidR="00D504E4" w:rsidRPr="00B41940" w:rsidRDefault="00D504E4" w:rsidP="00D504E4">
      <w:pPr>
        <w:pStyle w:val="a9"/>
        <w:numPr>
          <w:ilvl w:val="0"/>
          <w:numId w:val="9"/>
        </w:numPr>
        <w:rPr>
          <w:sz w:val="28"/>
          <w:szCs w:val="28"/>
        </w:rPr>
      </w:pPr>
      <w:r w:rsidRPr="00B41940">
        <w:rPr>
          <w:sz w:val="28"/>
          <w:szCs w:val="28"/>
        </w:rPr>
        <w:t>формирование российской идентичности, единства российской нации, содействие межкультурному и межконфессиональному диалогу в молодежной среде;</w:t>
      </w:r>
    </w:p>
    <w:p w:rsidR="00D504E4" w:rsidRPr="00B41940" w:rsidRDefault="00D504E4" w:rsidP="00D504E4">
      <w:pPr>
        <w:pStyle w:val="a9"/>
        <w:numPr>
          <w:ilvl w:val="0"/>
          <w:numId w:val="9"/>
        </w:numPr>
        <w:rPr>
          <w:sz w:val="28"/>
          <w:szCs w:val="28"/>
        </w:rPr>
      </w:pPr>
      <w:r w:rsidRPr="00B41940">
        <w:rPr>
          <w:sz w:val="28"/>
          <w:szCs w:val="28"/>
        </w:rPr>
        <w:t xml:space="preserve">развитие общественно-политической активности молодежи. </w:t>
      </w:r>
    </w:p>
    <w:p w:rsidR="00D504E4" w:rsidRPr="00B41940" w:rsidRDefault="00D504E4" w:rsidP="00D504E4">
      <w:pPr>
        <w:pStyle w:val="a9"/>
        <w:rPr>
          <w:sz w:val="28"/>
          <w:szCs w:val="28"/>
        </w:rPr>
      </w:pPr>
    </w:p>
    <w:p w:rsidR="00B41940" w:rsidRDefault="00D504E4" w:rsidP="00D504E4">
      <w:pPr>
        <w:pStyle w:val="a9"/>
        <w:rPr>
          <w:sz w:val="28"/>
          <w:szCs w:val="28"/>
        </w:rPr>
      </w:pPr>
      <w:r w:rsidRPr="00B41940">
        <w:rPr>
          <w:sz w:val="28"/>
          <w:szCs w:val="28"/>
        </w:rPr>
        <w:tab/>
        <w:t xml:space="preserve">Реализация этих программных мероприятий позволяет параллельно создавать условия для формирования позитивных семейных, гражданских ценностей и традиций. </w:t>
      </w:r>
    </w:p>
    <w:p w:rsidR="00D504E4" w:rsidRPr="00B41940" w:rsidRDefault="00D504E4" w:rsidP="00D504E4">
      <w:pPr>
        <w:pStyle w:val="a9"/>
        <w:rPr>
          <w:sz w:val="28"/>
          <w:szCs w:val="28"/>
        </w:rPr>
      </w:pPr>
      <w:r w:rsidRPr="00B41940">
        <w:rPr>
          <w:sz w:val="28"/>
          <w:szCs w:val="28"/>
        </w:rPr>
        <w:br/>
      </w:r>
      <w:r w:rsidRPr="00B41940">
        <w:rPr>
          <w:sz w:val="28"/>
          <w:szCs w:val="28"/>
        </w:rPr>
        <w:tab/>
        <w:t>Для формирования информационного поля, благоприятного для развития молодежи, повышения эффективности использования информационной инфраструктуры необходимо осуществить следующие мероприятия:</w:t>
      </w:r>
    </w:p>
    <w:p w:rsidR="00D504E4" w:rsidRPr="00B41940" w:rsidRDefault="00D504E4" w:rsidP="00D504E4">
      <w:pPr>
        <w:pStyle w:val="a9"/>
        <w:numPr>
          <w:ilvl w:val="0"/>
          <w:numId w:val="10"/>
        </w:numPr>
        <w:rPr>
          <w:sz w:val="28"/>
          <w:szCs w:val="28"/>
        </w:rPr>
      </w:pPr>
      <w:r w:rsidRPr="00B41940">
        <w:rPr>
          <w:sz w:val="28"/>
          <w:szCs w:val="28"/>
        </w:rPr>
        <w:t>совершенствование информационно-методической базы работы с молодежью;</w:t>
      </w:r>
    </w:p>
    <w:p w:rsidR="00D504E4" w:rsidRPr="00B41940" w:rsidRDefault="00D504E4" w:rsidP="00D504E4">
      <w:pPr>
        <w:pStyle w:val="a9"/>
        <w:numPr>
          <w:ilvl w:val="0"/>
          <w:numId w:val="10"/>
        </w:numPr>
        <w:rPr>
          <w:sz w:val="28"/>
          <w:szCs w:val="28"/>
        </w:rPr>
      </w:pPr>
      <w:r w:rsidRPr="00B41940">
        <w:rPr>
          <w:sz w:val="28"/>
          <w:szCs w:val="28"/>
        </w:rPr>
        <w:t>совершенствование системы информационного сопровождения работы с молодежью.</w:t>
      </w:r>
    </w:p>
    <w:p w:rsidR="00D504E4" w:rsidRPr="00B41940" w:rsidRDefault="00D504E4" w:rsidP="00D504E4">
      <w:pPr>
        <w:pStyle w:val="a9"/>
        <w:rPr>
          <w:sz w:val="28"/>
          <w:szCs w:val="28"/>
        </w:rPr>
      </w:pPr>
      <w:r w:rsidRPr="00B41940">
        <w:rPr>
          <w:sz w:val="28"/>
          <w:szCs w:val="28"/>
        </w:rPr>
        <w:tab/>
        <w:t xml:space="preserve">Указанные мероприятия направлены также на повышение культуры информационной безопасности в молодежной среде и развитие эффективных </w:t>
      </w:r>
      <w:r w:rsidRPr="00B41940">
        <w:rPr>
          <w:sz w:val="28"/>
          <w:szCs w:val="28"/>
        </w:rPr>
        <w:lastRenderedPageBreak/>
        <w:t>механизмов информирования молодежи о направлениях и мероприятиях работы с молодежью в Свечинском муниципальном округе.</w:t>
      </w:r>
    </w:p>
    <w:p w:rsidR="00D504E4" w:rsidRPr="00B41940" w:rsidRDefault="00D504E4" w:rsidP="00D504E4">
      <w:pPr>
        <w:pStyle w:val="a9"/>
        <w:rPr>
          <w:sz w:val="28"/>
          <w:szCs w:val="28"/>
        </w:rPr>
      </w:pPr>
      <w:r w:rsidRPr="00B41940">
        <w:rPr>
          <w:sz w:val="28"/>
          <w:szCs w:val="28"/>
        </w:rPr>
        <w:tab/>
        <w:t>Способствовать развитию и совершенствованию содержательных форм досуга молодежи планируется в рамках следующих мероприятий:</w:t>
      </w:r>
    </w:p>
    <w:p w:rsidR="00D504E4" w:rsidRPr="00B41940" w:rsidRDefault="00D504E4" w:rsidP="00D504E4">
      <w:pPr>
        <w:pStyle w:val="a9"/>
        <w:numPr>
          <w:ilvl w:val="0"/>
          <w:numId w:val="11"/>
        </w:numPr>
        <w:rPr>
          <w:sz w:val="28"/>
          <w:szCs w:val="28"/>
        </w:rPr>
      </w:pPr>
      <w:r w:rsidRPr="00B41940">
        <w:rPr>
          <w:sz w:val="28"/>
          <w:szCs w:val="28"/>
        </w:rPr>
        <w:t>организация и проведение календарных молодежных праздников;</w:t>
      </w:r>
    </w:p>
    <w:p w:rsidR="00D504E4" w:rsidRPr="00B41940" w:rsidRDefault="00D504E4" w:rsidP="00D504E4">
      <w:pPr>
        <w:pStyle w:val="a9"/>
        <w:numPr>
          <w:ilvl w:val="0"/>
          <w:numId w:val="11"/>
        </w:numPr>
        <w:rPr>
          <w:sz w:val="28"/>
          <w:szCs w:val="28"/>
        </w:rPr>
      </w:pPr>
      <w:r w:rsidRPr="00B41940">
        <w:rPr>
          <w:sz w:val="28"/>
          <w:szCs w:val="28"/>
        </w:rPr>
        <w:t>участие в организации и финансировании временного трудоустройства несовершеннолетних в возрасте от 14 до 18 лет;</w:t>
      </w:r>
    </w:p>
    <w:p w:rsidR="00D504E4" w:rsidRPr="00B41940" w:rsidRDefault="00D504E4" w:rsidP="00D504E4">
      <w:pPr>
        <w:pStyle w:val="a9"/>
        <w:numPr>
          <w:ilvl w:val="0"/>
          <w:numId w:val="11"/>
        </w:numPr>
        <w:rPr>
          <w:sz w:val="28"/>
          <w:szCs w:val="28"/>
        </w:rPr>
      </w:pPr>
      <w:r w:rsidRPr="00B41940">
        <w:rPr>
          <w:sz w:val="28"/>
          <w:szCs w:val="28"/>
        </w:rPr>
        <w:t>организация взаимодействия с муниципальными и государственными учреждениями, работающими с молодежью на территории округа.</w:t>
      </w:r>
    </w:p>
    <w:p w:rsidR="00D504E4" w:rsidRPr="00B41940" w:rsidRDefault="00D504E4" w:rsidP="00D504E4">
      <w:pPr>
        <w:pStyle w:val="a9"/>
        <w:rPr>
          <w:sz w:val="28"/>
          <w:szCs w:val="28"/>
        </w:rPr>
      </w:pPr>
      <w:r w:rsidRPr="00B41940">
        <w:rPr>
          <w:sz w:val="28"/>
          <w:szCs w:val="28"/>
        </w:rPr>
        <w:tab/>
        <w:t>Традиционно ключевыми событиями, определяющими масштабы и количество участников данных программных мероприятий, являются День молодежи, летняя трудовая кампания, молодежные акции и проекты. Современные разработки и потенциал специалистов муниципальных учреждений, работающих с такой категорией населения как молодежь, а также соответствующий объем бюджетного финансирования позволит и дальше обеспечивать разнообразные формы досуговой занятости молодежи. Кроме того, данные мероприятия призваны привлекать молодежь к социально значимой деятельности в привлекательном для самой молодежи формате.</w:t>
      </w:r>
      <w:r w:rsidR="00692FD3" w:rsidRPr="00B41940">
        <w:rPr>
          <w:sz w:val="28"/>
          <w:szCs w:val="28"/>
        </w:rPr>
        <w:t xml:space="preserve"> Традиционно ключевыми событиями, определяющими масштабы и количество участников данных программных мероприятий, являются День молодежи, межрегиональный молодежный фестиваль исторической реконструкции «Ратники Святой Руси», летняя трудовая кампания, молодежные акции и проекты. Современные разработки и потенциал специалистов муниципальных учреждений, работающих с такой категорией населения как молодежь, а также соответствующий объем бюджетного финансирования позволит и дальше обеспечивать разнообразные формы досуговой занятости молодежи. Кроме того, данные мероприятия призваны привлекать молодежь к социально значимой деятельности в привлекательном для самой молодежи формате.</w:t>
      </w:r>
    </w:p>
    <w:p w:rsidR="00D504E4" w:rsidRPr="00B41940" w:rsidRDefault="00D504E4" w:rsidP="00D504E4">
      <w:pPr>
        <w:autoSpaceDE w:val="0"/>
        <w:autoSpaceDN w:val="0"/>
        <w:adjustRightInd w:val="0"/>
        <w:ind w:firstLine="709"/>
        <w:jc w:val="both"/>
        <w:outlineLvl w:val="0"/>
        <w:rPr>
          <w:sz w:val="28"/>
          <w:szCs w:val="28"/>
        </w:rPr>
      </w:pPr>
    </w:p>
    <w:p w:rsidR="00D504E4" w:rsidRPr="00B41940" w:rsidRDefault="00D504E4" w:rsidP="00D504E4">
      <w:pPr>
        <w:autoSpaceDE w:val="0"/>
        <w:autoSpaceDN w:val="0"/>
        <w:adjustRightInd w:val="0"/>
        <w:ind w:left="1080" w:hanging="360"/>
        <w:jc w:val="center"/>
        <w:outlineLvl w:val="1"/>
        <w:rPr>
          <w:b/>
          <w:sz w:val="28"/>
          <w:szCs w:val="28"/>
        </w:rPr>
      </w:pPr>
      <w:r w:rsidRPr="00B41940">
        <w:rPr>
          <w:b/>
          <w:sz w:val="28"/>
          <w:szCs w:val="28"/>
        </w:rPr>
        <w:t>4. Ресурсное обеспечение Подпрограммы</w:t>
      </w:r>
    </w:p>
    <w:p w:rsidR="00D504E4" w:rsidRPr="00B41940" w:rsidRDefault="00D504E4" w:rsidP="00D504E4">
      <w:pPr>
        <w:autoSpaceDE w:val="0"/>
        <w:autoSpaceDN w:val="0"/>
        <w:adjustRightInd w:val="0"/>
        <w:ind w:firstLine="709"/>
        <w:jc w:val="center"/>
        <w:outlineLvl w:val="1"/>
        <w:rPr>
          <w:b/>
          <w:bCs/>
          <w:sz w:val="28"/>
          <w:szCs w:val="28"/>
        </w:rPr>
      </w:pPr>
    </w:p>
    <w:p w:rsidR="00D504E4" w:rsidRPr="00B41940" w:rsidRDefault="00D504E4" w:rsidP="00D504E4">
      <w:pPr>
        <w:autoSpaceDE w:val="0"/>
        <w:autoSpaceDN w:val="0"/>
        <w:adjustRightInd w:val="0"/>
        <w:ind w:firstLine="709"/>
        <w:jc w:val="both"/>
        <w:outlineLvl w:val="1"/>
        <w:rPr>
          <w:sz w:val="28"/>
          <w:szCs w:val="28"/>
        </w:rPr>
      </w:pPr>
      <w:r w:rsidRPr="00B41940">
        <w:rPr>
          <w:sz w:val="28"/>
          <w:szCs w:val="28"/>
        </w:rPr>
        <w:t>Расходы на реализацию Подпрограммы формируются за счет средств бюджета муниципального округа.</w:t>
      </w:r>
    </w:p>
    <w:p w:rsidR="00D504E4" w:rsidRPr="00B41940" w:rsidRDefault="00D504E4" w:rsidP="00D504E4">
      <w:pPr>
        <w:shd w:val="clear" w:color="auto" w:fill="FFFFFF"/>
        <w:ind w:firstLine="708"/>
        <w:jc w:val="both"/>
        <w:rPr>
          <w:sz w:val="28"/>
          <w:szCs w:val="28"/>
        </w:rPr>
      </w:pPr>
      <w:r w:rsidRPr="00B41940">
        <w:rPr>
          <w:sz w:val="28"/>
          <w:szCs w:val="28"/>
        </w:rPr>
        <w:t>Общий объем финансиро</w:t>
      </w:r>
      <w:r w:rsidR="00254551" w:rsidRPr="00B41940">
        <w:rPr>
          <w:sz w:val="28"/>
          <w:szCs w:val="28"/>
        </w:rPr>
        <w:t xml:space="preserve">вания </w:t>
      </w:r>
      <w:r w:rsidR="00AD72F2" w:rsidRPr="00B41940">
        <w:rPr>
          <w:sz w:val="28"/>
          <w:szCs w:val="28"/>
        </w:rPr>
        <w:t>под</w:t>
      </w:r>
      <w:r w:rsidR="00254551" w:rsidRPr="00B41940">
        <w:rPr>
          <w:sz w:val="28"/>
          <w:szCs w:val="28"/>
        </w:rPr>
        <w:t xml:space="preserve">программы составляет </w:t>
      </w:r>
      <w:r w:rsidR="00692FD3" w:rsidRPr="00B41940">
        <w:rPr>
          <w:sz w:val="28"/>
          <w:szCs w:val="28"/>
        </w:rPr>
        <w:t xml:space="preserve"> </w:t>
      </w:r>
      <w:r w:rsidR="003458F3" w:rsidRPr="00B41940">
        <w:rPr>
          <w:sz w:val="28"/>
          <w:szCs w:val="28"/>
        </w:rPr>
        <w:t>564,0</w:t>
      </w:r>
      <w:r w:rsidR="00692FD3" w:rsidRPr="00B41940">
        <w:rPr>
          <w:sz w:val="28"/>
          <w:szCs w:val="28"/>
        </w:rPr>
        <w:t>тыс.</w:t>
      </w:r>
      <w:r w:rsidRPr="00B41940">
        <w:rPr>
          <w:sz w:val="28"/>
          <w:szCs w:val="28"/>
        </w:rPr>
        <w:t xml:space="preserve"> </w:t>
      </w:r>
      <w:r w:rsidR="00E8452B" w:rsidRPr="00B41940">
        <w:rPr>
          <w:sz w:val="28"/>
          <w:szCs w:val="28"/>
        </w:rPr>
        <w:t xml:space="preserve">рублей за счет средств муниципального </w:t>
      </w:r>
      <w:r w:rsidRPr="00B41940">
        <w:rPr>
          <w:sz w:val="28"/>
          <w:szCs w:val="28"/>
        </w:rPr>
        <w:t xml:space="preserve"> бюджета, в том числе:</w:t>
      </w:r>
    </w:p>
    <w:p w:rsidR="00D504E4" w:rsidRPr="00B41940" w:rsidRDefault="00E8452B" w:rsidP="00D504E4">
      <w:pPr>
        <w:shd w:val="clear" w:color="auto" w:fill="FFFFFF"/>
        <w:jc w:val="both"/>
        <w:rPr>
          <w:sz w:val="28"/>
          <w:szCs w:val="28"/>
        </w:rPr>
      </w:pPr>
      <w:r w:rsidRPr="00B41940">
        <w:rPr>
          <w:sz w:val="28"/>
          <w:szCs w:val="28"/>
        </w:rPr>
        <w:t>в 2022 году –52,8</w:t>
      </w:r>
      <w:r w:rsidR="00D504E4" w:rsidRPr="00B41940">
        <w:rPr>
          <w:sz w:val="28"/>
          <w:szCs w:val="28"/>
        </w:rPr>
        <w:t xml:space="preserve"> тыс. руб.</w:t>
      </w:r>
    </w:p>
    <w:p w:rsidR="00D504E4" w:rsidRPr="00B41940" w:rsidRDefault="00E8452B" w:rsidP="00D504E4">
      <w:pPr>
        <w:shd w:val="clear" w:color="auto" w:fill="FFFFFF"/>
        <w:jc w:val="both"/>
        <w:rPr>
          <w:sz w:val="28"/>
          <w:szCs w:val="28"/>
        </w:rPr>
      </w:pPr>
      <w:r w:rsidRPr="00B41940">
        <w:rPr>
          <w:sz w:val="28"/>
          <w:szCs w:val="28"/>
        </w:rPr>
        <w:t>в 2023году –202</w:t>
      </w:r>
      <w:r w:rsidR="00D504E4" w:rsidRPr="00B41940">
        <w:rPr>
          <w:sz w:val="28"/>
          <w:szCs w:val="28"/>
        </w:rPr>
        <w:t>,8 тыс. руб.</w:t>
      </w:r>
    </w:p>
    <w:p w:rsidR="00D504E4" w:rsidRPr="00B41940" w:rsidRDefault="00E8452B" w:rsidP="00D504E4">
      <w:pPr>
        <w:shd w:val="clear" w:color="auto" w:fill="FFFFFF"/>
        <w:jc w:val="both"/>
        <w:rPr>
          <w:sz w:val="28"/>
          <w:szCs w:val="28"/>
        </w:rPr>
      </w:pPr>
      <w:r w:rsidRPr="00B41940">
        <w:rPr>
          <w:sz w:val="28"/>
          <w:szCs w:val="28"/>
        </w:rPr>
        <w:t>в 2024 году –102,8</w:t>
      </w:r>
      <w:r w:rsidR="00D504E4" w:rsidRPr="00B41940">
        <w:rPr>
          <w:sz w:val="28"/>
          <w:szCs w:val="28"/>
        </w:rPr>
        <w:t xml:space="preserve"> тыс. руб.</w:t>
      </w:r>
    </w:p>
    <w:p w:rsidR="00D504E4" w:rsidRPr="00B41940" w:rsidRDefault="00E8452B" w:rsidP="00D504E4">
      <w:pPr>
        <w:shd w:val="clear" w:color="auto" w:fill="FFFFFF"/>
        <w:jc w:val="both"/>
        <w:rPr>
          <w:sz w:val="28"/>
          <w:szCs w:val="28"/>
        </w:rPr>
      </w:pPr>
      <w:r w:rsidRPr="00B41940">
        <w:rPr>
          <w:sz w:val="28"/>
          <w:szCs w:val="28"/>
        </w:rPr>
        <w:t>в 2025 году –</w:t>
      </w:r>
      <w:r w:rsidR="003458F3" w:rsidRPr="00B41940">
        <w:rPr>
          <w:sz w:val="28"/>
          <w:szCs w:val="28"/>
        </w:rPr>
        <w:t xml:space="preserve"> 102</w:t>
      </w:r>
      <w:r w:rsidRPr="00B41940">
        <w:rPr>
          <w:sz w:val="28"/>
          <w:szCs w:val="28"/>
        </w:rPr>
        <w:t>,8</w:t>
      </w:r>
      <w:r w:rsidR="00D504E4" w:rsidRPr="00B41940">
        <w:rPr>
          <w:sz w:val="28"/>
          <w:szCs w:val="28"/>
        </w:rPr>
        <w:t>тыс. руб.</w:t>
      </w:r>
    </w:p>
    <w:p w:rsidR="00D504E4" w:rsidRPr="00B41940" w:rsidRDefault="00D504E4" w:rsidP="00D504E4">
      <w:pPr>
        <w:shd w:val="clear" w:color="auto" w:fill="FFFFFF"/>
        <w:jc w:val="both"/>
        <w:rPr>
          <w:sz w:val="28"/>
          <w:szCs w:val="28"/>
        </w:rPr>
      </w:pPr>
      <w:r w:rsidRPr="00B41940">
        <w:rPr>
          <w:sz w:val="28"/>
          <w:szCs w:val="28"/>
        </w:rPr>
        <w:t>в 202</w:t>
      </w:r>
      <w:r w:rsidR="00E8452B" w:rsidRPr="00B41940">
        <w:rPr>
          <w:sz w:val="28"/>
          <w:szCs w:val="28"/>
        </w:rPr>
        <w:t>6</w:t>
      </w:r>
      <w:r w:rsidRPr="00B41940">
        <w:rPr>
          <w:sz w:val="28"/>
          <w:szCs w:val="28"/>
        </w:rPr>
        <w:t xml:space="preserve"> г</w:t>
      </w:r>
      <w:r w:rsidR="003458F3" w:rsidRPr="00B41940">
        <w:rPr>
          <w:sz w:val="28"/>
          <w:szCs w:val="28"/>
        </w:rPr>
        <w:t>оду –10</w:t>
      </w:r>
      <w:r w:rsidR="00E8452B" w:rsidRPr="00B41940">
        <w:rPr>
          <w:sz w:val="28"/>
          <w:szCs w:val="28"/>
        </w:rPr>
        <w:t>2,8</w:t>
      </w:r>
      <w:r w:rsidRPr="00B41940">
        <w:rPr>
          <w:sz w:val="28"/>
          <w:szCs w:val="28"/>
        </w:rPr>
        <w:t xml:space="preserve"> тыс. руб.</w:t>
      </w:r>
    </w:p>
    <w:p w:rsidR="00D504E4" w:rsidRPr="00B41940" w:rsidRDefault="00D504E4" w:rsidP="00D504E4">
      <w:pPr>
        <w:autoSpaceDE w:val="0"/>
        <w:autoSpaceDN w:val="0"/>
        <w:adjustRightInd w:val="0"/>
        <w:jc w:val="both"/>
        <w:outlineLvl w:val="1"/>
        <w:rPr>
          <w:sz w:val="28"/>
          <w:szCs w:val="28"/>
        </w:rPr>
      </w:pPr>
      <w:r w:rsidRPr="00B41940">
        <w:rPr>
          <w:sz w:val="28"/>
          <w:szCs w:val="28"/>
        </w:rPr>
        <w:t xml:space="preserve">(с учётом каждого финансового года сумма на реализацию данной программы может увеличиваться). </w:t>
      </w:r>
    </w:p>
    <w:p w:rsidR="00D504E4" w:rsidRPr="00B41940" w:rsidRDefault="00D504E4" w:rsidP="00D504E4">
      <w:pPr>
        <w:autoSpaceDE w:val="0"/>
        <w:autoSpaceDN w:val="0"/>
        <w:adjustRightInd w:val="0"/>
        <w:ind w:firstLine="709"/>
        <w:jc w:val="both"/>
        <w:outlineLvl w:val="1"/>
        <w:rPr>
          <w:sz w:val="28"/>
          <w:szCs w:val="28"/>
        </w:rPr>
      </w:pPr>
      <w:r w:rsidRPr="00B41940">
        <w:rPr>
          <w:sz w:val="28"/>
          <w:szCs w:val="28"/>
        </w:rPr>
        <w:t>Направлением финансирования Подпрограммы являются «Прочие расходы» и «Транспортные услуги»</w:t>
      </w:r>
    </w:p>
    <w:p w:rsidR="00D504E4" w:rsidRPr="00B41940" w:rsidRDefault="00D504E4" w:rsidP="00D504E4">
      <w:pPr>
        <w:ind w:left="-78" w:firstLine="786"/>
        <w:jc w:val="both"/>
        <w:rPr>
          <w:sz w:val="28"/>
          <w:szCs w:val="28"/>
        </w:rPr>
      </w:pPr>
      <w:r w:rsidRPr="00B41940">
        <w:rPr>
          <w:sz w:val="28"/>
          <w:szCs w:val="28"/>
        </w:rPr>
        <w:t xml:space="preserve">Объем ежегодных расходов, связанных с финансовым обеспечением Программы устанавливается решением Думы муниципального округа о </w:t>
      </w:r>
      <w:r w:rsidRPr="00B41940">
        <w:rPr>
          <w:sz w:val="28"/>
          <w:szCs w:val="28"/>
        </w:rPr>
        <w:lastRenderedPageBreak/>
        <w:t>бюджете муниципального округа на очередной финансовый год и плановый период.</w:t>
      </w:r>
    </w:p>
    <w:p w:rsidR="00D504E4" w:rsidRPr="00B41940" w:rsidRDefault="00D504E4" w:rsidP="00D504E4">
      <w:pPr>
        <w:autoSpaceDE w:val="0"/>
        <w:autoSpaceDN w:val="0"/>
        <w:adjustRightInd w:val="0"/>
        <w:ind w:firstLine="709"/>
        <w:jc w:val="both"/>
        <w:outlineLvl w:val="1"/>
        <w:rPr>
          <w:sz w:val="28"/>
          <w:szCs w:val="28"/>
        </w:rPr>
      </w:pPr>
      <w:r w:rsidRPr="00B41940">
        <w:rPr>
          <w:sz w:val="28"/>
          <w:szCs w:val="28"/>
        </w:rPr>
        <w:t>Ресурсное обеспечение реализации Подпрограммы за счет средств бюджета муниципального округа представлено в приложении № 2  к Муниципальной  программе.</w:t>
      </w:r>
    </w:p>
    <w:p w:rsidR="00D504E4" w:rsidRPr="00B41940" w:rsidRDefault="00D504E4" w:rsidP="00D504E4">
      <w:pPr>
        <w:autoSpaceDE w:val="0"/>
        <w:autoSpaceDN w:val="0"/>
        <w:adjustRightInd w:val="0"/>
        <w:ind w:firstLine="709"/>
        <w:jc w:val="both"/>
        <w:outlineLvl w:val="1"/>
        <w:rPr>
          <w:sz w:val="28"/>
          <w:szCs w:val="28"/>
        </w:rPr>
      </w:pPr>
    </w:p>
    <w:p w:rsidR="00D504E4" w:rsidRPr="00B41940" w:rsidRDefault="00D504E4" w:rsidP="00D504E4">
      <w:pPr>
        <w:autoSpaceDE w:val="0"/>
        <w:autoSpaceDN w:val="0"/>
        <w:adjustRightInd w:val="0"/>
        <w:ind w:left="1080" w:hanging="360"/>
        <w:jc w:val="both"/>
        <w:outlineLvl w:val="1"/>
        <w:rPr>
          <w:b/>
          <w:sz w:val="28"/>
          <w:szCs w:val="28"/>
        </w:rPr>
      </w:pPr>
      <w:r w:rsidRPr="00B41940">
        <w:rPr>
          <w:b/>
          <w:sz w:val="28"/>
          <w:szCs w:val="28"/>
        </w:rPr>
        <w:t>5. Анализ рисков реализации Подпрограммы и меры управления рисками</w:t>
      </w:r>
    </w:p>
    <w:p w:rsidR="00D504E4" w:rsidRPr="00B41940" w:rsidRDefault="00D504E4" w:rsidP="00D504E4">
      <w:pPr>
        <w:autoSpaceDE w:val="0"/>
        <w:autoSpaceDN w:val="0"/>
        <w:adjustRightInd w:val="0"/>
        <w:jc w:val="center"/>
        <w:outlineLvl w:val="1"/>
        <w:rPr>
          <w:b/>
          <w:bCs/>
          <w:sz w:val="28"/>
          <w:szCs w:val="28"/>
        </w:rPr>
      </w:pPr>
    </w:p>
    <w:p w:rsidR="00D504E4" w:rsidRPr="00B41940" w:rsidRDefault="00D504E4" w:rsidP="00D504E4">
      <w:pPr>
        <w:autoSpaceDE w:val="0"/>
        <w:autoSpaceDN w:val="0"/>
        <w:adjustRightInd w:val="0"/>
        <w:ind w:firstLine="708"/>
        <w:jc w:val="both"/>
        <w:rPr>
          <w:sz w:val="28"/>
          <w:szCs w:val="28"/>
        </w:rPr>
      </w:pPr>
      <w:r w:rsidRPr="00B41940">
        <w:rPr>
          <w:sz w:val="28"/>
          <w:szCs w:val="28"/>
        </w:rPr>
        <w:t>На эффективность реализации Подпрограммы могут оказать влияние риски, связанные с ухудшением макроэкономических условий в России и в мире,  с природными и техногенными катастрофами. Данные риски являются неуправляемыми.</w:t>
      </w:r>
    </w:p>
    <w:p w:rsidR="00D504E4" w:rsidRPr="00B41940" w:rsidRDefault="00D504E4" w:rsidP="00D504E4">
      <w:pPr>
        <w:autoSpaceDE w:val="0"/>
        <w:autoSpaceDN w:val="0"/>
        <w:adjustRightInd w:val="0"/>
        <w:ind w:firstLine="709"/>
        <w:jc w:val="both"/>
        <w:rPr>
          <w:sz w:val="28"/>
          <w:szCs w:val="28"/>
        </w:rPr>
      </w:pPr>
      <w:r w:rsidRPr="00B41940">
        <w:rPr>
          <w:sz w:val="28"/>
          <w:szCs w:val="28"/>
        </w:rPr>
        <w:t>Риски реализации Подпрограммы, которыми может управлять ответственный исполнитель, уменьшая вероятность их возникновения, приведены в таблице № 2.</w:t>
      </w:r>
    </w:p>
    <w:p w:rsidR="00D504E4" w:rsidRPr="00B41940" w:rsidRDefault="00D504E4" w:rsidP="00D504E4">
      <w:pPr>
        <w:autoSpaceDE w:val="0"/>
        <w:autoSpaceDN w:val="0"/>
        <w:adjustRightInd w:val="0"/>
        <w:ind w:firstLine="709"/>
        <w:jc w:val="right"/>
        <w:rPr>
          <w:sz w:val="28"/>
          <w:szCs w:val="28"/>
        </w:rPr>
      </w:pPr>
      <w:r w:rsidRPr="00B41940">
        <w:rPr>
          <w:sz w:val="28"/>
          <w:szCs w:val="28"/>
        </w:rPr>
        <w:t>Таблица № 2</w:t>
      </w:r>
    </w:p>
    <w:p w:rsidR="00D504E4" w:rsidRPr="00B41940" w:rsidRDefault="00D504E4" w:rsidP="00D504E4">
      <w:pPr>
        <w:jc w:val="center"/>
        <w:rPr>
          <w:sz w:val="28"/>
          <w:szCs w:val="28"/>
        </w:rPr>
      </w:pPr>
      <w:r w:rsidRPr="00B41940">
        <w:rPr>
          <w:sz w:val="28"/>
          <w:szCs w:val="28"/>
        </w:rPr>
        <w:t>Риски реализации Подпрограммы и меры управления рисками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779"/>
      </w:tblGrid>
      <w:tr w:rsidR="00D504E4" w:rsidRPr="00B41940" w:rsidTr="00254551">
        <w:trPr>
          <w:tblHeader/>
        </w:trPr>
        <w:tc>
          <w:tcPr>
            <w:tcW w:w="4968" w:type="dxa"/>
          </w:tcPr>
          <w:p w:rsidR="00D504E4" w:rsidRPr="00B41940" w:rsidRDefault="00D504E4" w:rsidP="00254551">
            <w:pPr>
              <w:autoSpaceDE w:val="0"/>
              <w:autoSpaceDN w:val="0"/>
              <w:adjustRightInd w:val="0"/>
              <w:jc w:val="center"/>
              <w:rPr>
                <w:sz w:val="28"/>
                <w:szCs w:val="28"/>
              </w:rPr>
            </w:pPr>
            <w:r w:rsidRPr="00B41940">
              <w:rPr>
                <w:sz w:val="28"/>
                <w:szCs w:val="28"/>
              </w:rPr>
              <w:t>Вид риска</w:t>
            </w:r>
          </w:p>
        </w:tc>
        <w:tc>
          <w:tcPr>
            <w:tcW w:w="4779" w:type="dxa"/>
          </w:tcPr>
          <w:p w:rsidR="00D504E4" w:rsidRPr="00B41940" w:rsidRDefault="00D504E4" w:rsidP="00254551">
            <w:pPr>
              <w:autoSpaceDE w:val="0"/>
              <w:autoSpaceDN w:val="0"/>
              <w:adjustRightInd w:val="0"/>
              <w:jc w:val="center"/>
              <w:rPr>
                <w:sz w:val="28"/>
                <w:szCs w:val="28"/>
              </w:rPr>
            </w:pPr>
            <w:r w:rsidRPr="00B41940">
              <w:rPr>
                <w:sz w:val="28"/>
                <w:szCs w:val="28"/>
              </w:rPr>
              <w:t>Меры по управлению рисками</w:t>
            </w:r>
          </w:p>
        </w:tc>
      </w:tr>
      <w:tr w:rsidR="00D504E4" w:rsidRPr="00B41940" w:rsidTr="00254551">
        <w:tc>
          <w:tcPr>
            <w:tcW w:w="4968" w:type="dxa"/>
          </w:tcPr>
          <w:p w:rsidR="00D504E4" w:rsidRPr="00B41940" w:rsidRDefault="00D504E4" w:rsidP="00254551">
            <w:pPr>
              <w:autoSpaceDE w:val="0"/>
              <w:autoSpaceDN w:val="0"/>
              <w:adjustRightInd w:val="0"/>
              <w:jc w:val="both"/>
              <w:rPr>
                <w:sz w:val="28"/>
                <w:szCs w:val="28"/>
              </w:rPr>
            </w:pPr>
            <w:r w:rsidRPr="00B41940">
              <w:rPr>
                <w:sz w:val="28"/>
                <w:szCs w:val="28"/>
              </w:rPr>
              <w:t>Отсутствие финансирования либо финансирование в недостаточном объеме мероприятий Подпрограммы</w:t>
            </w:r>
          </w:p>
          <w:p w:rsidR="00D504E4" w:rsidRPr="00B41940" w:rsidRDefault="00D504E4" w:rsidP="00254551">
            <w:pPr>
              <w:autoSpaceDE w:val="0"/>
              <w:autoSpaceDN w:val="0"/>
              <w:adjustRightInd w:val="0"/>
              <w:jc w:val="both"/>
              <w:rPr>
                <w:sz w:val="28"/>
                <w:szCs w:val="28"/>
              </w:rPr>
            </w:pPr>
          </w:p>
        </w:tc>
        <w:tc>
          <w:tcPr>
            <w:tcW w:w="4779" w:type="dxa"/>
          </w:tcPr>
          <w:p w:rsidR="00D504E4" w:rsidRPr="00B41940" w:rsidRDefault="00D504E4" w:rsidP="00254551">
            <w:pPr>
              <w:jc w:val="both"/>
              <w:rPr>
                <w:sz w:val="28"/>
                <w:szCs w:val="28"/>
              </w:rPr>
            </w:pPr>
            <w:r w:rsidRPr="00B41940">
              <w:rPr>
                <w:sz w:val="28"/>
                <w:szCs w:val="28"/>
              </w:rPr>
              <w:t>определение приоритетных направлений реализации Подпрограммы, подготовка нормативно – правовых актов Свечинского района</w:t>
            </w:r>
          </w:p>
        </w:tc>
      </w:tr>
      <w:tr w:rsidR="00D504E4" w:rsidRPr="00B41940" w:rsidTr="00254551">
        <w:tc>
          <w:tcPr>
            <w:tcW w:w="4968" w:type="dxa"/>
          </w:tcPr>
          <w:p w:rsidR="00D504E4" w:rsidRPr="00B41940" w:rsidRDefault="00D504E4" w:rsidP="00254551">
            <w:pPr>
              <w:autoSpaceDE w:val="0"/>
              <w:autoSpaceDN w:val="0"/>
              <w:adjustRightInd w:val="0"/>
              <w:jc w:val="both"/>
              <w:rPr>
                <w:sz w:val="28"/>
                <w:szCs w:val="28"/>
              </w:rPr>
            </w:pPr>
            <w:r w:rsidRPr="00B41940">
              <w:rPr>
                <w:sz w:val="28"/>
                <w:szCs w:val="28"/>
              </w:rPr>
              <w:t>Возможное изменение федерального и регионального законодательства</w:t>
            </w:r>
          </w:p>
        </w:tc>
        <w:tc>
          <w:tcPr>
            <w:tcW w:w="4779" w:type="dxa"/>
          </w:tcPr>
          <w:p w:rsidR="00D504E4" w:rsidRPr="00B41940" w:rsidRDefault="00D504E4" w:rsidP="00254551">
            <w:pPr>
              <w:autoSpaceDE w:val="0"/>
              <w:autoSpaceDN w:val="0"/>
              <w:adjustRightInd w:val="0"/>
              <w:jc w:val="both"/>
              <w:rPr>
                <w:sz w:val="28"/>
                <w:szCs w:val="28"/>
              </w:rPr>
            </w:pPr>
            <w:r w:rsidRPr="00B41940">
              <w:rPr>
                <w:sz w:val="28"/>
                <w:szCs w:val="28"/>
              </w:rPr>
              <w:t xml:space="preserve">внесение изменений в действующие правовые акты и (или) принятие новых правовых актов Свечинского района, касающихся сферы действия данной Подпрограммы </w:t>
            </w:r>
          </w:p>
        </w:tc>
      </w:tr>
      <w:tr w:rsidR="00D504E4" w:rsidRPr="00B41940" w:rsidTr="00254551">
        <w:tc>
          <w:tcPr>
            <w:tcW w:w="4968" w:type="dxa"/>
          </w:tcPr>
          <w:p w:rsidR="00D504E4" w:rsidRPr="00B41940" w:rsidRDefault="00D504E4" w:rsidP="00254551">
            <w:pPr>
              <w:autoSpaceDE w:val="0"/>
              <w:autoSpaceDN w:val="0"/>
              <w:adjustRightInd w:val="0"/>
              <w:jc w:val="both"/>
              <w:rPr>
                <w:sz w:val="28"/>
                <w:szCs w:val="28"/>
              </w:rPr>
            </w:pPr>
            <w:r w:rsidRPr="00B41940">
              <w:rPr>
                <w:sz w:val="28"/>
                <w:szCs w:val="28"/>
              </w:rPr>
              <w:t>Неисполнение (некачественное исполнение) сторонними организациями взятых на себя обязательств по осуществлению мероприятий, предусмотренных Подпрограммой</w:t>
            </w:r>
          </w:p>
        </w:tc>
        <w:tc>
          <w:tcPr>
            <w:tcW w:w="4779" w:type="dxa"/>
          </w:tcPr>
          <w:p w:rsidR="00D504E4" w:rsidRPr="00B41940" w:rsidRDefault="00D504E4" w:rsidP="00254551">
            <w:pPr>
              <w:jc w:val="both"/>
              <w:rPr>
                <w:sz w:val="28"/>
                <w:szCs w:val="28"/>
              </w:rPr>
            </w:pPr>
            <w:r w:rsidRPr="00B41940">
              <w:rPr>
                <w:sz w:val="28"/>
                <w:szCs w:val="28"/>
              </w:rPr>
              <w:t>мониторинг исполнения мероприятий Подпрограммы, реализуемой сторонними организациями, систематический контроль промежуточных итогов</w:t>
            </w:r>
          </w:p>
        </w:tc>
      </w:tr>
      <w:tr w:rsidR="00D504E4" w:rsidRPr="00B41940" w:rsidTr="00254551">
        <w:tc>
          <w:tcPr>
            <w:tcW w:w="4968" w:type="dxa"/>
          </w:tcPr>
          <w:p w:rsidR="00D504E4" w:rsidRPr="00B41940" w:rsidRDefault="00D504E4" w:rsidP="00254551">
            <w:pPr>
              <w:autoSpaceDE w:val="0"/>
              <w:autoSpaceDN w:val="0"/>
              <w:adjustRightInd w:val="0"/>
              <w:jc w:val="both"/>
              <w:rPr>
                <w:sz w:val="28"/>
                <w:szCs w:val="28"/>
              </w:rPr>
            </w:pPr>
            <w:r w:rsidRPr="00B41940">
              <w:rPr>
                <w:sz w:val="28"/>
                <w:szCs w:val="28"/>
              </w:rPr>
              <w:t>Повышение социальной напряженности среди молодежи из-за неполной или недостоверной информации о реализуемых мероприятиях</w:t>
            </w:r>
          </w:p>
        </w:tc>
        <w:tc>
          <w:tcPr>
            <w:tcW w:w="4779" w:type="dxa"/>
          </w:tcPr>
          <w:p w:rsidR="00D504E4" w:rsidRPr="00B41940" w:rsidRDefault="00D504E4" w:rsidP="00254551">
            <w:pPr>
              <w:jc w:val="both"/>
              <w:rPr>
                <w:sz w:val="28"/>
                <w:szCs w:val="28"/>
              </w:rPr>
            </w:pPr>
            <w:r w:rsidRPr="00B41940">
              <w:rPr>
                <w:sz w:val="28"/>
                <w:szCs w:val="28"/>
              </w:rPr>
              <w:t>открытость и прозрачность планов мероприятий и практических действий, информационное сопровождение Подпрограммы</w:t>
            </w:r>
          </w:p>
        </w:tc>
      </w:tr>
    </w:tbl>
    <w:p w:rsidR="00D504E4" w:rsidRPr="00F84CC6" w:rsidRDefault="00D504E4" w:rsidP="00D504E4"/>
    <w:p w:rsidR="00D504E4" w:rsidRDefault="00D504E4" w:rsidP="00D504E4">
      <w:pPr>
        <w:pStyle w:val="ConsPlusNormal"/>
        <w:widowControl/>
        <w:ind w:firstLine="0"/>
        <w:jc w:val="both"/>
        <w:rPr>
          <w:rFonts w:ascii="Times New Roman" w:hAnsi="Times New Roman" w:cs="Times New Roman"/>
          <w:b/>
          <w:color w:val="1F497D"/>
          <w:sz w:val="24"/>
          <w:szCs w:val="24"/>
        </w:rPr>
      </w:pPr>
    </w:p>
    <w:p w:rsidR="003F49BF" w:rsidRDefault="003F49BF" w:rsidP="00D504E4">
      <w:pPr>
        <w:pStyle w:val="ConsPlusNormal"/>
        <w:widowControl/>
        <w:ind w:firstLine="0"/>
        <w:jc w:val="both"/>
        <w:rPr>
          <w:rFonts w:ascii="Times New Roman" w:hAnsi="Times New Roman" w:cs="Times New Roman"/>
          <w:b/>
          <w:color w:val="1F497D"/>
          <w:sz w:val="24"/>
          <w:szCs w:val="24"/>
        </w:rPr>
      </w:pPr>
    </w:p>
    <w:p w:rsidR="003F49BF" w:rsidRDefault="003F49BF" w:rsidP="00D504E4">
      <w:pPr>
        <w:pStyle w:val="ConsPlusNormal"/>
        <w:widowControl/>
        <w:ind w:firstLine="0"/>
        <w:jc w:val="both"/>
        <w:rPr>
          <w:rFonts w:ascii="Times New Roman" w:hAnsi="Times New Roman" w:cs="Times New Roman"/>
          <w:b/>
          <w:color w:val="1F497D"/>
          <w:sz w:val="24"/>
          <w:szCs w:val="24"/>
        </w:rPr>
      </w:pPr>
    </w:p>
    <w:p w:rsidR="003F49BF" w:rsidRDefault="003F49BF" w:rsidP="00D504E4">
      <w:pPr>
        <w:pStyle w:val="ConsPlusNormal"/>
        <w:widowControl/>
        <w:ind w:firstLine="0"/>
        <w:jc w:val="both"/>
        <w:rPr>
          <w:rFonts w:ascii="Times New Roman" w:hAnsi="Times New Roman" w:cs="Times New Roman"/>
          <w:b/>
          <w:color w:val="1F497D"/>
          <w:sz w:val="24"/>
          <w:szCs w:val="24"/>
        </w:rPr>
      </w:pPr>
    </w:p>
    <w:p w:rsidR="003F49BF" w:rsidRDefault="003F49BF" w:rsidP="00D504E4">
      <w:pPr>
        <w:pStyle w:val="ConsPlusNormal"/>
        <w:widowControl/>
        <w:ind w:firstLine="0"/>
        <w:jc w:val="both"/>
        <w:rPr>
          <w:rFonts w:ascii="Times New Roman" w:hAnsi="Times New Roman" w:cs="Times New Roman"/>
          <w:b/>
          <w:color w:val="1F497D"/>
          <w:sz w:val="24"/>
          <w:szCs w:val="24"/>
        </w:rPr>
      </w:pPr>
    </w:p>
    <w:p w:rsidR="003F49BF" w:rsidRDefault="003F49BF" w:rsidP="00D504E4">
      <w:pPr>
        <w:pStyle w:val="ConsPlusNormal"/>
        <w:widowControl/>
        <w:ind w:firstLine="0"/>
        <w:jc w:val="both"/>
        <w:rPr>
          <w:rFonts w:ascii="Times New Roman" w:hAnsi="Times New Roman" w:cs="Times New Roman"/>
          <w:b/>
          <w:color w:val="1F497D"/>
          <w:sz w:val="24"/>
          <w:szCs w:val="24"/>
        </w:rPr>
      </w:pPr>
    </w:p>
    <w:p w:rsidR="003F49BF" w:rsidRDefault="003F49BF" w:rsidP="00D504E4">
      <w:pPr>
        <w:pStyle w:val="ConsPlusNormal"/>
        <w:widowControl/>
        <w:ind w:firstLine="0"/>
        <w:jc w:val="both"/>
        <w:rPr>
          <w:rFonts w:ascii="Times New Roman" w:hAnsi="Times New Roman" w:cs="Times New Roman"/>
          <w:b/>
          <w:color w:val="1F497D"/>
          <w:sz w:val="24"/>
          <w:szCs w:val="24"/>
        </w:rPr>
      </w:pPr>
    </w:p>
    <w:p w:rsidR="003F49BF" w:rsidRDefault="003F49BF" w:rsidP="00D504E4">
      <w:pPr>
        <w:pStyle w:val="ConsPlusNormal"/>
        <w:widowControl/>
        <w:ind w:firstLine="0"/>
        <w:jc w:val="both"/>
        <w:rPr>
          <w:rFonts w:ascii="Times New Roman" w:hAnsi="Times New Roman" w:cs="Times New Roman"/>
          <w:b/>
          <w:color w:val="1F497D"/>
          <w:sz w:val="24"/>
          <w:szCs w:val="24"/>
        </w:rPr>
      </w:pPr>
    </w:p>
    <w:p w:rsidR="003F49BF" w:rsidRDefault="003F49BF" w:rsidP="00D504E4">
      <w:pPr>
        <w:pStyle w:val="ConsPlusNormal"/>
        <w:widowControl/>
        <w:ind w:firstLine="0"/>
        <w:jc w:val="both"/>
        <w:rPr>
          <w:rFonts w:ascii="Times New Roman" w:hAnsi="Times New Roman" w:cs="Times New Roman"/>
          <w:b/>
          <w:color w:val="1F497D"/>
          <w:sz w:val="24"/>
          <w:szCs w:val="24"/>
        </w:rPr>
      </w:pPr>
    </w:p>
    <w:p w:rsidR="003F49BF" w:rsidRDefault="003F49BF" w:rsidP="00D504E4">
      <w:pPr>
        <w:pStyle w:val="ConsPlusNormal"/>
        <w:widowControl/>
        <w:ind w:firstLine="0"/>
        <w:jc w:val="both"/>
        <w:rPr>
          <w:rFonts w:ascii="Times New Roman" w:hAnsi="Times New Roman" w:cs="Times New Roman"/>
          <w:b/>
          <w:color w:val="1F497D"/>
          <w:sz w:val="24"/>
          <w:szCs w:val="24"/>
        </w:rPr>
      </w:pPr>
    </w:p>
    <w:p w:rsidR="003F49BF" w:rsidRDefault="003F49BF" w:rsidP="00D504E4">
      <w:pPr>
        <w:pStyle w:val="ConsPlusNormal"/>
        <w:widowControl/>
        <w:ind w:firstLine="0"/>
        <w:jc w:val="both"/>
        <w:rPr>
          <w:rFonts w:ascii="Times New Roman" w:hAnsi="Times New Roman" w:cs="Times New Roman"/>
          <w:b/>
          <w:color w:val="1F497D"/>
          <w:sz w:val="24"/>
          <w:szCs w:val="24"/>
        </w:rPr>
      </w:pPr>
    </w:p>
    <w:p w:rsidR="003F49BF" w:rsidRDefault="003F49BF" w:rsidP="00D504E4">
      <w:pPr>
        <w:pStyle w:val="ConsPlusNormal"/>
        <w:widowControl/>
        <w:ind w:firstLine="0"/>
        <w:jc w:val="both"/>
        <w:rPr>
          <w:rFonts w:ascii="Times New Roman" w:hAnsi="Times New Roman" w:cs="Times New Roman"/>
          <w:b/>
          <w:color w:val="1F497D"/>
          <w:sz w:val="24"/>
          <w:szCs w:val="24"/>
        </w:rPr>
      </w:pPr>
    </w:p>
    <w:p w:rsidR="003F49BF" w:rsidRDefault="003F49BF" w:rsidP="00D504E4">
      <w:pPr>
        <w:pStyle w:val="ConsPlusNormal"/>
        <w:widowControl/>
        <w:ind w:firstLine="0"/>
        <w:jc w:val="both"/>
        <w:rPr>
          <w:rFonts w:ascii="Times New Roman" w:hAnsi="Times New Roman" w:cs="Times New Roman"/>
          <w:b/>
          <w:color w:val="1F497D"/>
          <w:sz w:val="24"/>
          <w:szCs w:val="24"/>
        </w:rPr>
      </w:pPr>
    </w:p>
    <w:p w:rsidR="003F49BF" w:rsidRDefault="003F49BF" w:rsidP="00D504E4">
      <w:pPr>
        <w:pStyle w:val="ConsPlusNormal"/>
        <w:widowControl/>
        <w:ind w:firstLine="0"/>
        <w:jc w:val="both"/>
        <w:rPr>
          <w:rFonts w:ascii="Times New Roman" w:hAnsi="Times New Roman" w:cs="Times New Roman"/>
          <w:b/>
          <w:color w:val="1F497D"/>
          <w:sz w:val="24"/>
          <w:szCs w:val="24"/>
        </w:rPr>
      </w:pPr>
    </w:p>
    <w:p w:rsidR="003F49BF" w:rsidRDefault="003F49BF" w:rsidP="00D504E4">
      <w:pPr>
        <w:pStyle w:val="ConsPlusNormal"/>
        <w:widowControl/>
        <w:ind w:firstLine="0"/>
        <w:jc w:val="both"/>
        <w:rPr>
          <w:rFonts w:ascii="Times New Roman" w:hAnsi="Times New Roman" w:cs="Times New Roman"/>
          <w:b/>
          <w:color w:val="1F497D"/>
          <w:sz w:val="24"/>
          <w:szCs w:val="24"/>
        </w:rPr>
      </w:pPr>
    </w:p>
    <w:p w:rsidR="003F49BF" w:rsidRDefault="003F49BF" w:rsidP="00D504E4">
      <w:pPr>
        <w:pStyle w:val="ConsPlusNormal"/>
        <w:widowControl/>
        <w:ind w:firstLine="0"/>
        <w:jc w:val="both"/>
        <w:rPr>
          <w:rFonts w:ascii="Times New Roman" w:hAnsi="Times New Roman" w:cs="Times New Roman"/>
          <w:b/>
          <w:color w:val="1F497D"/>
          <w:sz w:val="24"/>
          <w:szCs w:val="24"/>
        </w:rPr>
      </w:pPr>
    </w:p>
    <w:p w:rsidR="003F49BF" w:rsidRDefault="003F49BF" w:rsidP="00D504E4">
      <w:pPr>
        <w:pStyle w:val="ConsPlusNormal"/>
        <w:widowControl/>
        <w:ind w:firstLine="0"/>
        <w:jc w:val="both"/>
        <w:rPr>
          <w:rFonts w:ascii="Times New Roman" w:hAnsi="Times New Roman" w:cs="Times New Roman"/>
          <w:b/>
          <w:color w:val="1F497D"/>
          <w:sz w:val="24"/>
          <w:szCs w:val="24"/>
        </w:rPr>
      </w:pPr>
    </w:p>
    <w:p w:rsidR="003F49BF" w:rsidRDefault="003F49BF" w:rsidP="00D504E4">
      <w:pPr>
        <w:pStyle w:val="ConsPlusNormal"/>
        <w:widowControl/>
        <w:ind w:firstLine="0"/>
        <w:jc w:val="both"/>
        <w:rPr>
          <w:rFonts w:ascii="Times New Roman" w:hAnsi="Times New Roman" w:cs="Times New Roman"/>
          <w:b/>
          <w:color w:val="1F497D"/>
          <w:sz w:val="24"/>
          <w:szCs w:val="24"/>
        </w:rPr>
      </w:pPr>
    </w:p>
    <w:p w:rsidR="003F49BF" w:rsidRDefault="003F49BF" w:rsidP="00D504E4">
      <w:pPr>
        <w:pStyle w:val="ConsPlusNormal"/>
        <w:widowControl/>
        <w:ind w:firstLine="0"/>
        <w:jc w:val="both"/>
        <w:rPr>
          <w:rFonts w:ascii="Times New Roman" w:hAnsi="Times New Roman" w:cs="Times New Roman"/>
          <w:b/>
          <w:color w:val="1F497D"/>
          <w:sz w:val="24"/>
          <w:szCs w:val="24"/>
        </w:rPr>
      </w:pPr>
    </w:p>
    <w:p w:rsidR="003F49BF" w:rsidRDefault="003F49BF" w:rsidP="00D504E4">
      <w:pPr>
        <w:pStyle w:val="ConsPlusNormal"/>
        <w:widowControl/>
        <w:ind w:firstLine="0"/>
        <w:jc w:val="both"/>
        <w:rPr>
          <w:rFonts w:ascii="Times New Roman" w:hAnsi="Times New Roman" w:cs="Times New Roman"/>
          <w:b/>
          <w:color w:val="1F497D"/>
          <w:sz w:val="24"/>
          <w:szCs w:val="24"/>
        </w:rPr>
      </w:pPr>
    </w:p>
    <w:p w:rsidR="003F49BF" w:rsidRDefault="003F49BF" w:rsidP="00D504E4">
      <w:pPr>
        <w:pStyle w:val="ConsPlusNormal"/>
        <w:widowControl/>
        <w:ind w:firstLine="0"/>
        <w:jc w:val="both"/>
        <w:rPr>
          <w:rFonts w:ascii="Times New Roman" w:hAnsi="Times New Roman" w:cs="Times New Roman"/>
          <w:b/>
          <w:color w:val="1F497D"/>
          <w:sz w:val="24"/>
          <w:szCs w:val="24"/>
        </w:rPr>
      </w:pPr>
    </w:p>
    <w:p w:rsidR="003F49BF" w:rsidRDefault="003F49BF" w:rsidP="00D504E4">
      <w:pPr>
        <w:pStyle w:val="ConsPlusNormal"/>
        <w:widowControl/>
        <w:ind w:firstLine="0"/>
        <w:jc w:val="both"/>
        <w:rPr>
          <w:rFonts w:ascii="Times New Roman" w:hAnsi="Times New Roman" w:cs="Times New Roman"/>
          <w:b/>
          <w:color w:val="1F497D"/>
          <w:sz w:val="24"/>
          <w:szCs w:val="24"/>
        </w:rPr>
      </w:pPr>
    </w:p>
    <w:p w:rsidR="003F49BF" w:rsidRDefault="003F49BF" w:rsidP="00D504E4">
      <w:pPr>
        <w:pStyle w:val="ConsPlusNormal"/>
        <w:widowControl/>
        <w:ind w:firstLine="0"/>
        <w:jc w:val="both"/>
        <w:rPr>
          <w:rFonts w:ascii="Times New Roman" w:hAnsi="Times New Roman" w:cs="Times New Roman"/>
          <w:b/>
          <w:color w:val="1F497D"/>
          <w:sz w:val="24"/>
          <w:szCs w:val="24"/>
        </w:rPr>
      </w:pPr>
    </w:p>
    <w:p w:rsidR="003F49BF" w:rsidRPr="00F84CC6" w:rsidRDefault="003F49BF" w:rsidP="00D504E4">
      <w:pPr>
        <w:pStyle w:val="ConsPlusNormal"/>
        <w:widowControl/>
        <w:ind w:firstLine="0"/>
        <w:jc w:val="both"/>
        <w:rPr>
          <w:rFonts w:ascii="Times New Roman" w:hAnsi="Times New Roman" w:cs="Times New Roman"/>
          <w:b/>
          <w:color w:val="1F497D"/>
          <w:sz w:val="24"/>
          <w:szCs w:val="24"/>
        </w:rPr>
      </w:pPr>
    </w:p>
    <w:p w:rsidR="00D504E4" w:rsidRDefault="00D504E4" w:rsidP="00D504E4">
      <w:pPr>
        <w:ind w:firstLine="709"/>
        <w:jc w:val="both"/>
        <w:sectPr w:rsidR="00D504E4" w:rsidSect="00F860CB">
          <w:pgSz w:w="11906" w:h="16838"/>
          <w:pgMar w:top="1134" w:right="850" w:bottom="426" w:left="1701" w:header="708" w:footer="708" w:gutter="0"/>
          <w:cols w:space="708"/>
          <w:docGrid w:linePitch="360"/>
        </w:sectPr>
      </w:pPr>
    </w:p>
    <w:p w:rsidR="00AE2F30" w:rsidRPr="00732AC9" w:rsidRDefault="00D504E4" w:rsidP="00D504E4">
      <w:pPr>
        <w:tabs>
          <w:tab w:val="left" w:pos="6435"/>
        </w:tabs>
      </w:pPr>
      <w:r w:rsidRPr="006179D4">
        <w:lastRenderedPageBreak/>
        <w:tab/>
      </w:r>
    </w:p>
    <w:tbl>
      <w:tblPr>
        <w:tblpPr w:leftFromText="180" w:rightFromText="180" w:vertAnchor="page" w:horzAnchor="margin" w:tblpY="1162"/>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3"/>
        <w:gridCol w:w="5670"/>
      </w:tblGrid>
      <w:tr w:rsidR="00AE2F30" w:rsidRPr="008330F9" w:rsidTr="0072702F">
        <w:trPr>
          <w:trHeight w:val="1135"/>
        </w:trPr>
        <w:tc>
          <w:tcPr>
            <w:tcW w:w="3109" w:type="pct"/>
            <w:tcBorders>
              <w:top w:val="nil"/>
              <w:left w:val="nil"/>
              <w:bottom w:val="nil"/>
              <w:right w:val="nil"/>
            </w:tcBorders>
            <w:shd w:val="clear" w:color="auto" w:fill="auto"/>
          </w:tcPr>
          <w:p w:rsidR="00AE2F30" w:rsidRPr="004301F7" w:rsidRDefault="00AE2F30" w:rsidP="0072702F">
            <w:pPr>
              <w:jc w:val="right"/>
            </w:pPr>
          </w:p>
          <w:p w:rsidR="00AE2F30" w:rsidRPr="004301F7" w:rsidRDefault="00AE2F30" w:rsidP="0072702F">
            <w:pPr>
              <w:jc w:val="right"/>
            </w:pPr>
          </w:p>
        </w:tc>
        <w:tc>
          <w:tcPr>
            <w:tcW w:w="1891" w:type="pct"/>
            <w:tcBorders>
              <w:top w:val="nil"/>
              <w:left w:val="nil"/>
              <w:bottom w:val="nil"/>
              <w:right w:val="nil"/>
            </w:tcBorders>
            <w:shd w:val="clear" w:color="auto" w:fill="auto"/>
          </w:tcPr>
          <w:p w:rsidR="00AE2F30" w:rsidRDefault="00AE2F30" w:rsidP="0072702F">
            <w:r w:rsidRPr="004301F7">
              <w:t>Приложение № 1</w:t>
            </w:r>
          </w:p>
          <w:p w:rsidR="00B41940" w:rsidRPr="004301F7" w:rsidRDefault="00B41940" w:rsidP="0072702F"/>
          <w:p w:rsidR="00AE2F30" w:rsidRPr="004301F7" w:rsidRDefault="00AE2F30" w:rsidP="0072702F">
            <w:r w:rsidRPr="004301F7">
              <w:t>к Муниципальной программе</w:t>
            </w:r>
          </w:p>
          <w:p w:rsidR="00AE2F30" w:rsidRPr="004301F7" w:rsidRDefault="00AE2F30" w:rsidP="0072702F">
            <w:r w:rsidRPr="004301F7">
              <w:t>«Повышение эффективности реализации молодежной политики»</w:t>
            </w:r>
          </w:p>
          <w:p w:rsidR="00AE2F30" w:rsidRPr="004301F7" w:rsidRDefault="00AE2F30" w:rsidP="0072702F"/>
        </w:tc>
      </w:tr>
      <w:tr w:rsidR="00AE2F30" w:rsidRPr="008330F9" w:rsidTr="0072702F">
        <w:trPr>
          <w:trHeight w:val="395"/>
        </w:trPr>
        <w:tc>
          <w:tcPr>
            <w:tcW w:w="5000" w:type="pct"/>
            <w:gridSpan w:val="2"/>
            <w:tcBorders>
              <w:top w:val="nil"/>
              <w:left w:val="nil"/>
              <w:bottom w:val="nil"/>
              <w:right w:val="nil"/>
            </w:tcBorders>
            <w:shd w:val="clear" w:color="auto" w:fill="auto"/>
          </w:tcPr>
          <w:p w:rsidR="00AE2F30" w:rsidRPr="004301F7" w:rsidRDefault="00AE2F30" w:rsidP="0072702F">
            <w:pPr>
              <w:jc w:val="center"/>
            </w:pPr>
            <w:r w:rsidRPr="004301F7">
              <w:t xml:space="preserve"> Сведения о целевых показателях эффективности реализации Муниципальной программы </w:t>
            </w:r>
          </w:p>
        </w:tc>
      </w:tr>
    </w:tbl>
    <w:tbl>
      <w:tblPr>
        <w:tblW w:w="14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8"/>
        <w:gridCol w:w="4251"/>
        <w:gridCol w:w="718"/>
        <w:gridCol w:w="1842"/>
        <w:gridCol w:w="1560"/>
        <w:gridCol w:w="1275"/>
        <w:gridCol w:w="142"/>
        <w:gridCol w:w="1276"/>
        <w:gridCol w:w="1559"/>
        <w:gridCol w:w="1560"/>
      </w:tblGrid>
      <w:tr w:rsidR="00744030" w:rsidRPr="00D67E1A" w:rsidTr="00F239E9">
        <w:trPr>
          <w:trHeight w:val="225"/>
          <w:tblHeader/>
        </w:trPr>
        <w:tc>
          <w:tcPr>
            <w:tcW w:w="668" w:type="dxa"/>
            <w:vMerge w:val="restart"/>
          </w:tcPr>
          <w:p w:rsidR="00744030" w:rsidRPr="00D67E1A" w:rsidRDefault="00744030" w:rsidP="0072702F">
            <w:r w:rsidRPr="00D67E1A">
              <w:t>№</w:t>
            </w:r>
          </w:p>
          <w:p w:rsidR="00744030" w:rsidRPr="00D67E1A" w:rsidRDefault="00744030" w:rsidP="0072702F">
            <w:r w:rsidRPr="00D67E1A">
              <w:t>п/п</w:t>
            </w:r>
          </w:p>
        </w:tc>
        <w:tc>
          <w:tcPr>
            <w:tcW w:w="4251" w:type="dxa"/>
            <w:vMerge w:val="restart"/>
          </w:tcPr>
          <w:p w:rsidR="00744030" w:rsidRPr="00D67E1A" w:rsidRDefault="00744030" w:rsidP="00744030">
            <w:r w:rsidRPr="00D67E1A">
              <w:t xml:space="preserve">Наименование </w:t>
            </w:r>
            <w:r>
              <w:t xml:space="preserve"> показателя эффективности реализации муниципальной программы</w:t>
            </w:r>
          </w:p>
        </w:tc>
        <w:tc>
          <w:tcPr>
            <w:tcW w:w="718" w:type="dxa"/>
            <w:vMerge w:val="restart"/>
          </w:tcPr>
          <w:p w:rsidR="00744030" w:rsidRPr="00D67E1A" w:rsidRDefault="00744030" w:rsidP="0072702F">
            <w:r w:rsidRPr="00D67E1A">
              <w:t>Единица измерения</w:t>
            </w:r>
          </w:p>
        </w:tc>
        <w:tc>
          <w:tcPr>
            <w:tcW w:w="7654" w:type="dxa"/>
            <w:gridSpan w:val="6"/>
            <w:tcBorders>
              <w:right w:val="single" w:sz="4" w:space="0" w:color="auto"/>
            </w:tcBorders>
          </w:tcPr>
          <w:p w:rsidR="00744030" w:rsidRPr="00D67E1A" w:rsidRDefault="00744030" w:rsidP="0072702F">
            <w:pPr>
              <w:jc w:val="center"/>
            </w:pPr>
            <w:r>
              <w:t>Значение показателей эффективности реализации муниципальной программы</w:t>
            </w:r>
          </w:p>
        </w:tc>
        <w:tc>
          <w:tcPr>
            <w:tcW w:w="1560" w:type="dxa"/>
            <w:vMerge w:val="restart"/>
            <w:tcBorders>
              <w:right w:val="single" w:sz="4" w:space="0" w:color="auto"/>
            </w:tcBorders>
          </w:tcPr>
          <w:p w:rsidR="00744030" w:rsidRPr="00D67E1A" w:rsidRDefault="00744030" w:rsidP="0072702F">
            <w:pPr>
              <w:jc w:val="center"/>
            </w:pPr>
            <w:r>
              <w:t>Источник получения информации, методика расчета показателя</w:t>
            </w:r>
          </w:p>
          <w:p w:rsidR="00744030" w:rsidRPr="00D67E1A" w:rsidRDefault="00744030" w:rsidP="00744030">
            <w:pPr>
              <w:jc w:val="center"/>
            </w:pPr>
            <w:r w:rsidRPr="00D67E1A">
              <w:t xml:space="preserve"> </w:t>
            </w:r>
          </w:p>
        </w:tc>
      </w:tr>
      <w:tr w:rsidR="00744030" w:rsidRPr="00D67E1A" w:rsidTr="00744030">
        <w:trPr>
          <w:trHeight w:val="442"/>
          <w:tblHeader/>
        </w:trPr>
        <w:tc>
          <w:tcPr>
            <w:tcW w:w="668" w:type="dxa"/>
            <w:vMerge/>
          </w:tcPr>
          <w:p w:rsidR="00744030" w:rsidRPr="00D67E1A" w:rsidRDefault="00744030" w:rsidP="0072702F"/>
        </w:tc>
        <w:tc>
          <w:tcPr>
            <w:tcW w:w="4251" w:type="dxa"/>
            <w:vMerge/>
          </w:tcPr>
          <w:p w:rsidR="00744030" w:rsidRPr="00D67E1A" w:rsidRDefault="00744030" w:rsidP="0072702F"/>
        </w:tc>
        <w:tc>
          <w:tcPr>
            <w:tcW w:w="718" w:type="dxa"/>
            <w:vMerge/>
          </w:tcPr>
          <w:p w:rsidR="00744030" w:rsidRPr="00D67E1A" w:rsidRDefault="00744030" w:rsidP="0072702F"/>
        </w:tc>
        <w:tc>
          <w:tcPr>
            <w:tcW w:w="1842" w:type="dxa"/>
            <w:tcBorders>
              <w:top w:val="single" w:sz="4" w:space="0" w:color="auto"/>
              <w:right w:val="single" w:sz="4" w:space="0" w:color="auto"/>
            </w:tcBorders>
          </w:tcPr>
          <w:p w:rsidR="00744030" w:rsidRDefault="00744030" w:rsidP="0072702F">
            <w:pPr>
              <w:jc w:val="center"/>
            </w:pPr>
            <w:r>
              <w:t xml:space="preserve">2022 год </w:t>
            </w:r>
          </w:p>
          <w:p w:rsidR="00744030" w:rsidRPr="00D67E1A" w:rsidRDefault="00744030" w:rsidP="0072702F">
            <w:pPr>
              <w:jc w:val="center"/>
            </w:pPr>
            <w:r>
              <w:t>(факт)</w:t>
            </w:r>
          </w:p>
        </w:tc>
        <w:tc>
          <w:tcPr>
            <w:tcW w:w="1560" w:type="dxa"/>
            <w:tcBorders>
              <w:top w:val="single" w:sz="4" w:space="0" w:color="auto"/>
              <w:left w:val="single" w:sz="4" w:space="0" w:color="auto"/>
            </w:tcBorders>
          </w:tcPr>
          <w:p w:rsidR="00744030" w:rsidRDefault="00744030" w:rsidP="00744030">
            <w:pPr>
              <w:jc w:val="center"/>
            </w:pPr>
            <w:r>
              <w:t xml:space="preserve">2023 год </w:t>
            </w:r>
          </w:p>
          <w:p w:rsidR="00744030" w:rsidRPr="00D67E1A" w:rsidRDefault="00744030" w:rsidP="00744030">
            <w:pPr>
              <w:jc w:val="center"/>
            </w:pPr>
            <w:r>
              <w:t>(факт)</w:t>
            </w:r>
          </w:p>
        </w:tc>
        <w:tc>
          <w:tcPr>
            <w:tcW w:w="1417" w:type="dxa"/>
            <w:gridSpan w:val="2"/>
          </w:tcPr>
          <w:p w:rsidR="00744030" w:rsidRDefault="00744030" w:rsidP="00744030">
            <w:pPr>
              <w:jc w:val="center"/>
            </w:pPr>
            <w:r w:rsidRPr="00D67E1A">
              <w:t>202</w:t>
            </w:r>
            <w:r>
              <w:t xml:space="preserve">4 год </w:t>
            </w:r>
          </w:p>
          <w:p w:rsidR="00744030" w:rsidRPr="00D67E1A" w:rsidRDefault="00744030" w:rsidP="00744030">
            <w:pPr>
              <w:jc w:val="center"/>
            </w:pPr>
            <w:r>
              <w:t>(оценка)</w:t>
            </w:r>
          </w:p>
        </w:tc>
        <w:tc>
          <w:tcPr>
            <w:tcW w:w="1276" w:type="dxa"/>
          </w:tcPr>
          <w:p w:rsidR="00744030" w:rsidRDefault="00744030" w:rsidP="00744030">
            <w:pPr>
              <w:jc w:val="center"/>
            </w:pPr>
            <w:r>
              <w:t>2025 год (план)</w:t>
            </w:r>
          </w:p>
          <w:p w:rsidR="00744030" w:rsidRPr="00D67E1A" w:rsidRDefault="00744030" w:rsidP="0072702F">
            <w:pPr>
              <w:jc w:val="center"/>
            </w:pPr>
            <w:r w:rsidRPr="00D67E1A">
              <w:t xml:space="preserve"> </w:t>
            </w:r>
          </w:p>
        </w:tc>
        <w:tc>
          <w:tcPr>
            <w:tcW w:w="1559" w:type="dxa"/>
            <w:tcBorders>
              <w:right w:val="single" w:sz="4" w:space="0" w:color="auto"/>
            </w:tcBorders>
          </w:tcPr>
          <w:p w:rsidR="00744030" w:rsidRDefault="00744030" w:rsidP="00744030">
            <w:pPr>
              <w:jc w:val="center"/>
            </w:pPr>
            <w:r w:rsidRPr="00D67E1A">
              <w:t>202</w:t>
            </w:r>
            <w:r>
              <w:t>6 год (план)</w:t>
            </w:r>
          </w:p>
          <w:p w:rsidR="00744030" w:rsidRPr="00D67E1A" w:rsidRDefault="00744030" w:rsidP="0072702F">
            <w:pPr>
              <w:jc w:val="center"/>
            </w:pPr>
          </w:p>
        </w:tc>
        <w:tc>
          <w:tcPr>
            <w:tcW w:w="1560" w:type="dxa"/>
            <w:vMerge/>
            <w:tcBorders>
              <w:right w:val="single" w:sz="4" w:space="0" w:color="auto"/>
            </w:tcBorders>
          </w:tcPr>
          <w:p w:rsidR="00744030" w:rsidRPr="00D67E1A" w:rsidRDefault="00744030" w:rsidP="00744030">
            <w:pPr>
              <w:jc w:val="center"/>
            </w:pPr>
          </w:p>
        </w:tc>
      </w:tr>
      <w:tr w:rsidR="00744030" w:rsidRPr="00D67E1A" w:rsidTr="00F239E9">
        <w:tc>
          <w:tcPr>
            <w:tcW w:w="668" w:type="dxa"/>
          </w:tcPr>
          <w:p w:rsidR="00744030" w:rsidRPr="00D67E1A" w:rsidRDefault="00744030" w:rsidP="0072702F">
            <w:pPr>
              <w:jc w:val="center"/>
              <w:rPr>
                <w:b/>
              </w:rPr>
            </w:pPr>
            <w:r w:rsidRPr="00D67E1A">
              <w:rPr>
                <w:b/>
              </w:rPr>
              <w:t>1 </w:t>
            </w:r>
          </w:p>
        </w:tc>
        <w:tc>
          <w:tcPr>
            <w:tcW w:w="14183" w:type="dxa"/>
            <w:gridSpan w:val="9"/>
            <w:tcBorders>
              <w:right w:val="single" w:sz="4" w:space="0" w:color="auto"/>
            </w:tcBorders>
          </w:tcPr>
          <w:p w:rsidR="00744030" w:rsidRPr="00D67E1A" w:rsidRDefault="00744030" w:rsidP="00AE2F30">
            <w:r w:rsidRPr="00D67E1A">
              <w:rPr>
                <w:b/>
                <w:bCs/>
              </w:rPr>
              <w:t xml:space="preserve">Муниципальная программа «Повышение эффективности реализации молодежной политики» </w:t>
            </w:r>
          </w:p>
        </w:tc>
      </w:tr>
      <w:tr w:rsidR="00744030" w:rsidRPr="00D67E1A" w:rsidTr="00F239E9">
        <w:tc>
          <w:tcPr>
            <w:tcW w:w="668" w:type="dxa"/>
          </w:tcPr>
          <w:p w:rsidR="00744030" w:rsidRPr="00D67E1A" w:rsidRDefault="00744030" w:rsidP="0072702F">
            <w:pPr>
              <w:jc w:val="center"/>
              <w:rPr>
                <w:b/>
              </w:rPr>
            </w:pPr>
          </w:p>
        </w:tc>
        <w:tc>
          <w:tcPr>
            <w:tcW w:w="14183" w:type="dxa"/>
            <w:gridSpan w:val="9"/>
          </w:tcPr>
          <w:p w:rsidR="00744030" w:rsidRPr="00744030" w:rsidRDefault="00744030" w:rsidP="00744030">
            <w:pPr>
              <w:jc w:val="both"/>
            </w:pPr>
            <w:r>
              <w:rPr>
                <w:b/>
                <w:bCs/>
              </w:rPr>
              <w:t>Цель:</w:t>
            </w:r>
            <w:r>
              <w:t xml:space="preserve"> </w:t>
            </w:r>
            <w:r w:rsidRPr="00164C01">
              <w:t>предоставление государственной поддержки молодым семьям в решении жилищной проблемы</w:t>
            </w:r>
          </w:p>
        </w:tc>
      </w:tr>
      <w:tr w:rsidR="00744030" w:rsidRPr="00D67E1A" w:rsidTr="00F239E9">
        <w:tc>
          <w:tcPr>
            <w:tcW w:w="668" w:type="dxa"/>
          </w:tcPr>
          <w:p w:rsidR="00744030" w:rsidRPr="00D67E1A" w:rsidRDefault="00744030" w:rsidP="0072702F">
            <w:pPr>
              <w:jc w:val="center"/>
              <w:rPr>
                <w:b/>
              </w:rPr>
            </w:pPr>
          </w:p>
        </w:tc>
        <w:tc>
          <w:tcPr>
            <w:tcW w:w="14183" w:type="dxa"/>
            <w:gridSpan w:val="9"/>
          </w:tcPr>
          <w:p w:rsidR="00744030" w:rsidRPr="00E54FDF" w:rsidRDefault="00744030" w:rsidP="00AE2F30">
            <w:r>
              <w:rPr>
                <w:b/>
                <w:bCs/>
              </w:rPr>
              <w:t>Задача:</w:t>
            </w:r>
            <w:r w:rsidRPr="00F84CC6">
              <w:t xml:space="preserve"> </w:t>
            </w:r>
            <w:r w:rsidRPr="003F49BF">
              <w:t>содействие в решении жилищных проблем молодым семьям, признанным в установленном порядке нуждающимися в улучшении жилищных условий</w:t>
            </w:r>
          </w:p>
        </w:tc>
      </w:tr>
      <w:tr w:rsidR="00744030" w:rsidRPr="00D67E1A" w:rsidTr="00F239E9">
        <w:tc>
          <w:tcPr>
            <w:tcW w:w="668" w:type="dxa"/>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jc w:val="center"/>
            </w:pPr>
            <w:r>
              <w:t>1.1.</w:t>
            </w:r>
          </w:p>
        </w:tc>
        <w:tc>
          <w:tcPr>
            <w:tcW w:w="4251" w:type="dxa"/>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jc w:val="both"/>
            </w:pPr>
            <w:r w:rsidRPr="00D67E1A">
              <w:t>Количество молодых семей, улучшивших жилищные условия (в том числе с использованием собственных и заемных средств) при оказании содействия за счет средств федерального бюджета, областного бюджета и местных бюджетов</w:t>
            </w:r>
          </w:p>
        </w:tc>
        <w:tc>
          <w:tcPr>
            <w:tcW w:w="718" w:type="dxa"/>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jc w:val="center"/>
            </w:pPr>
            <w:r w:rsidRPr="00D67E1A">
              <w:t>единиц</w:t>
            </w:r>
          </w:p>
        </w:tc>
        <w:tc>
          <w:tcPr>
            <w:tcW w:w="1842" w:type="dxa"/>
            <w:tcBorders>
              <w:top w:val="single" w:sz="4" w:space="0" w:color="000000"/>
              <w:left w:val="single" w:sz="4" w:space="0" w:color="000000"/>
              <w:bottom w:val="single" w:sz="4" w:space="0" w:color="000000"/>
              <w:right w:val="single" w:sz="4" w:space="0" w:color="auto"/>
            </w:tcBorders>
          </w:tcPr>
          <w:p w:rsidR="00744030" w:rsidRPr="00D67E1A" w:rsidRDefault="00744030" w:rsidP="007270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Borders>
              <w:top w:val="single" w:sz="4" w:space="0" w:color="000000"/>
              <w:left w:val="single" w:sz="4" w:space="0" w:color="auto"/>
              <w:bottom w:val="single" w:sz="4" w:space="0" w:color="000000"/>
              <w:right w:val="single" w:sz="4" w:space="0" w:color="000000"/>
            </w:tcBorders>
          </w:tcPr>
          <w:p w:rsidR="00744030" w:rsidRPr="00D67E1A" w:rsidRDefault="00744030" w:rsidP="0072702F">
            <w:pPr>
              <w:pStyle w:val="ConsPlusNormal"/>
              <w:ind w:left="75"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gridSpan w:val="2"/>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Borders>
              <w:top w:val="single" w:sz="4" w:space="0" w:color="000000"/>
              <w:left w:val="single" w:sz="4" w:space="0" w:color="auto"/>
              <w:bottom w:val="single" w:sz="4" w:space="0" w:color="000000"/>
              <w:right w:val="single" w:sz="4" w:space="0" w:color="000000"/>
            </w:tcBorders>
          </w:tcPr>
          <w:p w:rsidR="00744030" w:rsidRPr="00D67E1A" w:rsidRDefault="00744030" w:rsidP="0074403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Отчетные данные</w:t>
            </w:r>
          </w:p>
        </w:tc>
      </w:tr>
      <w:tr w:rsidR="00744030" w:rsidRPr="00D67E1A" w:rsidTr="00F239E9">
        <w:tc>
          <w:tcPr>
            <w:tcW w:w="668" w:type="dxa"/>
          </w:tcPr>
          <w:p w:rsidR="00744030" w:rsidRDefault="00744030" w:rsidP="0072702F">
            <w:pPr>
              <w:jc w:val="center"/>
              <w:rPr>
                <w:b/>
              </w:rPr>
            </w:pPr>
            <w:r>
              <w:rPr>
                <w:b/>
              </w:rPr>
              <w:t>1.</w:t>
            </w:r>
            <w:r w:rsidRPr="00D67E1A">
              <w:rPr>
                <w:b/>
              </w:rPr>
              <w:t>2</w:t>
            </w:r>
          </w:p>
        </w:tc>
        <w:tc>
          <w:tcPr>
            <w:tcW w:w="4251" w:type="dxa"/>
          </w:tcPr>
          <w:p w:rsidR="00744030" w:rsidRPr="00D67E1A" w:rsidRDefault="00744030" w:rsidP="0072702F">
            <w:pPr>
              <w:jc w:val="both"/>
              <w:rPr>
                <w:b/>
              </w:rPr>
            </w:pPr>
            <w:r w:rsidRPr="00D67E1A">
              <w:rPr>
                <w:b/>
              </w:rPr>
              <w:t>Подпрограмма «Молодежь Свечинского района»</w:t>
            </w:r>
          </w:p>
        </w:tc>
        <w:tc>
          <w:tcPr>
            <w:tcW w:w="718" w:type="dxa"/>
          </w:tcPr>
          <w:p w:rsidR="00744030" w:rsidRPr="00D67E1A" w:rsidRDefault="00744030" w:rsidP="0072702F"/>
        </w:tc>
        <w:tc>
          <w:tcPr>
            <w:tcW w:w="1842" w:type="dxa"/>
            <w:tcBorders>
              <w:right w:val="single" w:sz="4" w:space="0" w:color="auto"/>
            </w:tcBorders>
          </w:tcPr>
          <w:p w:rsidR="00744030" w:rsidRPr="00D67E1A" w:rsidRDefault="00744030" w:rsidP="0072702F"/>
        </w:tc>
        <w:tc>
          <w:tcPr>
            <w:tcW w:w="1560" w:type="dxa"/>
            <w:tcBorders>
              <w:left w:val="single" w:sz="4" w:space="0" w:color="auto"/>
            </w:tcBorders>
          </w:tcPr>
          <w:p w:rsidR="00744030" w:rsidRPr="00D67E1A" w:rsidRDefault="00744030" w:rsidP="0072702F"/>
        </w:tc>
        <w:tc>
          <w:tcPr>
            <w:tcW w:w="1417" w:type="dxa"/>
            <w:gridSpan w:val="2"/>
          </w:tcPr>
          <w:p w:rsidR="00744030" w:rsidRPr="00D67E1A" w:rsidRDefault="00744030" w:rsidP="0072702F"/>
        </w:tc>
        <w:tc>
          <w:tcPr>
            <w:tcW w:w="1276" w:type="dxa"/>
          </w:tcPr>
          <w:p w:rsidR="00744030" w:rsidRPr="00D67E1A" w:rsidRDefault="00744030" w:rsidP="0072702F"/>
        </w:tc>
        <w:tc>
          <w:tcPr>
            <w:tcW w:w="1559" w:type="dxa"/>
          </w:tcPr>
          <w:p w:rsidR="00744030" w:rsidRPr="00D67E1A" w:rsidRDefault="00744030" w:rsidP="0072702F"/>
        </w:tc>
        <w:tc>
          <w:tcPr>
            <w:tcW w:w="1560" w:type="dxa"/>
            <w:tcBorders>
              <w:top w:val="nil"/>
              <w:bottom w:val="nil"/>
              <w:right w:val="single" w:sz="4" w:space="0" w:color="auto"/>
            </w:tcBorders>
            <w:shd w:val="clear" w:color="auto" w:fill="auto"/>
          </w:tcPr>
          <w:p w:rsidR="00744030" w:rsidRPr="00D67E1A" w:rsidRDefault="00744030">
            <w:pPr>
              <w:spacing w:after="200" w:line="276" w:lineRule="auto"/>
            </w:pPr>
          </w:p>
        </w:tc>
      </w:tr>
      <w:tr w:rsidR="00744030" w:rsidRPr="00D67E1A" w:rsidTr="00F239E9">
        <w:tc>
          <w:tcPr>
            <w:tcW w:w="668" w:type="dxa"/>
          </w:tcPr>
          <w:p w:rsidR="00744030" w:rsidRDefault="00744030" w:rsidP="0072702F">
            <w:pPr>
              <w:jc w:val="center"/>
              <w:rPr>
                <w:b/>
              </w:rPr>
            </w:pPr>
          </w:p>
        </w:tc>
        <w:tc>
          <w:tcPr>
            <w:tcW w:w="14183" w:type="dxa"/>
            <w:gridSpan w:val="9"/>
          </w:tcPr>
          <w:p w:rsidR="00744030" w:rsidRPr="00D67E1A" w:rsidRDefault="00744030" w:rsidP="00EF7588">
            <w:pPr>
              <w:jc w:val="both"/>
            </w:pPr>
            <w:r>
              <w:t xml:space="preserve">Цель: </w:t>
            </w:r>
            <w:r w:rsidRPr="00F84CC6">
              <w:t>создание условий для самореализации молодежи, ее успешной интеграции в социально-экономические и общественно-политические процессы на территории муниципального образования Свечинский муниципальный округ</w:t>
            </w:r>
            <w:r>
              <w:t>.</w:t>
            </w:r>
          </w:p>
        </w:tc>
      </w:tr>
      <w:tr w:rsidR="00744030" w:rsidRPr="00D67E1A" w:rsidTr="00F239E9">
        <w:tc>
          <w:tcPr>
            <w:tcW w:w="668" w:type="dxa"/>
          </w:tcPr>
          <w:p w:rsidR="00744030" w:rsidRDefault="00744030" w:rsidP="0072702F">
            <w:pPr>
              <w:jc w:val="center"/>
              <w:rPr>
                <w:b/>
              </w:rPr>
            </w:pPr>
          </w:p>
        </w:tc>
        <w:tc>
          <w:tcPr>
            <w:tcW w:w="14183" w:type="dxa"/>
            <w:gridSpan w:val="9"/>
            <w:tcBorders>
              <w:right w:val="single" w:sz="4" w:space="0" w:color="auto"/>
            </w:tcBorders>
          </w:tcPr>
          <w:p w:rsidR="00744030" w:rsidRDefault="00744030" w:rsidP="00EF7588">
            <w:pPr>
              <w:jc w:val="both"/>
            </w:pPr>
            <w:r>
              <w:t xml:space="preserve">Задача: </w:t>
            </w:r>
            <w:r w:rsidRPr="00F84CC6">
              <w:t>способствование развитию и совершенствованию механизмов взаимодействия органов власти, бизнес-сообщества, общественных объединений, направленных на реализацию потенциала молодежи;</w:t>
            </w:r>
          </w:p>
        </w:tc>
      </w:tr>
      <w:tr w:rsidR="00744030" w:rsidRPr="00D67E1A" w:rsidTr="00F239E9">
        <w:trPr>
          <w:trHeight w:val="1151"/>
        </w:trPr>
        <w:tc>
          <w:tcPr>
            <w:tcW w:w="668" w:type="dxa"/>
          </w:tcPr>
          <w:p w:rsidR="00744030" w:rsidRPr="00D67E1A" w:rsidRDefault="00744030" w:rsidP="0072702F">
            <w:pPr>
              <w:jc w:val="center"/>
            </w:pPr>
            <w:r w:rsidRPr="00D67E1A">
              <w:lastRenderedPageBreak/>
              <w:t>1.2</w:t>
            </w:r>
            <w:r>
              <w:t>.1</w:t>
            </w:r>
          </w:p>
        </w:tc>
        <w:tc>
          <w:tcPr>
            <w:tcW w:w="4251" w:type="dxa"/>
          </w:tcPr>
          <w:p w:rsidR="00744030" w:rsidRPr="00D67E1A" w:rsidRDefault="00744030" w:rsidP="0072702F">
            <w:pPr>
              <w:pStyle w:val="ConsPlusNormal"/>
              <w:widowControl/>
              <w:ind w:firstLine="0"/>
              <w:jc w:val="both"/>
              <w:rPr>
                <w:rFonts w:ascii="Times New Roman" w:hAnsi="Times New Roman" w:cs="Times New Roman"/>
                <w:sz w:val="24"/>
                <w:szCs w:val="24"/>
              </w:rPr>
            </w:pPr>
            <w:r w:rsidRPr="00D67E1A">
              <w:rPr>
                <w:rFonts w:ascii="Times New Roman" w:hAnsi="Times New Roman" w:cs="Times New Roman"/>
                <w:sz w:val="24"/>
                <w:szCs w:val="24"/>
              </w:rPr>
              <w:t>Доля молодежи, вовлеченной в деятельность детских и молодежных общественных объединений, от общего числа молодежи</w:t>
            </w:r>
          </w:p>
        </w:tc>
        <w:tc>
          <w:tcPr>
            <w:tcW w:w="718" w:type="dxa"/>
          </w:tcPr>
          <w:p w:rsidR="00744030" w:rsidRPr="00D67E1A" w:rsidRDefault="00744030" w:rsidP="0072702F">
            <w:pPr>
              <w:jc w:val="center"/>
            </w:pPr>
            <w:r w:rsidRPr="00D67E1A">
              <w:t>%</w:t>
            </w:r>
          </w:p>
        </w:tc>
        <w:tc>
          <w:tcPr>
            <w:tcW w:w="1842" w:type="dxa"/>
            <w:tcBorders>
              <w:right w:val="single" w:sz="4" w:space="0" w:color="auto"/>
            </w:tcBorders>
          </w:tcPr>
          <w:p w:rsidR="00744030" w:rsidRPr="00D67E1A" w:rsidRDefault="00744030" w:rsidP="0072702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18,2</w:t>
            </w:r>
          </w:p>
        </w:tc>
        <w:tc>
          <w:tcPr>
            <w:tcW w:w="1560" w:type="dxa"/>
            <w:tcBorders>
              <w:left w:val="single" w:sz="4" w:space="0" w:color="auto"/>
            </w:tcBorders>
          </w:tcPr>
          <w:p w:rsidR="00744030" w:rsidRPr="00D67E1A" w:rsidRDefault="00744030" w:rsidP="0072702F">
            <w:pPr>
              <w:pStyle w:val="ConsPlusNormal"/>
              <w:ind w:firstLine="175"/>
              <w:jc w:val="center"/>
              <w:rPr>
                <w:rFonts w:ascii="Times New Roman" w:hAnsi="Times New Roman" w:cs="Times New Roman"/>
                <w:sz w:val="24"/>
                <w:szCs w:val="24"/>
              </w:rPr>
            </w:pPr>
            <w:r>
              <w:rPr>
                <w:rFonts w:ascii="Times New Roman" w:hAnsi="Times New Roman" w:cs="Times New Roman"/>
                <w:sz w:val="24"/>
                <w:szCs w:val="24"/>
              </w:rPr>
              <w:t>19,5</w:t>
            </w:r>
          </w:p>
        </w:tc>
        <w:tc>
          <w:tcPr>
            <w:tcW w:w="1275" w:type="dxa"/>
          </w:tcPr>
          <w:p w:rsidR="00744030" w:rsidRPr="00D67E1A" w:rsidRDefault="00744030" w:rsidP="0072702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19,1</w:t>
            </w:r>
          </w:p>
        </w:tc>
        <w:tc>
          <w:tcPr>
            <w:tcW w:w="1418" w:type="dxa"/>
            <w:gridSpan w:val="2"/>
          </w:tcPr>
          <w:p w:rsidR="00744030" w:rsidRPr="00D67E1A" w:rsidRDefault="00744030" w:rsidP="0072702F">
            <w:pPr>
              <w:pStyle w:val="ConsPlusNormal"/>
              <w:widowControl/>
              <w:ind w:firstLine="0"/>
              <w:jc w:val="center"/>
              <w:rPr>
                <w:rFonts w:ascii="Times New Roman" w:hAnsi="Times New Roman" w:cs="Times New Roman"/>
                <w:sz w:val="24"/>
                <w:szCs w:val="24"/>
              </w:rPr>
            </w:pPr>
            <w:r w:rsidRPr="00D67E1A">
              <w:rPr>
                <w:rFonts w:ascii="Times New Roman" w:hAnsi="Times New Roman" w:cs="Times New Roman"/>
                <w:sz w:val="24"/>
                <w:szCs w:val="24"/>
              </w:rPr>
              <w:t>19,</w:t>
            </w:r>
            <w:r>
              <w:rPr>
                <w:rFonts w:ascii="Times New Roman" w:hAnsi="Times New Roman" w:cs="Times New Roman"/>
                <w:sz w:val="24"/>
                <w:szCs w:val="24"/>
              </w:rPr>
              <w:t>6</w:t>
            </w:r>
          </w:p>
        </w:tc>
        <w:tc>
          <w:tcPr>
            <w:tcW w:w="1559" w:type="dxa"/>
          </w:tcPr>
          <w:p w:rsidR="00744030" w:rsidRPr="00D67E1A" w:rsidRDefault="00744030" w:rsidP="0072702F">
            <w:pPr>
              <w:pStyle w:val="ConsPlusNormal"/>
              <w:widowControl/>
              <w:ind w:firstLine="0"/>
              <w:jc w:val="center"/>
              <w:rPr>
                <w:rFonts w:ascii="Times New Roman" w:hAnsi="Times New Roman" w:cs="Times New Roman"/>
                <w:sz w:val="24"/>
                <w:szCs w:val="24"/>
              </w:rPr>
            </w:pPr>
            <w:r w:rsidRPr="00D67E1A">
              <w:rPr>
                <w:rFonts w:ascii="Times New Roman" w:hAnsi="Times New Roman" w:cs="Times New Roman"/>
                <w:sz w:val="24"/>
                <w:szCs w:val="24"/>
              </w:rPr>
              <w:t>19,6</w:t>
            </w:r>
          </w:p>
        </w:tc>
        <w:tc>
          <w:tcPr>
            <w:tcW w:w="1560" w:type="dxa"/>
            <w:tcBorders>
              <w:right w:val="single" w:sz="4" w:space="0" w:color="auto"/>
            </w:tcBorders>
          </w:tcPr>
          <w:p w:rsidR="00744030" w:rsidRDefault="00744030">
            <w:r w:rsidRPr="00460642">
              <w:t>Отчетные данные</w:t>
            </w:r>
          </w:p>
        </w:tc>
      </w:tr>
      <w:tr w:rsidR="00744030" w:rsidRPr="00D67E1A" w:rsidTr="00F239E9">
        <w:tc>
          <w:tcPr>
            <w:tcW w:w="668" w:type="dxa"/>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jc w:val="center"/>
            </w:pPr>
            <w:r>
              <w:t>1.</w:t>
            </w:r>
            <w:r w:rsidRPr="00D67E1A">
              <w:t>2.2</w:t>
            </w:r>
          </w:p>
        </w:tc>
        <w:tc>
          <w:tcPr>
            <w:tcW w:w="4251" w:type="dxa"/>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jc w:val="both"/>
            </w:pPr>
            <w:r w:rsidRPr="00D67E1A">
              <w:t>Доля молодых людей, принимающих участие в добровольческой деятельности, от общего числа молодежи</w:t>
            </w:r>
          </w:p>
        </w:tc>
        <w:tc>
          <w:tcPr>
            <w:tcW w:w="718" w:type="dxa"/>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jc w:val="center"/>
            </w:pPr>
            <w:r w:rsidRPr="00D67E1A">
              <w:t>%</w:t>
            </w:r>
          </w:p>
        </w:tc>
        <w:tc>
          <w:tcPr>
            <w:tcW w:w="1842" w:type="dxa"/>
            <w:tcBorders>
              <w:top w:val="single" w:sz="4" w:space="0" w:color="000000"/>
              <w:left w:val="single" w:sz="4" w:space="0" w:color="000000"/>
              <w:bottom w:val="single" w:sz="4" w:space="0" w:color="000000"/>
              <w:right w:val="single" w:sz="4" w:space="0" w:color="auto"/>
            </w:tcBorders>
          </w:tcPr>
          <w:p w:rsidR="00744030" w:rsidRPr="00D67E1A" w:rsidRDefault="00744030" w:rsidP="007270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10,3</w:t>
            </w:r>
          </w:p>
        </w:tc>
        <w:tc>
          <w:tcPr>
            <w:tcW w:w="1560" w:type="dxa"/>
            <w:tcBorders>
              <w:top w:val="single" w:sz="4" w:space="0" w:color="000000"/>
              <w:left w:val="single" w:sz="4" w:space="0" w:color="auto"/>
              <w:bottom w:val="single" w:sz="4" w:space="0" w:color="000000"/>
              <w:right w:val="single" w:sz="4" w:space="0" w:color="000000"/>
            </w:tcBorders>
          </w:tcPr>
          <w:p w:rsidR="00744030" w:rsidRPr="00D67E1A" w:rsidRDefault="00744030" w:rsidP="0072702F">
            <w:pPr>
              <w:pStyle w:val="ConsPlusNormal"/>
              <w:ind w:left="45" w:firstLine="0"/>
              <w:jc w:val="center"/>
              <w:rPr>
                <w:rFonts w:ascii="Times New Roman" w:hAnsi="Times New Roman" w:cs="Times New Roman"/>
                <w:sz w:val="24"/>
                <w:szCs w:val="24"/>
              </w:rPr>
            </w:pPr>
            <w:r>
              <w:rPr>
                <w:rFonts w:ascii="Times New Roman" w:hAnsi="Times New Roman" w:cs="Times New Roman"/>
                <w:sz w:val="24"/>
                <w:szCs w:val="24"/>
              </w:rPr>
              <w:t>25,2</w:t>
            </w:r>
          </w:p>
        </w:tc>
        <w:tc>
          <w:tcPr>
            <w:tcW w:w="1275" w:type="dxa"/>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pStyle w:val="ConsPlusNormal"/>
              <w:ind w:firstLine="176"/>
              <w:jc w:val="center"/>
              <w:rPr>
                <w:rFonts w:ascii="Times New Roman" w:hAnsi="Times New Roman" w:cs="Times New Roman"/>
                <w:sz w:val="24"/>
                <w:szCs w:val="24"/>
              </w:rPr>
            </w:pPr>
            <w:r>
              <w:rPr>
                <w:rFonts w:ascii="Times New Roman" w:hAnsi="Times New Roman" w:cs="Times New Roman"/>
                <w:sz w:val="24"/>
                <w:szCs w:val="24"/>
              </w:rPr>
              <w:t>10,9</w:t>
            </w:r>
          </w:p>
        </w:tc>
        <w:tc>
          <w:tcPr>
            <w:tcW w:w="1418" w:type="dxa"/>
            <w:gridSpan w:val="2"/>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pStyle w:val="ConsPlusNormal"/>
              <w:ind w:firstLine="317"/>
              <w:jc w:val="center"/>
              <w:rPr>
                <w:rFonts w:ascii="Times New Roman" w:hAnsi="Times New Roman" w:cs="Times New Roman"/>
                <w:sz w:val="24"/>
                <w:szCs w:val="24"/>
              </w:rPr>
            </w:pPr>
            <w:r w:rsidRPr="00D67E1A">
              <w:rPr>
                <w:rFonts w:ascii="Times New Roman" w:hAnsi="Times New Roman" w:cs="Times New Roman"/>
                <w:sz w:val="24"/>
                <w:szCs w:val="24"/>
              </w:rPr>
              <w:t>1</w:t>
            </w:r>
            <w:r>
              <w:rPr>
                <w:rFonts w:ascii="Times New Roman" w:hAnsi="Times New Roman" w:cs="Times New Roman"/>
                <w:sz w:val="24"/>
                <w:szCs w:val="24"/>
              </w:rPr>
              <w:t>1,2</w:t>
            </w:r>
          </w:p>
        </w:tc>
        <w:tc>
          <w:tcPr>
            <w:tcW w:w="1559" w:type="dxa"/>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pStyle w:val="ConsPlusNormal"/>
              <w:ind w:firstLine="317"/>
              <w:jc w:val="center"/>
              <w:rPr>
                <w:rFonts w:ascii="Times New Roman" w:hAnsi="Times New Roman" w:cs="Times New Roman"/>
                <w:sz w:val="24"/>
                <w:szCs w:val="24"/>
              </w:rPr>
            </w:pPr>
            <w:r w:rsidRPr="00D67E1A">
              <w:rPr>
                <w:rFonts w:ascii="Times New Roman" w:hAnsi="Times New Roman" w:cs="Times New Roman"/>
                <w:sz w:val="24"/>
                <w:szCs w:val="24"/>
              </w:rPr>
              <w:t>11,</w:t>
            </w:r>
            <w:r>
              <w:rPr>
                <w:rFonts w:ascii="Times New Roman" w:hAnsi="Times New Roman" w:cs="Times New Roman"/>
                <w:sz w:val="24"/>
                <w:szCs w:val="24"/>
              </w:rPr>
              <w:t>3</w:t>
            </w:r>
          </w:p>
        </w:tc>
        <w:tc>
          <w:tcPr>
            <w:tcW w:w="1560" w:type="dxa"/>
            <w:tcBorders>
              <w:top w:val="single" w:sz="4" w:space="0" w:color="000000"/>
              <w:left w:val="single" w:sz="4" w:space="0" w:color="000000"/>
              <w:bottom w:val="single" w:sz="4" w:space="0" w:color="000000"/>
              <w:right w:val="single" w:sz="4" w:space="0" w:color="auto"/>
            </w:tcBorders>
          </w:tcPr>
          <w:p w:rsidR="00744030" w:rsidRDefault="00744030">
            <w:r w:rsidRPr="00460642">
              <w:t>Отчетные данные</w:t>
            </w:r>
          </w:p>
        </w:tc>
      </w:tr>
      <w:tr w:rsidR="00744030" w:rsidRPr="00D67E1A" w:rsidTr="00F239E9">
        <w:tc>
          <w:tcPr>
            <w:tcW w:w="668" w:type="dxa"/>
          </w:tcPr>
          <w:p w:rsidR="00744030" w:rsidRPr="00D67E1A" w:rsidRDefault="00744030" w:rsidP="0072702F">
            <w:pPr>
              <w:jc w:val="center"/>
            </w:pPr>
            <w:r>
              <w:t>1.2.3</w:t>
            </w:r>
          </w:p>
        </w:tc>
        <w:tc>
          <w:tcPr>
            <w:tcW w:w="4251" w:type="dxa"/>
          </w:tcPr>
          <w:p w:rsidR="00744030" w:rsidRPr="00D67E1A" w:rsidRDefault="00744030" w:rsidP="0072702F">
            <w:pPr>
              <w:pStyle w:val="ConsPlusNormal"/>
              <w:widowControl/>
              <w:ind w:firstLine="0"/>
              <w:jc w:val="both"/>
              <w:rPr>
                <w:rFonts w:ascii="Times New Roman" w:hAnsi="Times New Roman" w:cs="Times New Roman"/>
                <w:sz w:val="24"/>
                <w:szCs w:val="24"/>
              </w:rPr>
            </w:pPr>
            <w:r w:rsidRPr="00D67E1A">
              <w:rPr>
                <w:rFonts w:ascii="Times New Roman" w:hAnsi="Times New Roman" w:cs="Times New Roman"/>
                <w:sz w:val="24"/>
                <w:szCs w:val="24"/>
              </w:rPr>
              <w:t>Доля молодых людей, участвующих в проектах и программах в сфере поддержки талантливой молодежи, от общего числа молодежи</w:t>
            </w:r>
          </w:p>
        </w:tc>
        <w:tc>
          <w:tcPr>
            <w:tcW w:w="718" w:type="dxa"/>
          </w:tcPr>
          <w:p w:rsidR="00744030" w:rsidRPr="00D67E1A" w:rsidRDefault="00744030" w:rsidP="0072702F">
            <w:pPr>
              <w:jc w:val="center"/>
            </w:pPr>
            <w:r w:rsidRPr="00D67E1A">
              <w:t>%</w:t>
            </w:r>
          </w:p>
        </w:tc>
        <w:tc>
          <w:tcPr>
            <w:tcW w:w="1842" w:type="dxa"/>
            <w:tcBorders>
              <w:right w:val="single" w:sz="4" w:space="0" w:color="auto"/>
            </w:tcBorders>
          </w:tcPr>
          <w:p w:rsidR="00744030" w:rsidRDefault="00744030" w:rsidP="0072702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53,1</w:t>
            </w:r>
          </w:p>
          <w:p w:rsidR="00744030" w:rsidRPr="00D67E1A" w:rsidRDefault="00744030" w:rsidP="0072702F">
            <w:pPr>
              <w:pStyle w:val="ConsPlusNormal"/>
              <w:widowControl/>
              <w:ind w:firstLine="0"/>
              <w:jc w:val="center"/>
              <w:rPr>
                <w:rFonts w:ascii="Times New Roman" w:hAnsi="Times New Roman" w:cs="Times New Roman"/>
                <w:sz w:val="24"/>
                <w:szCs w:val="24"/>
              </w:rPr>
            </w:pPr>
          </w:p>
        </w:tc>
        <w:tc>
          <w:tcPr>
            <w:tcW w:w="1560" w:type="dxa"/>
            <w:tcBorders>
              <w:left w:val="single" w:sz="4" w:space="0" w:color="auto"/>
            </w:tcBorders>
          </w:tcPr>
          <w:p w:rsidR="00744030" w:rsidRPr="00D67E1A" w:rsidRDefault="00744030" w:rsidP="0072702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53,6</w:t>
            </w:r>
          </w:p>
          <w:p w:rsidR="00744030" w:rsidRPr="00D67E1A" w:rsidRDefault="00744030" w:rsidP="0072702F">
            <w:pPr>
              <w:pStyle w:val="ConsPlusNormal"/>
              <w:jc w:val="center"/>
              <w:rPr>
                <w:rFonts w:ascii="Times New Roman" w:hAnsi="Times New Roman" w:cs="Times New Roman"/>
                <w:sz w:val="24"/>
                <w:szCs w:val="24"/>
              </w:rPr>
            </w:pPr>
          </w:p>
        </w:tc>
        <w:tc>
          <w:tcPr>
            <w:tcW w:w="1275" w:type="dxa"/>
          </w:tcPr>
          <w:p w:rsidR="00744030" w:rsidRPr="00D67E1A" w:rsidRDefault="00744030" w:rsidP="0072702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54</w:t>
            </w:r>
            <w:r w:rsidRPr="00D67E1A">
              <w:rPr>
                <w:rFonts w:ascii="Times New Roman" w:hAnsi="Times New Roman" w:cs="Times New Roman"/>
                <w:sz w:val="24"/>
                <w:szCs w:val="24"/>
              </w:rPr>
              <w:t>,</w:t>
            </w:r>
            <w:r>
              <w:rPr>
                <w:rFonts w:ascii="Times New Roman" w:hAnsi="Times New Roman" w:cs="Times New Roman"/>
                <w:sz w:val="24"/>
                <w:szCs w:val="24"/>
              </w:rPr>
              <w:t>1</w:t>
            </w:r>
          </w:p>
        </w:tc>
        <w:tc>
          <w:tcPr>
            <w:tcW w:w="1418" w:type="dxa"/>
            <w:gridSpan w:val="2"/>
          </w:tcPr>
          <w:p w:rsidR="00744030" w:rsidRPr="00D67E1A" w:rsidRDefault="00744030" w:rsidP="0072702F">
            <w:pPr>
              <w:pStyle w:val="ConsPlusNormal"/>
              <w:widowControl/>
              <w:ind w:firstLine="0"/>
              <w:jc w:val="center"/>
              <w:rPr>
                <w:rFonts w:ascii="Times New Roman" w:hAnsi="Times New Roman" w:cs="Times New Roman"/>
                <w:sz w:val="24"/>
                <w:szCs w:val="24"/>
              </w:rPr>
            </w:pPr>
            <w:r w:rsidRPr="00D67E1A">
              <w:rPr>
                <w:rFonts w:ascii="Times New Roman" w:hAnsi="Times New Roman" w:cs="Times New Roman"/>
                <w:sz w:val="24"/>
                <w:szCs w:val="24"/>
              </w:rPr>
              <w:t>54,</w:t>
            </w:r>
            <w:r>
              <w:rPr>
                <w:rFonts w:ascii="Times New Roman" w:hAnsi="Times New Roman" w:cs="Times New Roman"/>
                <w:sz w:val="24"/>
                <w:szCs w:val="24"/>
              </w:rPr>
              <w:t>2</w:t>
            </w:r>
          </w:p>
        </w:tc>
        <w:tc>
          <w:tcPr>
            <w:tcW w:w="1559" w:type="dxa"/>
          </w:tcPr>
          <w:p w:rsidR="00744030" w:rsidRPr="00D67E1A" w:rsidRDefault="00744030" w:rsidP="0072702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53</w:t>
            </w:r>
            <w:r w:rsidRPr="00D67E1A">
              <w:rPr>
                <w:rFonts w:ascii="Times New Roman" w:hAnsi="Times New Roman" w:cs="Times New Roman"/>
                <w:sz w:val="24"/>
                <w:szCs w:val="24"/>
              </w:rPr>
              <w:t>,</w:t>
            </w:r>
            <w:r>
              <w:rPr>
                <w:rFonts w:ascii="Times New Roman" w:hAnsi="Times New Roman" w:cs="Times New Roman"/>
                <w:sz w:val="24"/>
                <w:szCs w:val="24"/>
              </w:rPr>
              <w:t>3</w:t>
            </w:r>
          </w:p>
        </w:tc>
        <w:tc>
          <w:tcPr>
            <w:tcW w:w="1560" w:type="dxa"/>
            <w:tcBorders>
              <w:right w:val="single" w:sz="4" w:space="0" w:color="auto"/>
            </w:tcBorders>
          </w:tcPr>
          <w:p w:rsidR="00744030" w:rsidRDefault="00744030">
            <w:r w:rsidRPr="00460642">
              <w:t>Отчетные данные</w:t>
            </w:r>
          </w:p>
        </w:tc>
      </w:tr>
      <w:tr w:rsidR="00744030" w:rsidRPr="00D67E1A" w:rsidTr="00F239E9">
        <w:tc>
          <w:tcPr>
            <w:tcW w:w="668" w:type="dxa"/>
          </w:tcPr>
          <w:p w:rsidR="00744030" w:rsidRPr="00D67E1A" w:rsidRDefault="00744030" w:rsidP="0072702F">
            <w:pPr>
              <w:jc w:val="center"/>
            </w:pPr>
            <w:r w:rsidRPr="00D67E1A">
              <w:t>1</w:t>
            </w:r>
            <w:r>
              <w:t>.2</w:t>
            </w:r>
            <w:r w:rsidRPr="00D67E1A">
              <w:t>.4</w:t>
            </w:r>
          </w:p>
        </w:tc>
        <w:tc>
          <w:tcPr>
            <w:tcW w:w="4251" w:type="dxa"/>
          </w:tcPr>
          <w:p w:rsidR="00744030" w:rsidRPr="00D67E1A" w:rsidRDefault="00744030" w:rsidP="0072702F">
            <w:pPr>
              <w:jc w:val="both"/>
            </w:pPr>
            <w:r w:rsidRPr="00D67E1A">
              <w:t>Доля молодых людей, вовлеченных в деятельность военно-патриотических клубов и поисковых отрядов, от общего числа молодежи</w:t>
            </w:r>
          </w:p>
        </w:tc>
        <w:tc>
          <w:tcPr>
            <w:tcW w:w="718" w:type="dxa"/>
          </w:tcPr>
          <w:p w:rsidR="00744030" w:rsidRPr="00D67E1A" w:rsidRDefault="00744030" w:rsidP="0072702F">
            <w:pPr>
              <w:jc w:val="center"/>
            </w:pPr>
            <w:r w:rsidRPr="00D67E1A">
              <w:t>%</w:t>
            </w:r>
          </w:p>
        </w:tc>
        <w:tc>
          <w:tcPr>
            <w:tcW w:w="1842" w:type="dxa"/>
            <w:tcBorders>
              <w:right w:val="single" w:sz="4" w:space="0" w:color="auto"/>
            </w:tcBorders>
          </w:tcPr>
          <w:p w:rsidR="00744030" w:rsidRPr="00D67E1A" w:rsidRDefault="00744030" w:rsidP="0072702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22,7</w:t>
            </w:r>
          </w:p>
        </w:tc>
        <w:tc>
          <w:tcPr>
            <w:tcW w:w="1560" w:type="dxa"/>
            <w:tcBorders>
              <w:left w:val="single" w:sz="4" w:space="0" w:color="auto"/>
            </w:tcBorders>
          </w:tcPr>
          <w:p w:rsidR="00744030" w:rsidRPr="00D67E1A" w:rsidRDefault="00744030" w:rsidP="0072702F">
            <w:pPr>
              <w:pStyle w:val="ConsPlusNormal"/>
              <w:ind w:firstLine="175"/>
              <w:jc w:val="center"/>
              <w:rPr>
                <w:rFonts w:ascii="Times New Roman" w:hAnsi="Times New Roman" w:cs="Times New Roman"/>
                <w:sz w:val="24"/>
                <w:szCs w:val="24"/>
              </w:rPr>
            </w:pPr>
            <w:r>
              <w:rPr>
                <w:rFonts w:ascii="Times New Roman" w:hAnsi="Times New Roman" w:cs="Times New Roman"/>
                <w:sz w:val="24"/>
                <w:szCs w:val="24"/>
              </w:rPr>
              <w:t>26</w:t>
            </w:r>
            <w:r w:rsidRPr="00D67E1A">
              <w:rPr>
                <w:rFonts w:ascii="Times New Roman" w:hAnsi="Times New Roman" w:cs="Times New Roman"/>
                <w:sz w:val="24"/>
                <w:szCs w:val="24"/>
              </w:rPr>
              <w:t>,</w:t>
            </w:r>
            <w:r>
              <w:rPr>
                <w:rFonts w:ascii="Times New Roman" w:hAnsi="Times New Roman" w:cs="Times New Roman"/>
                <w:sz w:val="24"/>
                <w:szCs w:val="24"/>
              </w:rPr>
              <w:t>8</w:t>
            </w:r>
          </w:p>
        </w:tc>
        <w:tc>
          <w:tcPr>
            <w:tcW w:w="1275" w:type="dxa"/>
          </w:tcPr>
          <w:p w:rsidR="00744030" w:rsidRPr="00D67E1A" w:rsidRDefault="00744030" w:rsidP="0072702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22</w:t>
            </w:r>
            <w:r w:rsidRPr="00D67E1A">
              <w:rPr>
                <w:rFonts w:ascii="Times New Roman" w:hAnsi="Times New Roman" w:cs="Times New Roman"/>
                <w:sz w:val="24"/>
                <w:szCs w:val="24"/>
              </w:rPr>
              <w:t>,</w:t>
            </w:r>
            <w:r>
              <w:rPr>
                <w:rFonts w:ascii="Times New Roman" w:hAnsi="Times New Roman" w:cs="Times New Roman"/>
                <w:sz w:val="24"/>
                <w:szCs w:val="24"/>
              </w:rPr>
              <w:t>9</w:t>
            </w:r>
          </w:p>
        </w:tc>
        <w:tc>
          <w:tcPr>
            <w:tcW w:w="1418" w:type="dxa"/>
            <w:gridSpan w:val="2"/>
          </w:tcPr>
          <w:p w:rsidR="00744030" w:rsidRPr="00D67E1A" w:rsidRDefault="00744030" w:rsidP="0072702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23</w:t>
            </w:r>
            <w:r w:rsidRPr="00D67E1A">
              <w:rPr>
                <w:rFonts w:ascii="Times New Roman" w:hAnsi="Times New Roman" w:cs="Times New Roman"/>
                <w:sz w:val="24"/>
                <w:szCs w:val="24"/>
              </w:rPr>
              <w:t>,</w:t>
            </w:r>
            <w:r>
              <w:rPr>
                <w:rFonts w:ascii="Times New Roman" w:hAnsi="Times New Roman" w:cs="Times New Roman"/>
                <w:sz w:val="24"/>
                <w:szCs w:val="24"/>
              </w:rPr>
              <w:t>0</w:t>
            </w:r>
          </w:p>
        </w:tc>
        <w:tc>
          <w:tcPr>
            <w:tcW w:w="1559" w:type="dxa"/>
          </w:tcPr>
          <w:p w:rsidR="00744030" w:rsidRPr="00D67E1A" w:rsidRDefault="00744030" w:rsidP="0072702F">
            <w:pPr>
              <w:pStyle w:val="ConsPlusNormal"/>
              <w:widowControl/>
              <w:ind w:firstLine="0"/>
              <w:jc w:val="center"/>
              <w:rPr>
                <w:rFonts w:ascii="Times New Roman" w:hAnsi="Times New Roman" w:cs="Times New Roman"/>
                <w:sz w:val="24"/>
                <w:szCs w:val="24"/>
              </w:rPr>
            </w:pPr>
            <w:r w:rsidRPr="00D67E1A">
              <w:rPr>
                <w:rFonts w:ascii="Times New Roman" w:hAnsi="Times New Roman" w:cs="Times New Roman"/>
                <w:sz w:val="24"/>
                <w:szCs w:val="24"/>
              </w:rPr>
              <w:t>23,0</w:t>
            </w:r>
          </w:p>
        </w:tc>
        <w:tc>
          <w:tcPr>
            <w:tcW w:w="1560" w:type="dxa"/>
            <w:tcBorders>
              <w:right w:val="single" w:sz="4" w:space="0" w:color="auto"/>
            </w:tcBorders>
          </w:tcPr>
          <w:p w:rsidR="00744030" w:rsidRDefault="00744030">
            <w:r w:rsidRPr="00460642">
              <w:t>Отчетные данные</w:t>
            </w:r>
          </w:p>
        </w:tc>
      </w:tr>
      <w:tr w:rsidR="00744030" w:rsidTr="00F239E9">
        <w:trPr>
          <w:trHeight w:val="734"/>
        </w:trPr>
        <w:tc>
          <w:tcPr>
            <w:tcW w:w="668" w:type="dxa"/>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jc w:val="center"/>
            </w:pPr>
            <w:r w:rsidRPr="00D67E1A">
              <w:t>1.</w:t>
            </w:r>
            <w:r>
              <w:t>2.</w:t>
            </w:r>
            <w:r w:rsidRPr="00D67E1A">
              <w:t>5</w:t>
            </w:r>
          </w:p>
        </w:tc>
        <w:tc>
          <w:tcPr>
            <w:tcW w:w="4251" w:type="dxa"/>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jc w:val="both"/>
            </w:pPr>
            <w:r>
              <w:t>Доля молодых людей (14-35</w:t>
            </w:r>
            <w:r w:rsidRPr="00D67E1A">
              <w:t>лет), находящихся в  социально опасном положении, вовлеченных в проекты и программы в сфере реабилитации, социальной адаптации и профилактики асоциального поведения от общего количества несовершеннолетних, состоящих на учете в комиссии по</w:t>
            </w:r>
            <w:r>
              <w:t xml:space="preserve"> делам несовершеннолетних (14-35</w:t>
            </w:r>
            <w:r w:rsidRPr="00D67E1A">
              <w:t xml:space="preserve"> лет) – </w:t>
            </w:r>
            <w:r w:rsidRPr="00D67E1A">
              <w:lastRenderedPageBreak/>
              <w:t>95%;</w:t>
            </w:r>
          </w:p>
        </w:tc>
        <w:tc>
          <w:tcPr>
            <w:tcW w:w="718" w:type="dxa"/>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jc w:val="center"/>
            </w:pPr>
            <w:r w:rsidRPr="00D67E1A">
              <w:lastRenderedPageBreak/>
              <w:t>%</w:t>
            </w:r>
          </w:p>
        </w:tc>
        <w:tc>
          <w:tcPr>
            <w:tcW w:w="1842" w:type="dxa"/>
            <w:tcBorders>
              <w:top w:val="single" w:sz="4" w:space="0" w:color="000000"/>
              <w:left w:val="single" w:sz="4" w:space="0" w:color="000000"/>
              <w:bottom w:val="single" w:sz="4" w:space="0" w:color="000000"/>
              <w:right w:val="single" w:sz="4" w:space="0" w:color="auto"/>
            </w:tcBorders>
          </w:tcPr>
          <w:p w:rsidR="00744030" w:rsidRDefault="00744030" w:rsidP="0072702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75</w:t>
            </w:r>
          </w:p>
        </w:tc>
        <w:tc>
          <w:tcPr>
            <w:tcW w:w="1560" w:type="dxa"/>
            <w:tcBorders>
              <w:top w:val="single" w:sz="4" w:space="0" w:color="000000"/>
              <w:left w:val="single" w:sz="4" w:space="0" w:color="auto"/>
              <w:bottom w:val="single" w:sz="4" w:space="0" w:color="000000"/>
              <w:right w:val="single" w:sz="4" w:space="0" w:color="000000"/>
            </w:tcBorders>
          </w:tcPr>
          <w:p w:rsidR="00744030" w:rsidRDefault="00744030" w:rsidP="0072702F">
            <w:pPr>
              <w:pStyle w:val="ConsPlusNormal"/>
              <w:ind w:firstLine="175"/>
              <w:jc w:val="center"/>
              <w:rPr>
                <w:rFonts w:ascii="Times New Roman" w:hAnsi="Times New Roman" w:cs="Times New Roman"/>
                <w:sz w:val="24"/>
                <w:szCs w:val="24"/>
              </w:rPr>
            </w:pPr>
            <w:r>
              <w:rPr>
                <w:rFonts w:ascii="Times New Roman" w:hAnsi="Times New Roman" w:cs="Times New Roman"/>
                <w:sz w:val="24"/>
                <w:szCs w:val="24"/>
              </w:rPr>
              <w:t>79</w:t>
            </w:r>
          </w:p>
        </w:tc>
        <w:tc>
          <w:tcPr>
            <w:tcW w:w="1275" w:type="dxa"/>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83</w:t>
            </w:r>
          </w:p>
        </w:tc>
        <w:tc>
          <w:tcPr>
            <w:tcW w:w="1418" w:type="dxa"/>
            <w:gridSpan w:val="2"/>
            <w:tcBorders>
              <w:top w:val="single" w:sz="4" w:space="0" w:color="000000"/>
              <w:left w:val="single" w:sz="4" w:space="0" w:color="000000"/>
              <w:bottom w:val="single" w:sz="4" w:space="0" w:color="000000"/>
              <w:right w:val="single" w:sz="4" w:space="0" w:color="000000"/>
            </w:tcBorders>
          </w:tcPr>
          <w:p w:rsidR="00744030" w:rsidRDefault="00744030" w:rsidP="0072702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87</w:t>
            </w:r>
          </w:p>
        </w:tc>
        <w:tc>
          <w:tcPr>
            <w:tcW w:w="1559" w:type="dxa"/>
            <w:tcBorders>
              <w:top w:val="single" w:sz="4" w:space="0" w:color="000000"/>
              <w:left w:val="single" w:sz="4" w:space="0" w:color="000000"/>
              <w:bottom w:val="single" w:sz="4" w:space="0" w:color="000000"/>
              <w:right w:val="single" w:sz="4" w:space="0" w:color="000000"/>
            </w:tcBorders>
          </w:tcPr>
          <w:p w:rsidR="00744030" w:rsidRDefault="00744030" w:rsidP="0072702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95</w:t>
            </w:r>
          </w:p>
        </w:tc>
        <w:tc>
          <w:tcPr>
            <w:tcW w:w="1560" w:type="dxa"/>
            <w:tcBorders>
              <w:top w:val="single" w:sz="4" w:space="0" w:color="000000"/>
              <w:left w:val="single" w:sz="4" w:space="0" w:color="000000"/>
              <w:bottom w:val="single" w:sz="4" w:space="0" w:color="000000"/>
              <w:right w:val="single" w:sz="4" w:space="0" w:color="auto"/>
            </w:tcBorders>
          </w:tcPr>
          <w:p w:rsidR="00744030" w:rsidRDefault="00744030">
            <w:r w:rsidRPr="00460642">
              <w:t>Отчетные данные</w:t>
            </w:r>
          </w:p>
        </w:tc>
      </w:tr>
      <w:tr w:rsidR="00744030" w:rsidTr="0072702F">
        <w:trPr>
          <w:trHeight w:val="489"/>
        </w:trPr>
        <w:tc>
          <w:tcPr>
            <w:tcW w:w="668" w:type="dxa"/>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jc w:val="center"/>
            </w:pPr>
          </w:p>
        </w:tc>
        <w:tc>
          <w:tcPr>
            <w:tcW w:w="14183" w:type="dxa"/>
            <w:gridSpan w:val="9"/>
            <w:tcBorders>
              <w:top w:val="single" w:sz="4" w:space="0" w:color="000000"/>
              <w:left w:val="single" w:sz="4" w:space="0" w:color="000000"/>
              <w:bottom w:val="single" w:sz="4" w:space="0" w:color="000000"/>
              <w:right w:val="single" w:sz="4" w:space="0" w:color="000000"/>
            </w:tcBorders>
          </w:tcPr>
          <w:p w:rsidR="00744030" w:rsidRPr="00EF7588" w:rsidRDefault="00744030" w:rsidP="0072702F">
            <w:pPr>
              <w:pStyle w:val="ConsPlusNormal"/>
              <w:widowControl/>
              <w:ind w:firstLine="0"/>
              <w:rPr>
                <w:rFonts w:ascii="Times New Roman" w:hAnsi="Times New Roman" w:cs="Times New Roman"/>
                <w:sz w:val="24"/>
                <w:szCs w:val="24"/>
              </w:rPr>
            </w:pPr>
            <w:r w:rsidRPr="00EF7588">
              <w:rPr>
                <w:rFonts w:ascii="Times New Roman" w:hAnsi="Times New Roman" w:cs="Times New Roman"/>
              </w:rPr>
              <w:t>Задача: способствование формированию информационного поля, благоприятного для развития молодежи, повышению эффективности использования информационной инфраструктуры;</w:t>
            </w:r>
          </w:p>
        </w:tc>
      </w:tr>
      <w:tr w:rsidR="00744030" w:rsidTr="0072702F">
        <w:trPr>
          <w:trHeight w:val="489"/>
        </w:trPr>
        <w:tc>
          <w:tcPr>
            <w:tcW w:w="668" w:type="dxa"/>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jc w:val="center"/>
            </w:pPr>
          </w:p>
        </w:tc>
        <w:tc>
          <w:tcPr>
            <w:tcW w:w="14183" w:type="dxa"/>
            <w:gridSpan w:val="9"/>
            <w:tcBorders>
              <w:top w:val="single" w:sz="4" w:space="0" w:color="000000"/>
              <w:left w:val="single" w:sz="4" w:space="0" w:color="000000"/>
              <w:bottom w:val="single" w:sz="4" w:space="0" w:color="000000"/>
              <w:right w:val="single" w:sz="4" w:space="0" w:color="000000"/>
            </w:tcBorders>
          </w:tcPr>
          <w:p w:rsidR="00744030" w:rsidRPr="00EF7588" w:rsidRDefault="00744030" w:rsidP="0072702F">
            <w:pPr>
              <w:pStyle w:val="ConsPlusNormal"/>
              <w:widowControl/>
              <w:ind w:firstLine="0"/>
              <w:rPr>
                <w:rFonts w:ascii="Times New Roman" w:hAnsi="Times New Roman" w:cs="Times New Roman"/>
              </w:rPr>
            </w:pPr>
            <w:r>
              <w:rPr>
                <w:rFonts w:ascii="Times New Roman" w:hAnsi="Times New Roman" w:cs="Times New Roman"/>
              </w:rPr>
              <w:t>Цель:</w:t>
            </w:r>
            <w:r w:rsidRPr="00F84CC6">
              <w:t xml:space="preserve"> способствование формированию информационного поля, благоприятного для развития молодежи, повышению эффективности использования информационной инфраструктуры</w:t>
            </w:r>
          </w:p>
        </w:tc>
      </w:tr>
      <w:tr w:rsidR="00744030" w:rsidTr="00F239E9">
        <w:tc>
          <w:tcPr>
            <w:tcW w:w="668" w:type="dxa"/>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jc w:val="center"/>
            </w:pPr>
            <w:r>
              <w:t>1.</w:t>
            </w:r>
            <w:r w:rsidRPr="00D67E1A">
              <w:t>2.6</w:t>
            </w:r>
          </w:p>
        </w:tc>
        <w:tc>
          <w:tcPr>
            <w:tcW w:w="4251" w:type="dxa"/>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jc w:val="both"/>
            </w:pPr>
            <w:r w:rsidRPr="00D67E1A">
              <w:t>Количество информационных публикаций в СМИ о деятельности органа по работе с молодежью</w:t>
            </w:r>
          </w:p>
        </w:tc>
        <w:tc>
          <w:tcPr>
            <w:tcW w:w="718" w:type="dxa"/>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jc w:val="center"/>
            </w:pPr>
            <w:r w:rsidRPr="00D67E1A">
              <w:t>единиц</w:t>
            </w:r>
          </w:p>
        </w:tc>
        <w:tc>
          <w:tcPr>
            <w:tcW w:w="1842" w:type="dxa"/>
            <w:tcBorders>
              <w:top w:val="single" w:sz="4" w:space="0" w:color="000000"/>
              <w:left w:val="single" w:sz="4" w:space="0" w:color="000000"/>
              <w:bottom w:val="single" w:sz="4" w:space="0" w:color="000000"/>
              <w:right w:val="single" w:sz="4" w:space="0" w:color="auto"/>
            </w:tcBorders>
          </w:tcPr>
          <w:p w:rsidR="00744030" w:rsidRPr="00D67E1A" w:rsidRDefault="00744030" w:rsidP="0074403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75</w:t>
            </w:r>
          </w:p>
        </w:tc>
        <w:tc>
          <w:tcPr>
            <w:tcW w:w="1560" w:type="dxa"/>
            <w:tcBorders>
              <w:top w:val="single" w:sz="4" w:space="0" w:color="000000"/>
              <w:left w:val="single" w:sz="4" w:space="0" w:color="auto"/>
              <w:bottom w:val="single" w:sz="4" w:space="0" w:color="000000"/>
              <w:right w:val="single" w:sz="4" w:space="0" w:color="000000"/>
            </w:tcBorders>
          </w:tcPr>
          <w:p w:rsidR="00744030" w:rsidRPr="00D67E1A" w:rsidRDefault="00744030" w:rsidP="00744030">
            <w:pPr>
              <w:pStyle w:val="ConsPlusNormal"/>
              <w:ind w:left="75" w:firstLine="0"/>
              <w:jc w:val="center"/>
              <w:rPr>
                <w:rFonts w:ascii="Times New Roman" w:hAnsi="Times New Roman" w:cs="Times New Roman"/>
                <w:sz w:val="24"/>
                <w:szCs w:val="24"/>
              </w:rPr>
            </w:pPr>
            <w:r>
              <w:rPr>
                <w:rFonts w:ascii="Times New Roman" w:hAnsi="Times New Roman" w:cs="Times New Roman"/>
                <w:sz w:val="24"/>
                <w:szCs w:val="24"/>
              </w:rPr>
              <w:t>67</w:t>
            </w:r>
          </w:p>
        </w:tc>
        <w:tc>
          <w:tcPr>
            <w:tcW w:w="1275" w:type="dxa"/>
            <w:tcBorders>
              <w:top w:val="single" w:sz="4" w:space="0" w:color="000000"/>
              <w:left w:val="single" w:sz="4" w:space="0" w:color="000000"/>
              <w:bottom w:val="single" w:sz="4" w:space="0" w:color="000000"/>
              <w:right w:val="single" w:sz="4" w:space="0" w:color="000000"/>
            </w:tcBorders>
          </w:tcPr>
          <w:p w:rsidR="00744030" w:rsidRPr="00D67E1A" w:rsidRDefault="00744030" w:rsidP="0074403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70</w:t>
            </w:r>
          </w:p>
        </w:tc>
        <w:tc>
          <w:tcPr>
            <w:tcW w:w="1418" w:type="dxa"/>
            <w:gridSpan w:val="2"/>
            <w:tcBorders>
              <w:top w:val="single" w:sz="4" w:space="0" w:color="000000"/>
              <w:left w:val="single" w:sz="4" w:space="0" w:color="000000"/>
              <w:bottom w:val="single" w:sz="4" w:space="0" w:color="000000"/>
              <w:right w:val="single" w:sz="4" w:space="0" w:color="000000"/>
            </w:tcBorders>
          </w:tcPr>
          <w:p w:rsidR="00744030" w:rsidRPr="00D67E1A" w:rsidRDefault="00744030" w:rsidP="00744030">
            <w:pPr>
              <w:pStyle w:val="ConsPlusNormal"/>
              <w:ind w:firstLine="0"/>
              <w:jc w:val="center"/>
              <w:rPr>
                <w:rFonts w:ascii="Times New Roman" w:hAnsi="Times New Roman" w:cs="Times New Roman"/>
                <w:sz w:val="24"/>
                <w:szCs w:val="24"/>
              </w:rPr>
            </w:pPr>
            <w:r w:rsidRPr="00D67E1A">
              <w:rPr>
                <w:rFonts w:ascii="Times New Roman" w:hAnsi="Times New Roman" w:cs="Times New Roman"/>
                <w:sz w:val="24"/>
                <w:szCs w:val="24"/>
              </w:rPr>
              <w:t>7</w:t>
            </w:r>
            <w:r>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rsidR="00744030" w:rsidRPr="00D67E1A" w:rsidRDefault="00744030" w:rsidP="0074403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1560" w:type="dxa"/>
            <w:tcBorders>
              <w:top w:val="single" w:sz="4" w:space="0" w:color="000000"/>
              <w:left w:val="single" w:sz="4" w:space="0" w:color="000000"/>
              <w:bottom w:val="single" w:sz="4" w:space="0" w:color="000000"/>
              <w:right w:val="single" w:sz="4" w:space="0" w:color="auto"/>
            </w:tcBorders>
          </w:tcPr>
          <w:p w:rsidR="00744030" w:rsidRDefault="00744030">
            <w:r w:rsidRPr="00E97ADF">
              <w:t>Отчетные данные</w:t>
            </w:r>
          </w:p>
        </w:tc>
      </w:tr>
      <w:tr w:rsidR="00744030" w:rsidTr="00F239E9">
        <w:tc>
          <w:tcPr>
            <w:tcW w:w="668" w:type="dxa"/>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jc w:val="center"/>
            </w:pPr>
            <w:r>
              <w:t>1.</w:t>
            </w:r>
            <w:r w:rsidRPr="00D67E1A">
              <w:t>2.7</w:t>
            </w:r>
          </w:p>
        </w:tc>
        <w:tc>
          <w:tcPr>
            <w:tcW w:w="4251" w:type="dxa"/>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jc w:val="both"/>
            </w:pPr>
            <w:r w:rsidRPr="00D67E1A">
              <w:t xml:space="preserve">Общий охват подписчиков групп, где размещается информация о деятельности органа по работе с молодежью </w:t>
            </w:r>
          </w:p>
        </w:tc>
        <w:tc>
          <w:tcPr>
            <w:tcW w:w="718" w:type="dxa"/>
            <w:tcBorders>
              <w:top w:val="single" w:sz="4" w:space="0" w:color="000000"/>
              <w:left w:val="single" w:sz="4" w:space="0" w:color="000000"/>
              <w:bottom w:val="single" w:sz="4" w:space="0" w:color="000000"/>
              <w:right w:val="single" w:sz="4" w:space="0" w:color="000000"/>
            </w:tcBorders>
          </w:tcPr>
          <w:p w:rsidR="00744030" w:rsidRPr="00D67E1A" w:rsidRDefault="00744030" w:rsidP="0072702F">
            <w:pPr>
              <w:jc w:val="center"/>
            </w:pPr>
            <w:r w:rsidRPr="00D67E1A">
              <w:t>единиц</w:t>
            </w:r>
          </w:p>
        </w:tc>
        <w:tc>
          <w:tcPr>
            <w:tcW w:w="1842" w:type="dxa"/>
            <w:tcBorders>
              <w:top w:val="single" w:sz="4" w:space="0" w:color="000000"/>
              <w:left w:val="single" w:sz="4" w:space="0" w:color="000000"/>
              <w:bottom w:val="single" w:sz="4" w:space="0" w:color="000000"/>
              <w:right w:val="single" w:sz="4" w:space="0" w:color="auto"/>
            </w:tcBorders>
          </w:tcPr>
          <w:p w:rsidR="00744030" w:rsidRPr="00D67E1A" w:rsidRDefault="00744030" w:rsidP="0074403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6000</w:t>
            </w:r>
          </w:p>
        </w:tc>
        <w:tc>
          <w:tcPr>
            <w:tcW w:w="1560" w:type="dxa"/>
            <w:tcBorders>
              <w:top w:val="single" w:sz="4" w:space="0" w:color="000000"/>
              <w:left w:val="single" w:sz="4" w:space="0" w:color="auto"/>
              <w:bottom w:val="single" w:sz="4" w:space="0" w:color="000000"/>
              <w:right w:val="single" w:sz="4" w:space="0" w:color="000000"/>
            </w:tcBorders>
          </w:tcPr>
          <w:p w:rsidR="00744030" w:rsidRPr="00D67E1A" w:rsidRDefault="00744030" w:rsidP="00744030">
            <w:pPr>
              <w:pStyle w:val="ConsPlusNormal"/>
              <w:ind w:left="75" w:firstLine="0"/>
              <w:jc w:val="center"/>
              <w:rPr>
                <w:rFonts w:ascii="Times New Roman" w:hAnsi="Times New Roman" w:cs="Times New Roman"/>
                <w:sz w:val="24"/>
                <w:szCs w:val="24"/>
              </w:rPr>
            </w:pPr>
            <w:r>
              <w:rPr>
                <w:rFonts w:ascii="Times New Roman" w:hAnsi="Times New Roman" w:cs="Times New Roman"/>
                <w:sz w:val="24"/>
                <w:szCs w:val="24"/>
              </w:rPr>
              <w:t>6000</w:t>
            </w:r>
          </w:p>
        </w:tc>
        <w:tc>
          <w:tcPr>
            <w:tcW w:w="1275" w:type="dxa"/>
            <w:tcBorders>
              <w:top w:val="single" w:sz="4" w:space="0" w:color="000000"/>
              <w:left w:val="single" w:sz="4" w:space="0" w:color="000000"/>
              <w:bottom w:val="single" w:sz="4" w:space="0" w:color="000000"/>
              <w:right w:val="single" w:sz="4" w:space="0" w:color="000000"/>
            </w:tcBorders>
          </w:tcPr>
          <w:p w:rsidR="00744030" w:rsidRPr="00D67E1A" w:rsidRDefault="00744030" w:rsidP="00744030">
            <w:pPr>
              <w:pStyle w:val="ConsPlusNormal"/>
              <w:ind w:firstLine="318"/>
              <w:jc w:val="center"/>
              <w:rPr>
                <w:rFonts w:ascii="Times New Roman" w:hAnsi="Times New Roman" w:cs="Times New Roman"/>
                <w:sz w:val="24"/>
                <w:szCs w:val="24"/>
              </w:rPr>
            </w:pPr>
            <w:r w:rsidRPr="00D67E1A">
              <w:rPr>
                <w:rFonts w:ascii="Times New Roman" w:hAnsi="Times New Roman" w:cs="Times New Roman"/>
                <w:sz w:val="24"/>
                <w:szCs w:val="24"/>
              </w:rPr>
              <w:t>6000</w:t>
            </w:r>
          </w:p>
        </w:tc>
        <w:tc>
          <w:tcPr>
            <w:tcW w:w="1418" w:type="dxa"/>
            <w:gridSpan w:val="2"/>
            <w:tcBorders>
              <w:top w:val="single" w:sz="4" w:space="0" w:color="000000"/>
              <w:left w:val="single" w:sz="4" w:space="0" w:color="000000"/>
              <w:bottom w:val="single" w:sz="4" w:space="0" w:color="000000"/>
              <w:right w:val="single" w:sz="4" w:space="0" w:color="000000"/>
            </w:tcBorders>
          </w:tcPr>
          <w:p w:rsidR="00744030" w:rsidRPr="00D67E1A" w:rsidRDefault="00744030" w:rsidP="00744030">
            <w:pPr>
              <w:pStyle w:val="ConsPlusNormal"/>
              <w:ind w:firstLine="176"/>
              <w:jc w:val="center"/>
              <w:rPr>
                <w:rFonts w:ascii="Times New Roman" w:hAnsi="Times New Roman" w:cs="Times New Roman"/>
                <w:sz w:val="24"/>
                <w:szCs w:val="24"/>
              </w:rPr>
            </w:pPr>
            <w:r w:rsidRPr="00D67E1A">
              <w:rPr>
                <w:rFonts w:ascii="Times New Roman" w:hAnsi="Times New Roman" w:cs="Times New Roman"/>
                <w:sz w:val="24"/>
                <w:szCs w:val="24"/>
              </w:rPr>
              <w:t>6100</w:t>
            </w:r>
          </w:p>
        </w:tc>
        <w:tc>
          <w:tcPr>
            <w:tcW w:w="1559" w:type="dxa"/>
            <w:tcBorders>
              <w:top w:val="single" w:sz="4" w:space="0" w:color="000000"/>
              <w:left w:val="single" w:sz="4" w:space="0" w:color="000000"/>
              <w:bottom w:val="single" w:sz="4" w:space="0" w:color="000000"/>
              <w:right w:val="single" w:sz="4" w:space="0" w:color="000000"/>
            </w:tcBorders>
          </w:tcPr>
          <w:p w:rsidR="00744030" w:rsidRPr="00D67E1A" w:rsidRDefault="00744030" w:rsidP="00744030">
            <w:pPr>
              <w:pStyle w:val="ConsPlusNormal"/>
              <w:ind w:firstLine="317"/>
              <w:jc w:val="center"/>
              <w:rPr>
                <w:rFonts w:ascii="Times New Roman" w:hAnsi="Times New Roman" w:cs="Times New Roman"/>
                <w:sz w:val="24"/>
                <w:szCs w:val="24"/>
              </w:rPr>
            </w:pPr>
            <w:r w:rsidRPr="00D67E1A">
              <w:rPr>
                <w:rFonts w:ascii="Times New Roman" w:hAnsi="Times New Roman" w:cs="Times New Roman"/>
                <w:sz w:val="24"/>
                <w:szCs w:val="24"/>
              </w:rPr>
              <w:t>61</w:t>
            </w:r>
            <w:r>
              <w:rPr>
                <w:rFonts w:ascii="Times New Roman" w:hAnsi="Times New Roman" w:cs="Times New Roman"/>
                <w:sz w:val="24"/>
                <w:szCs w:val="24"/>
              </w:rPr>
              <w:t>50</w:t>
            </w:r>
          </w:p>
        </w:tc>
        <w:tc>
          <w:tcPr>
            <w:tcW w:w="1560" w:type="dxa"/>
            <w:tcBorders>
              <w:top w:val="single" w:sz="4" w:space="0" w:color="000000"/>
              <w:left w:val="single" w:sz="4" w:space="0" w:color="000000"/>
              <w:bottom w:val="single" w:sz="4" w:space="0" w:color="000000"/>
              <w:right w:val="single" w:sz="4" w:space="0" w:color="auto"/>
            </w:tcBorders>
          </w:tcPr>
          <w:p w:rsidR="00744030" w:rsidRDefault="00744030">
            <w:r w:rsidRPr="00E97ADF">
              <w:t>Отчетные данные</w:t>
            </w:r>
          </w:p>
        </w:tc>
      </w:tr>
    </w:tbl>
    <w:p w:rsidR="00AE2F30" w:rsidRDefault="00AE2F30" w:rsidP="00AE2F30"/>
    <w:p w:rsidR="00D504E4" w:rsidRPr="00732AC9" w:rsidRDefault="00D504E4" w:rsidP="00D504E4">
      <w:pPr>
        <w:tabs>
          <w:tab w:val="left" w:pos="6435"/>
        </w:tabs>
      </w:pPr>
    </w:p>
    <w:p w:rsidR="00D504E4" w:rsidRDefault="00D504E4" w:rsidP="00AE2F30">
      <w:pPr>
        <w:jc w:val="both"/>
      </w:pPr>
    </w:p>
    <w:p w:rsidR="00AE2F30" w:rsidRDefault="00AE2F30" w:rsidP="00AE2F30">
      <w:pPr>
        <w:jc w:val="both"/>
      </w:pPr>
    </w:p>
    <w:p w:rsidR="00AE2F30" w:rsidRDefault="00AE2F30" w:rsidP="00AE2F30">
      <w:pPr>
        <w:jc w:val="both"/>
      </w:pPr>
    </w:p>
    <w:p w:rsidR="00AE2F30" w:rsidRDefault="00AE2F30" w:rsidP="00AE2F30">
      <w:pPr>
        <w:jc w:val="both"/>
      </w:pPr>
    </w:p>
    <w:p w:rsidR="00E54FDF" w:rsidRDefault="00E54FDF" w:rsidP="00B41940">
      <w:pPr>
        <w:jc w:val="both"/>
      </w:pPr>
    </w:p>
    <w:p w:rsidR="00E54FDF" w:rsidRDefault="00E54FDF" w:rsidP="00D504E4">
      <w:pPr>
        <w:ind w:firstLine="709"/>
        <w:jc w:val="both"/>
      </w:pPr>
    </w:p>
    <w:p w:rsidR="00E54FDF" w:rsidRDefault="00E54FDF" w:rsidP="00D504E4">
      <w:pPr>
        <w:ind w:firstLine="709"/>
        <w:jc w:val="both"/>
      </w:pPr>
    </w:p>
    <w:p w:rsidR="008E1BCF" w:rsidRDefault="008E1BCF" w:rsidP="00D504E4">
      <w:pPr>
        <w:ind w:firstLine="709"/>
        <w:jc w:val="both"/>
      </w:pPr>
    </w:p>
    <w:p w:rsidR="00D504E4" w:rsidRDefault="00D504E4" w:rsidP="00D504E4">
      <w:pPr>
        <w:ind w:firstLine="709"/>
        <w:jc w:val="both"/>
      </w:pPr>
    </w:p>
    <w:p w:rsidR="00D504E4" w:rsidRDefault="00D504E4" w:rsidP="00D504E4">
      <w:pPr>
        <w:ind w:firstLine="709"/>
        <w:jc w:val="both"/>
      </w:pPr>
    </w:p>
    <w:p w:rsidR="00D504E4" w:rsidRDefault="00D504E4" w:rsidP="00D504E4">
      <w:pPr>
        <w:ind w:firstLine="709"/>
        <w:jc w:val="both"/>
      </w:pPr>
    </w:p>
    <w:p w:rsidR="00D504E4" w:rsidRDefault="00D504E4" w:rsidP="00D504E4">
      <w:pPr>
        <w:ind w:firstLine="709"/>
        <w:jc w:val="both"/>
      </w:pPr>
    </w:p>
    <w:tbl>
      <w:tblPr>
        <w:tblpPr w:leftFromText="180" w:rightFromText="180" w:vertAnchor="page" w:horzAnchor="margin" w:tblpY="4656"/>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50"/>
        <w:gridCol w:w="2268"/>
        <w:gridCol w:w="1701"/>
        <w:gridCol w:w="2268"/>
        <w:gridCol w:w="1134"/>
        <w:gridCol w:w="992"/>
        <w:gridCol w:w="993"/>
        <w:gridCol w:w="992"/>
        <w:gridCol w:w="992"/>
        <w:gridCol w:w="1418"/>
      </w:tblGrid>
      <w:tr w:rsidR="00744030" w:rsidRPr="00CE22BE" w:rsidTr="00744030">
        <w:trPr>
          <w:trHeight w:val="307"/>
        </w:trPr>
        <w:tc>
          <w:tcPr>
            <w:tcW w:w="568" w:type="dxa"/>
            <w:vMerge w:val="restart"/>
          </w:tcPr>
          <w:p w:rsidR="00744030" w:rsidRPr="00CE22BE" w:rsidRDefault="00744030" w:rsidP="00254551">
            <w:pPr>
              <w:jc w:val="center"/>
            </w:pPr>
            <w:r>
              <w:t>№ п/п</w:t>
            </w:r>
          </w:p>
        </w:tc>
        <w:tc>
          <w:tcPr>
            <w:tcW w:w="1950" w:type="dxa"/>
            <w:vMerge w:val="restart"/>
            <w:shd w:val="clear" w:color="auto" w:fill="auto"/>
            <w:hideMark/>
          </w:tcPr>
          <w:p w:rsidR="00744030" w:rsidRPr="00CE22BE" w:rsidRDefault="00744030" w:rsidP="00254551">
            <w:pPr>
              <w:jc w:val="center"/>
            </w:pPr>
            <w:r w:rsidRPr="00CE22BE">
              <w:t>Статус</w:t>
            </w:r>
          </w:p>
        </w:tc>
        <w:tc>
          <w:tcPr>
            <w:tcW w:w="2268" w:type="dxa"/>
            <w:vMerge w:val="restart"/>
            <w:shd w:val="clear" w:color="auto" w:fill="auto"/>
            <w:hideMark/>
          </w:tcPr>
          <w:p w:rsidR="00744030" w:rsidRPr="00CE22BE" w:rsidRDefault="00744030" w:rsidP="00254551">
            <w:pPr>
              <w:jc w:val="center"/>
            </w:pPr>
            <w:r w:rsidRPr="00CE22BE">
              <w:t>Наименование Муниципальной программы, подпрограммы,  отдельного мероприятия</w:t>
            </w:r>
            <w:r>
              <w:t>, проекта</w:t>
            </w:r>
          </w:p>
        </w:tc>
        <w:tc>
          <w:tcPr>
            <w:tcW w:w="1701" w:type="dxa"/>
            <w:vMerge w:val="restart"/>
            <w:shd w:val="clear" w:color="auto" w:fill="auto"/>
            <w:hideMark/>
          </w:tcPr>
          <w:p w:rsidR="00744030" w:rsidRPr="00CE22BE" w:rsidRDefault="00744030" w:rsidP="00254551">
            <w:pPr>
              <w:jc w:val="center"/>
            </w:pPr>
            <w:r>
              <w:t>Исполнитель</w:t>
            </w:r>
          </w:p>
        </w:tc>
        <w:tc>
          <w:tcPr>
            <w:tcW w:w="2268" w:type="dxa"/>
            <w:vMerge w:val="restart"/>
            <w:shd w:val="clear" w:color="auto" w:fill="auto"/>
          </w:tcPr>
          <w:p w:rsidR="00744030" w:rsidRPr="00CE22BE" w:rsidRDefault="00744030" w:rsidP="00254551">
            <w:pPr>
              <w:jc w:val="center"/>
            </w:pPr>
            <w:r>
              <w:t>Источник финансирования</w:t>
            </w:r>
          </w:p>
        </w:tc>
        <w:tc>
          <w:tcPr>
            <w:tcW w:w="6521" w:type="dxa"/>
            <w:gridSpan w:val="6"/>
          </w:tcPr>
          <w:p w:rsidR="00744030" w:rsidRPr="00CE22BE" w:rsidRDefault="00744030" w:rsidP="00254551">
            <w:pPr>
              <w:ind w:right="-108" w:hanging="108"/>
              <w:jc w:val="center"/>
            </w:pPr>
            <w:r w:rsidRPr="00CE22BE">
              <w:t>Расходы (тыс. рублей)</w:t>
            </w:r>
          </w:p>
        </w:tc>
      </w:tr>
      <w:tr w:rsidR="00D504E4" w:rsidRPr="00CE22BE" w:rsidTr="00E54FDF">
        <w:trPr>
          <w:trHeight w:val="1658"/>
        </w:trPr>
        <w:tc>
          <w:tcPr>
            <w:tcW w:w="568" w:type="dxa"/>
            <w:vMerge/>
          </w:tcPr>
          <w:p w:rsidR="00D504E4" w:rsidRPr="00CE22BE" w:rsidRDefault="00D504E4" w:rsidP="00254551"/>
        </w:tc>
        <w:tc>
          <w:tcPr>
            <w:tcW w:w="1950" w:type="dxa"/>
            <w:vMerge/>
            <w:vAlign w:val="center"/>
            <w:hideMark/>
          </w:tcPr>
          <w:p w:rsidR="00D504E4" w:rsidRPr="00CE22BE" w:rsidRDefault="00D504E4" w:rsidP="00254551"/>
        </w:tc>
        <w:tc>
          <w:tcPr>
            <w:tcW w:w="2268" w:type="dxa"/>
            <w:vMerge/>
            <w:vAlign w:val="center"/>
            <w:hideMark/>
          </w:tcPr>
          <w:p w:rsidR="00D504E4" w:rsidRPr="00CE22BE" w:rsidRDefault="00D504E4" w:rsidP="00254551"/>
        </w:tc>
        <w:tc>
          <w:tcPr>
            <w:tcW w:w="1701" w:type="dxa"/>
            <w:vMerge/>
            <w:vAlign w:val="center"/>
            <w:hideMark/>
          </w:tcPr>
          <w:p w:rsidR="00D504E4" w:rsidRPr="00CE22BE" w:rsidRDefault="00D504E4" w:rsidP="00254551"/>
        </w:tc>
        <w:tc>
          <w:tcPr>
            <w:tcW w:w="2268" w:type="dxa"/>
            <w:vMerge/>
            <w:vAlign w:val="center"/>
          </w:tcPr>
          <w:p w:rsidR="00D504E4" w:rsidRPr="00CE22BE" w:rsidRDefault="00D504E4" w:rsidP="00254551"/>
        </w:tc>
        <w:tc>
          <w:tcPr>
            <w:tcW w:w="1134" w:type="dxa"/>
            <w:shd w:val="clear" w:color="auto" w:fill="auto"/>
            <w:hideMark/>
          </w:tcPr>
          <w:p w:rsidR="00744030" w:rsidRDefault="00861EB7" w:rsidP="00254551">
            <w:pPr>
              <w:ind w:right="-108" w:hanging="108"/>
              <w:jc w:val="center"/>
            </w:pPr>
            <w:r>
              <w:t>2022</w:t>
            </w:r>
            <w:r w:rsidR="00D504E4">
              <w:t xml:space="preserve"> </w:t>
            </w:r>
          </w:p>
          <w:p w:rsidR="00D504E4" w:rsidRPr="00CE22BE" w:rsidRDefault="00744030" w:rsidP="00254551">
            <w:pPr>
              <w:ind w:right="-108" w:hanging="108"/>
              <w:jc w:val="center"/>
            </w:pPr>
            <w:r>
              <w:t>год</w:t>
            </w:r>
          </w:p>
        </w:tc>
        <w:tc>
          <w:tcPr>
            <w:tcW w:w="992" w:type="dxa"/>
            <w:shd w:val="clear" w:color="auto" w:fill="auto"/>
            <w:hideMark/>
          </w:tcPr>
          <w:p w:rsidR="00D504E4" w:rsidRDefault="00861EB7" w:rsidP="00254551">
            <w:pPr>
              <w:ind w:right="-108" w:hanging="108"/>
              <w:jc w:val="center"/>
            </w:pPr>
            <w:r>
              <w:t>2023</w:t>
            </w:r>
            <w:r w:rsidR="00D504E4">
              <w:t xml:space="preserve"> </w:t>
            </w:r>
          </w:p>
          <w:p w:rsidR="00744030" w:rsidRPr="00CE22BE" w:rsidRDefault="00744030" w:rsidP="00254551">
            <w:pPr>
              <w:ind w:right="-108" w:hanging="108"/>
              <w:jc w:val="center"/>
            </w:pPr>
            <w:r>
              <w:t>год</w:t>
            </w:r>
          </w:p>
        </w:tc>
        <w:tc>
          <w:tcPr>
            <w:tcW w:w="993" w:type="dxa"/>
            <w:shd w:val="clear" w:color="auto" w:fill="auto"/>
            <w:hideMark/>
          </w:tcPr>
          <w:p w:rsidR="00D504E4" w:rsidRDefault="00D504E4" w:rsidP="00254551">
            <w:pPr>
              <w:ind w:right="-108" w:hanging="108"/>
              <w:jc w:val="center"/>
            </w:pPr>
            <w:r>
              <w:t>202</w:t>
            </w:r>
            <w:r w:rsidR="00861EB7">
              <w:t>4</w:t>
            </w:r>
          </w:p>
          <w:p w:rsidR="00744030" w:rsidRPr="00CE22BE" w:rsidRDefault="00744030" w:rsidP="00254551">
            <w:pPr>
              <w:ind w:right="-108" w:hanging="108"/>
              <w:jc w:val="center"/>
            </w:pPr>
            <w:r>
              <w:t>год</w:t>
            </w:r>
          </w:p>
        </w:tc>
        <w:tc>
          <w:tcPr>
            <w:tcW w:w="992" w:type="dxa"/>
            <w:shd w:val="clear" w:color="auto" w:fill="auto"/>
            <w:hideMark/>
          </w:tcPr>
          <w:p w:rsidR="00D504E4" w:rsidRDefault="00D504E4" w:rsidP="00254551">
            <w:pPr>
              <w:ind w:right="-108" w:hanging="108"/>
              <w:jc w:val="center"/>
            </w:pPr>
            <w:r>
              <w:t>202</w:t>
            </w:r>
            <w:r w:rsidR="00861EB7">
              <w:t>5</w:t>
            </w:r>
          </w:p>
          <w:p w:rsidR="00744030" w:rsidRPr="00CE22BE" w:rsidRDefault="00744030" w:rsidP="00254551">
            <w:pPr>
              <w:ind w:right="-108" w:hanging="108"/>
              <w:jc w:val="center"/>
            </w:pPr>
            <w:r>
              <w:t>год</w:t>
            </w:r>
          </w:p>
        </w:tc>
        <w:tc>
          <w:tcPr>
            <w:tcW w:w="992" w:type="dxa"/>
          </w:tcPr>
          <w:p w:rsidR="00D504E4" w:rsidRDefault="00D504E4" w:rsidP="00254551">
            <w:pPr>
              <w:ind w:right="-108" w:hanging="108"/>
              <w:jc w:val="center"/>
            </w:pPr>
            <w:r>
              <w:t>202</w:t>
            </w:r>
            <w:r w:rsidR="00861EB7">
              <w:t>6</w:t>
            </w:r>
          </w:p>
          <w:p w:rsidR="00744030" w:rsidRPr="00CE22BE" w:rsidRDefault="00744030" w:rsidP="00254551">
            <w:pPr>
              <w:ind w:right="-108" w:hanging="108"/>
              <w:jc w:val="center"/>
            </w:pPr>
            <w:r>
              <w:t>год</w:t>
            </w:r>
          </w:p>
        </w:tc>
        <w:tc>
          <w:tcPr>
            <w:tcW w:w="1418" w:type="dxa"/>
            <w:shd w:val="clear" w:color="auto" w:fill="auto"/>
            <w:hideMark/>
          </w:tcPr>
          <w:p w:rsidR="00D504E4" w:rsidRPr="00CE22BE" w:rsidRDefault="00D504E4" w:rsidP="00254551">
            <w:pPr>
              <w:ind w:right="-108" w:hanging="108"/>
              <w:jc w:val="center"/>
            </w:pPr>
            <w:r w:rsidRPr="00CE22BE">
              <w:t>Всего</w:t>
            </w:r>
          </w:p>
        </w:tc>
      </w:tr>
      <w:tr w:rsidR="00D504E4" w:rsidRPr="00CE22BE" w:rsidTr="00254551">
        <w:trPr>
          <w:trHeight w:val="316"/>
        </w:trPr>
        <w:tc>
          <w:tcPr>
            <w:tcW w:w="568" w:type="dxa"/>
            <w:vMerge w:val="restart"/>
          </w:tcPr>
          <w:p w:rsidR="00D504E4" w:rsidRPr="00CE22BE" w:rsidRDefault="00D504E4" w:rsidP="00254551">
            <w:r>
              <w:t>1.</w:t>
            </w:r>
          </w:p>
        </w:tc>
        <w:tc>
          <w:tcPr>
            <w:tcW w:w="1950" w:type="dxa"/>
            <w:vMerge w:val="restart"/>
            <w:shd w:val="clear" w:color="auto" w:fill="auto"/>
            <w:hideMark/>
          </w:tcPr>
          <w:p w:rsidR="00D504E4" w:rsidRPr="00CE22BE" w:rsidRDefault="00D504E4" w:rsidP="00254551">
            <w:r w:rsidRPr="00CE22BE">
              <w:t>Муниципальная программа</w:t>
            </w:r>
          </w:p>
        </w:tc>
        <w:tc>
          <w:tcPr>
            <w:tcW w:w="2268" w:type="dxa"/>
            <w:vMerge w:val="restart"/>
            <w:shd w:val="clear" w:color="auto" w:fill="auto"/>
            <w:hideMark/>
          </w:tcPr>
          <w:p w:rsidR="00D504E4" w:rsidRPr="00CE22BE" w:rsidRDefault="00D504E4" w:rsidP="00254551">
            <w:r w:rsidRPr="00CE22BE">
              <w:t>Повышение эффективности реализации молодёжной  поли</w:t>
            </w:r>
            <w:r>
              <w:t>тики</w:t>
            </w:r>
          </w:p>
        </w:tc>
        <w:tc>
          <w:tcPr>
            <w:tcW w:w="1701" w:type="dxa"/>
            <w:vMerge w:val="restart"/>
            <w:shd w:val="clear" w:color="auto" w:fill="auto"/>
            <w:hideMark/>
          </w:tcPr>
          <w:p w:rsidR="00D504E4" w:rsidRDefault="001C192D" w:rsidP="00254551">
            <w:pPr>
              <w:ind w:right="-93"/>
            </w:pPr>
            <w:r>
              <w:t>УСП</w:t>
            </w:r>
          </w:p>
          <w:p w:rsidR="00D504E4" w:rsidRDefault="00D504E4" w:rsidP="00254551">
            <w:pPr>
              <w:ind w:right="-93"/>
            </w:pPr>
          </w:p>
          <w:p w:rsidR="00D504E4" w:rsidRPr="00CE22BE" w:rsidRDefault="00D504E4" w:rsidP="00254551">
            <w:pPr>
              <w:ind w:right="-93"/>
              <w:rPr>
                <w:b/>
                <w:bCs/>
              </w:rPr>
            </w:pPr>
          </w:p>
        </w:tc>
        <w:tc>
          <w:tcPr>
            <w:tcW w:w="2268" w:type="dxa"/>
            <w:shd w:val="clear" w:color="auto" w:fill="auto"/>
          </w:tcPr>
          <w:p w:rsidR="00D504E4" w:rsidRPr="00CE22BE" w:rsidRDefault="00D504E4" w:rsidP="00254551">
            <w:pPr>
              <w:rPr>
                <w:b/>
                <w:bCs/>
              </w:rPr>
            </w:pPr>
            <w:r w:rsidRPr="00CE22BE">
              <w:rPr>
                <w:b/>
                <w:bCs/>
              </w:rPr>
              <w:t>всего</w:t>
            </w:r>
          </w:p>
        </w:tc>
        <w:tc>
          <w:tcPr>
            <w:tcW w:w="1134" w:type="dxa"/>
            <w:shd w:val="clear" w:color="auto" w:fill="auto"/>
            <w:hideMark/>
          </w:tcPr>
          <w:p w:rsidR="00D504E4" w:rsidRDefault="00991780" w:rsidP="00254551">
            <w:pPr>
              <w:ind w:right="-108" w:hanging="108"/>
              <w:jc w:val="center"/>
              <w:rPr>
                <w:b/>
                <w:bCs/>
              </w:rPr>
            </w:pPr>
            <w:r>
              <w:rPr>
                <w:b/>
                <w:bCs/>
              </w:rPr>
              <w:t>52,8</w:t>
            </w:r>
          </w:p>
        </w:tc>
        <w:tc>
          <w:tcPr>
            <w:tcW w:w="992" w:type="dxa"/>
            <w:shd w:val="clear" w:color="auto" w:fill="auto"/>
            <w:hideMark/>
          </w:tcPr>
          <w:p w:rsidR="00D504E4" w:rsidRDefault="00991780" w:rsidP="00254551">
            <w:pPr>
              <w:ind w:right="-108" w:hanging="108"/>
              <w:jc w:val="center"/>
              <w:rPr>
                <w:b/>
                <w:bCs/>
              </w:rPr>
            </w:pPr>
            <w:r>
              <w:rPr>
                <w:b/>
                <w:bCs/>
              </w:rPr>
              <w:t>202,8</w:t>
            </w:r>
          </w:p>
        </w:tc>
        <w:tc>
          <w:tcPr>
            <w:tcW w:w="993" w:type="dxa"/>
            <w:shd w:val="clear" w:color="auto" w:fill="auto"/>
            <w:hideMark/>
          </w:tcPr>
          <w:p w:rsidR="00D504E4" w:rsidRPr="00553409" w:rsidRDefault="008E1BCF" w:rsidP="007F3514">
            <w:pPr>
              <w:ind w:right="-108" w:hanging="108"/>
              <w:jc w:val="center"/>
              <w:rPr>
                <w:b/>
                <w:bCs/>
              </w:rPr>
            </w:pPr>
            <w:r>
              <w:rPr>
                <w:b/>
                <w:bCs/>
              </w:rPr>
              <w:t>405,2</w:t>
            </w:r>
          </w:p>
        </w:tc>
        <w:tc>
          <w:tcPr>
            <w:tcW w:w="992" w:type="dxa"/>
            <w:shd w:val="clear" w:color="auto" w:fill="auto"/>
            <w:hideMark/>
          </w:tcPr>
          <w:p w:rsidR="00D504E4" w:rsidRDefault="00A12713" w:rsidP="00254551">
            <w:pPr>
              <w:ind w:right="-108" w:hanging="108"/>
              <w:jc w:val="center"/>
              <w:rPr>
                <w:b/>
                <w:bCs/>
              </w:rPr>
            </w:pPr>
            <w:r>
              <w:rPr>
                <w:b/>
                <w:bCs/>
              </w:rPr>
              <w:t>405,2</w:t>
            </w:r>
          </w:p>
        </w:tc>
        <w:tc>
          <w:tcPr>
            <w:tcW w:w="992" w:type="dxa"/>
          </w:tcPr>
          <w:p w:rsidR="00D504E4" w:rsidRDefault="00A12713" w:rsidP="00254551">
            <w:pPr>
              <w:ind w:right="-108" w:hanging="108"/>
              <w:jc w:val="center"/>
              <w:rPr>
                <w:b/>
                <w:bCs/>
              </w:rPr>
            </w:pPr>
            <w:r>
              <w:rPr>
                <w:b/>
                <w:bCs/>
              </w:rPr>
              <w:t>405,2</w:t>
            </w:r>
          </w:p>
        </w:tc>
        <w:tc>
          <w:tcPr>
            <w:tcW w:w="1418" w:type="dxa"/>
            <w:shd w:val="clear" w:color="auto" w:fill="auto"/>
            <w:hideMark/>
          </w:tcPr>
          <w:p w:rsidR="00D504E4" w:rsidRPr="00553409" w:rsidRDefault="00A12713" w:rsidP="00E54FDF">
            <w:pPr>
              <w:ind w:right="-108" w:hanging="108"/>
              <w:jc w:val="center"/>
              <w:rPr>
                <w:b/>
                <w:bCs/>
              </w:rPr>
            </w:pPr>
            <w:r>
              <w:rPr>
                <w:b/>
                <w:bCs/>
              </w:rPr>
              <w:t>1471,2</w:t>
            </w:r>
          </w:p>
        </w:tc>
      </w:tr>
      <w:tr w:rsidR="00D504E4" w:rsidRPr="00CE22BE" w:rsidTr="00254551">
        <w:trPr>
          <w:trHeight w:val="316"/>
        </w:trPr>
        <w:tc>
          <w:tcPr>
            <w:tcW w:w="568" w:type="dxa"/>
            <w:vMerge/>
          </w:tcPr>
          <w:p w:rsidR="00D504E4" w:rsidRDefault="00D504E4" w:rsidP="00254551"/>
        </w:tc>
        <w:tc>
          <w:tcPr>
            <w:tcW w:w="1950" w:type="dxa"/>
            <w:vMerge/>
            <w:shd w:val="clear" w:color="auto" w:fill="auto"/>
            <w:hideMark/>
          </w:tcPr>
          <w:p w:rsidR="00D504E4" w:rsidRPr="00CE22BE" w:rsidRDefault="00D504E4" w:rsidP="00254551"/>
        </w:tc>
        <w:tc>
          <w:tcPr>
            <w:tcW w:w="2268" w:type="dxa"/>
            <w:vMerge/>
            <w:shd w:val="clear" w:color="auto" w:fill="auto"/>
            <w:hideMark/>
          </w:tcPr>
          <w:p w:rsidR="00D504E4" w:rsidRPr="00CE22BE" w:rsidRDefault="00D504E4" w:rsidP="00254551"/>
        </w:tc>
        <w:tc>
          <w:tcPr>
            <w:tcW w:w="1701" w:type="dxa"/>
            <w:vMerge/>
            <w:shd w:val="clear" w:color="auto" w:fill="auto"/>
            <w:hideMark/>
          </w:tcPr>
          <w:p w:rsidR="00D504E4" w:rsidRDefault="00D504E4" w:rsidP="00254551">
            <w:pPr>
              <w:ind w:right="-93"/>
            </w:pPr>
          </w:p>
        </w:tc>
        <w:tc>
          <w:tcPr>
            <w:tcW w:w="2268" w:type="dxa"/>
            <w:shd w:val="clear" w:color="auto" w:fill="auto"/>
          </w:tcPr>
          <w:p w:rsidR="00D504E4" w:rsidRPr="00CE22BE" w:rsidRDefault="00D504E4" w:rsidP="00254551">
            <w:pPr>
              <w:ind w:right="-93"/>
            </w:pPr>
            <w:r w:rsidRPr="00CE22BE">
              <w:t>Федеральный бюджет</w:t>
            </w:r>
          </w:p>
        </w:tc>
        <w:tc>
          <w:tcPr>
            <w:tcW w:w="1134" w:type="dxa"/>
            <w:shd w:val="clear" w:color="auto" w:fill="auto"/>
            <w:hideMark/>
          </w:tcPr>
          <w:p w:rsidR="00D504E4" w:rsidRPr="00467EAB" w:rsidRDefault="00991780" w:rsidP="00254551">
            <w:pPr>
              <w:ind w:right="-108" w:hanging="108"/>
              <w:jc w:val="center"/>
              <w:rPr>
                <w:bCs/>
              </w:rPr>
            </w:pPr>
            <w:r>
              <w:rPr>
                <w:bCs/>
              </w:rPr>
              <w:t>0</w:t>
            </w:r>
          </w:p>
        </w:tc>
        <w:tc>
          <w:tcPr>
            <w:tcW w:w="992" w:type="dxa"/>
            <w:shd w:val="clear" w:color="auto" w:fill="auto"/>
            <w:hideMark/>
          </w:tcPr>
          <w:p w:rsidR="00D504E4" w:rsidRPr="00467EAB" w:rsidRDefault="00991780" w:rsidP="00254551">
            <w:pPr>
              <w:ind w:right="-108" w:hanging="108"/>
              <w:jc w:val="center"/>
              <w:rPr>
                <w:bCs/>
              </w:rPr>
            </w:pPr>
            <w:r>
              <w:rPr>
                <w:bCs/>
              </w:rPr>
              <w:t>0</w:t>
            </w:r>
          </w:p>
        </w:tc>
        <w:tc>
          <w:tcPr>
            <w:tcW w:w="993" w:type="dxa"/>
            <w:shd w:val="clear" w:color="auto" w:fill="auto"/>
            <w:hideMark/>
          </w:tcPr>
          <w:p w:rsidR="00D504E4" w:rsidRPr="00467EAB" w:rsidRDefault="008E1BCF" w:rsidP="00E54FDF">
            <w:pPr>
              <w:ind w:right="-108" w:hanging="108"/>
              <w:jc w:val="center"/>
              <w:rPr>
                <w:bCs/>
              </w:rPr>
            </w:pPr>
            <w:r>
              <w:rPr>
                <w:bCs/>
              </w:rPr>
              <w:t>111,5</w:t>
            </w:r>
          </w:p>
        </w:tc>
        <w:tc>
          <w:tcPr>
            <w:tcW w:w="992" w:type="dxa"/>
            <w:shd w:val="clear" w:color="auto" w:fill="auto"/>
            <w:hideMark/>
          </w:tcPr>
          <w:p w:rsidR="00D504E4" w:rsidRPr="00467EAB" w:rsidRDefault="007A4199" w:rsidP="00254551">
            <w:pPr>
              <w:ind w:right="-108" w:hanging="108"/>
              <w:jc w:val="center"/>
              <w:rPr>
                <w:bCs/>
              </w:rPr>
            </w:pPr>
            <w:r>
              <w:rPr>
                <w:bCs/>
              </w:rPr>
              <w:t>111,5</w:t>
            </w:r>
          </w:p>
        </w:tc>
        <w:tc>
          <w:tcPr>
            <w:tcW w:w="992" w:type="dxa"/>
          </w:tcPr>
          <w:p w:rsidR="00D504E4" w:rsidRPr="00467EAB" w:rsidRDefault="007A4199" w:rsidP="007A4199">
            <w:pPr>
              <w:ind w:right="-108" w:hanging="108"/>
              <w:rPr>
                <w:bCs/>
              </w:rPr>
            </w:pPr>
            <w:r>
              <w:rPr>
                <w:bCs/>
              </w:rPr>
              <w:t>111,5</w:t>
            </w:r>
          </w:p>
        </w:tc>
        <w:tc>
          <w:tcPr>
            <w:tcW w:w="1418" w:type="dxa"/>
            <w:shd w:val="clear" w:color="auto" w:fill="auto"/>
            <w:hideMark/>
          </w:tcPr>
          <w:p w:rsidR="00D504E4" w:rsidRPr="00CE22BE" w:rsidRDefault="007A4199" w:rsidP="00E54FDF">
            <w:pPr>
              <w:ind w:right="-108"/>
              <w:jc w:val="center"/>
            </w:pPr>
            <w:r>
              <w:t>334,5</w:t>
            </w:r>
          </w:p>
        </w:tc>
      </w:tr>
      <w:tr w:rsidR="00D504E4" w:rsidRPr="00CE22BE" w:rsidTr="00254551">
        <w:trPr>
          <w:trHeight w:val="316"/>
        </w:trPr>
        <w:tc>
          <w:tcPr>
            <w:tcW w:w="568" w:type="dxa"/>
            <w:vMerge/>
          </w:tcPr>
          <w:p w:rsidR="00D504E4" w:rsidRDefault="00D504E4" w:rsidP="00254551"/>
        </w:tc>
        <w:tc>
          <w:tcPr>
            <w:tcW w:w="1950" w:type="dxa"/>
            <w:vMerge/>
            <w:shd w:val="clear" w:color="auto" w:fill="auto"/>
            <w:hideMark/>
          </w:tcPr>
          <w:p w:rsidR="00D504E4" w:rsidRPr="00CE22BE" w:rsidRDefault="00D504E4" w:rsidP="00254551"/>
        </w:tc>
        <w:tc>
          <w:tcPr>
            <w:tcW w:w="2268" w:type="dxa"/>
            <w:vMerge/>
            <w:shd w:val="clear" w:color="auto" w:fill="auto"/>
            <w:hideMark/>
          </w:tcPr>
          <w:p w:rsidR="00D504E4" w:rsidRPr="00CE22BE" w:rsidRDefault="00D504E4" w:rsidP="00254551"/>
        </w:tc>
        <w:tc>
          <w:tcPr>
            <w:tcW w:w="1701" w:type="dxa"/>
            <w:vMerge/>
            <w:shd w:val="clear" w:color="auto" w:fill="auto"/>
            <w:hideMark/>
          </w:tcPr>
          <w:p w:rsidR="00D504E4" w:rsidRDefault="00D504E4" w:rsidP="00254551">
            <w:pPr>
              <w:ind w:right="-93"/>
            </w:pPr>
          </w:p>
        </w:tc>
        <w:tc>
          <w:tcPr>
            <w:tcW w:w="2268" w:type="dxa"/>
            <w:shd w:val="clear" w:color="auto" w:fill="auto"/>
          </w:tcPr>
          <w:p w:rsidR="00D504E4" w:rsidRPr="00CE22BE" w:rsidRDefault="00D504E4" w:rsidP="00254551">
            <w:pPr>
              <w:ind w:right="-93"/>
            </w:pPr>
            <w:r w:rsidRPr="00CE22BE">
              <w:t>Областной бюджет</w:t>
            </w:r>
          </w:p>
        </w:tc>
        <w:tc>
          <w:tcPr>
            <w:tcW w:w="1134" w:type="dxa"/>
            <w:shd w:val="clear" w:color="auto" w:fill="auto"/>
            <w:hideMark/>
          </w:tcPr>
          <w:p w:rsidR="00D504E4" w:rsidRPr="00467EAB" w:rsidRDefault="00991780" w:rsidP="00254551">
            <w:pPr>
              <w:ind w:right="-108" w:hanging="108"/>
              <w:jc w:val="center"/>
              <w:rPr>
                <w:bCs/>
              </w:rPr>
            </w:pPr>
            <w:r>
              <w:rPr>
                <w:bCs/>
              </w:rPr>
              <w:t>0</w:t>
            </w:r>
          </w:p>
        </w:tc>
        <w:tc>
          <w:tcPr>
            <w:tcW w:w="992" w:type="dxa"/>
            <w:shd w:val="clear" w:color="auto" w:fill="auto"/>
            <w:hideMark/>
          </w:tcPr>
          <w:p w:rsidR="00D504E4" w:rsidRPr="00467EAB" w:rsidRDefault="00991780" w:rsidP="00254551">
            <w:pPr>
              <w:ind w:right="-108" w:hanging="108"/>
              <w:jc w:val="center"/>
              <w:rPr>
                <w:bCs/>
              </w:rPr>
            </w:pPr>
            <w:r>
              <w:rPr>
                <w:bCs/>
              </w:rPr>
              <w:t>0</w:t>
            </w:r>
          </w:p>
        </w:tc>
        <w:tc>
          <w:tcPr>
            <w:tcW w:w="993" w:type="dxa"/>
            <w:shd w:val="clear" w:color="auto" w:fill="auto"/>
            <w:hideMark/>
          </w:tcPr>
          <w:p w:rsidR="00D504E4" w:rsidRPr="00467EAB" w:rsidRDefault="008E1BCF" w:rsidP="00254551">
            <w:pPr>
              <w:ind w:right="-108" w:hanging="108"/>
              <w:jc w:val="center"/>
              <w:rPr>
                <w:bCs/>
              </w:rPr>
            </w:pPr>
            <w:r>
              <w:rPr>
                <w:bCs/>
              </w:rPr>
              <w:t>130,4</w:t>
            </w:r>
          </w:p>
        </w:tc>
        <w:tc>
          <w:tcPr>
            <w:tcW w:w="992" w:type="dxa"/>
            <w:shd w:val="clear" w:color="auto" w:fill="auto"/>
            <w:hideMark/>
          </w:tcPr>
          <w:p w:rsidR="00D504E4" w:rsidRPr="00467EAB" w:rsidRDefault="007A4199" w:rsidP="00254551">
            <w:pPr>
              <w:ind w:right="-108" w:hanging="108"/>
              <w:jc w:val="center"/>
              <w:rPr>
                <w:bCs/>
              </w:rPr>
            </w:pPr>
            <w:r>
              <w:rPr>
                <w:bCs/>
              </w:rPr>
              <w:t>130,4</w:t>
            </w:r>
          </w:p>
        </w:tc>
        <w:tc>
          <w:tcPr>
            <w:tcW w:w="992" w:type="dxa"/>
          </w:tcPr>
          <w:p w:rsidR="00D504E4" w:rsidRPr="00467EAB" w:rsidRDefault="007A4199" w:rsidP="00254551">
            <w:pPr>
              <w:ind w:right="-108" w:hanging="108"/>
              <w:jc w:val="center"/>
              <w:rPr>
                <w:bCs/>
              </w:rPr>
            </w:pPr>
            <w:r>
              <w:rPr>
                <w:bCs/>
              </w:rPr>
              <w:t>13</w:t>
            </w:r>
            <w:r w:rsidR="00D504E4">
              <w:rPr>
                <w:bCs/>
              </w:rPr>
              <w:t>0</w:t>
            </w:r>
            <w:r>
              <w:rPr>
                <w:bCs/>
              </w:rPr>
              <w:t>,4</w:t>
            </w:r>
          </w:p>
        </w:tc>
        <w:tc>
          <w:tcPr>
            <w:tcW w:w="1418" w:type="dxa"/>
            <w:shd w:val="clear" w:color="auto" w:fill="auto"/>
            <w:hideMark/>
          </w:tcPr>
          <w:p w:rsidR="00D504E4" w:rsidRPr="00CE22BE" w:rsidRDefault="007A4199" w:rsidP="00254551">
            <w:pPr>
              <w:ind w:right="-108" w:hanging="108"/>
              <w:jc w:val="center"/>
            </w:pPr>
            <w:r>
              <w:t>391,2</w:t>
            </w:r>
          </w:p>
        </w:tc>
      </w:tr>
      <w:tr w:rsidR="00D504E4" w:rsidRPr="00CE22BE" w:rsidTr="00254551">
        <w:trPr>
          <w:trHeight w:val="910"/>
        </w:trPr>
        <w:tc>
          <w:tcPr>
            <w:tcW w:w="568" w:type="dxa"/>
            <w:vMerge/>
          </w:tcPr>
          <w:p w:rsidR="00D504E4" w:rsidRPr="00CE22BE" w:rsidRDefault="00D504E4" w:rsidP="00254551"/>
        </w:tc>
        <w:tc>
          <w:tcPr>
            <w:tcW w:w="1950" w:type="dxa"/>
            <w:vMerge/>
            <w:vAlign w:val="center"/>
            <w:hideMark/>
          </w:tcPr>
          <w:p w:rsidR="00D504E4" w:rsidRPr="00CE22BE" w:rsidRDefault="00D504E4" w:rsidP="00254551"/>
        </w:tc>
        <w:tc>
          <w:tcPr>
            <w:tcW w:w="2268" w:type="dxa"/>
            <w:vMerge/>
            <w:vAlign w:val="center"/>
            <w:hideMark/>
          </w:tcPr>
          <w:p w:rsidR="00D504E4" w:rsidRPr="00CE22BE" w:rsidRDefault="00D504E4" w:rsidP="00254551"/>
        </w:tc>
        <w:tc>
          <w:tcPr>
            <w:tcW w:w="1701" w:type="dxa"/>
            <w:vMerge/>
            <w:shd w:val="clear" w:color="auto" w:fill="auto"/>
            <w:hideMark/>
          </w:tcPr>
          <w:p w:rsidR="00D504E4" w:rsidRPr="00CE22BE" w:rsidRDefault="00D504E4" w:rsidP="00254551">
            <w:pPr>
              <w:ind w:right="-93"/>
            </w:pPr>
          </w:p>
        </w:tc>
        <w:tc>
          <w:tcPr>
            <w:tcW w:w="2268" w:type="dxa"/>
            <w:shd w:val="clear" w:color="auto" w:fill="auto"/>
          </w:tcPr>
          <w:p w:rsidR="00D504E4" w:rsidRPr="00CE22BE" w:rsidRDefault="00D504E4" w:rsidP="00254551">
            <w:pPr>
              <w:ind w:right="-93"/>
            </w:pPr>
            <w:r>
              <w:t>Бюджет муниципального округа</w:t>
            </w:r>
          </w:p>
        </w:tc>
        <w:tc>
          <w:tcPr>
            <w:tcW w:w="1134" w:type="dxa"/>
            <w:shd w:val="clear" w:color="auto" w:fill="auto"/>
            <w:hideMark/>
          </w:tcPr>
          <w:p w:rsidR="00D504E4" w:rsidRDefault="00D504E4" w:rsidP="00254551">
            <w:pPr>
              <w:ind w:right="-108" w:hanging="108"/>
              <w:jc w:val="center"/>
            </w:pPr>
            <w:r>
              <w:t>52,8</w:t>
            </w:r>
          </w:p>
        </w:tc>
        <w:tc>
          <w:tcPr>
            <w:tcW w:w="992" w:type="dxa"/>
            <w:shd w:val="clear" w:color="auto" w:fill="auto"/>
            <w:hideMark/>
          </w:tcPr>
          <w:p w:rsidR="00D504E4" w:rsidRDefault="00991780" w:rsidP="00254551">
            <w:pPr>
              <w:ind w:right="-108" w:hanging="108"/>
              <w:jc w:val="center"/>
            </w:pPr>
            <w:r>
              <w:t>202,8</w:t>
            </w:r>
          </w:p>
        </w:tc>
        <w:tc>
          <w:tcPr>
            <w:tcW w:w="993" w:type="dxa"/>
            <w:shd w:val="clear" w:color="auto" w:fill="auto"/>
            <w:hideMark/>
          </w:tcPr>
          <w:p w:rsidR="00D504E4" w:rsidRPr="00467EAB" w:rsidRDefault="008E1BCF" w:rsidP="00254551">
            <w:pPr>
              <w:ind w:right="-108" w:hanging="108"/>
              <w:jc w:val="center"/>
              <w:rPr>
                <w:bCs/>
              </w:rPr>
            </w:pPr>
            <w:r>
              <w:rPr>
                <w:bCs/>
              </w:rPr>
              <w:t>163.3</w:t>
            </w:r>
          </w:p>
        </w:tc>
        <w:tc>
          <w:tcPr>
            <w:tcW w:w="992" w:type="dxa"/>
            <w:shd w:val="clear" w:color="auto" w:fill="auto"/>
            <w:hideMark/>
          </w:tcPr>
          <w:p w:rsidR="00D504E4" w:rsidRDefault="007A4199" w:rsidP="00471F6C">
            <w:pPr>
              <w:ind w:right="-108" w:hanging="108"/>
              <w:jc w:val="center"/>
            </w:pPr>
            <w:r>
              <w:t>163,3</w:t>
            </w:r>
          </w:p>
        </w:tc>
        <w:tc>
          <w:tcPr>
            <w:tcW w:w="992" w:type="dxa"/>
          </w:tcPr>
          <w:p w:rsidR="00D504E4" w:rsidRDefault="007A4199" w:rsidP="00254551">
            <w:pPr>
              <w:ind w:right="-108" w:hanging="108"/>
              <w:jc w:val="center"/>
            </w:pPr>
            <w:r>
              <w:t>163,3</w:t>
            </w:r>
          </w:p>
        </w:tc>
        <w:tc>
          <w:tcPr>
            <w:tcW w:w="1418" w:type="dxa"/>
            <w:shd w:val="clear" w:color="auto" w:fill="auto"/>
            <w:hideMark/>
          </w:tcPr>
          <w:p w:rsidR="00D504E4" w:rsidRPr="00553409" w:rsidRDefault="007A4199" w:rsidP="00254551">
            <w:pPr>
              <w:ind w:right="-108" w:hanging="108"/>
              <w:jc w:val="center"/>
            </w:pPr>
            <w:r>
              <w:t>745,5</w:t>
            </w:r>
          </w:p>
        </w:tc>
      </w:tr>
      <w:tr w:rsidR="00D504E4" w:rsidRPr="00CE22BE" w:rsidTr="00254551">
        <w:trPr>
          <w:trHeight w:val="477"/>
        </w:trPr>
        <w:tc>
          <w:tcPr>
            <w:tcW w:w="568" w:type="dxa"/>
            <w:vMerge/>
          </w:tcPr>
          <w:p w:rsidR="00D504E4" w:rsidRPr="00CE22BE" w:rsidRDefault="00D504E4" w:rsidP="00254551"/>
        </w:tc>
        <w:tc>
          <w:tcPr>
            <w:tcW w:w="1950" w:type="dxa"/>
            <w:vMerge/>
            <w:vAlign w:val="center"/>
            <w:hideMark/>
          </w:tcPr>
          <w:p w:rsidR="00D504E4" w:rsidRPr="00CE22BE" w:rsidRDefault="00D504E4" w:rsidP="00254551"/>
        </w:tc>
        <w:tc>
          <w:tcPr>
            <w:tcW w:w="2268" w:type="dxa"/>
            <w:vMerge/>
            <w:vAlign w:val="center"/>
            <w:hideMark/>
          </w:tcPr>
          <w:p w:rsidR="00D504E4" w:rsidRPr="00CE22BE" w:rsidRDefault="00D504E4" w:rsidP="00254551"/>
        </w:tc>
        <w:tc>
          <w:tcPr>
            <w:tcW w:w="1701" w:type="dxa"/>
            <w:vMerge/>
            <w:shd w:val="clear" w:color="auto" w:fill="auto"/>
            <w:hideMark/>
          </w:tcPr>
          <w:p w:rsidR="00D504E4" w:rsidRPr="00CE22BE" w:rsidRDefault="00D504E4" w:rsidP="00254551">
            <w:pPr>
              <w:ind w:right="-93"/>
            </w:pPr>
          </w:p>
        </w:tc>
        <w:tc>
          <w:tcPr>
            <w:tcW w:w="2268" w:type="dxa"/>
            <w:shd w:val="clear" w:color="auto" w:fill="auto"/>
          </w:tcPr>
          <w:p w:rsidR="00D504E4" w:rsidRPr="00CE22BE" w:rsidRDefault="00D504E4" w:rsidP="00254551">
            <w:pPr>
              <w:ind w:right="-93"/>
            </w:pPr>
            <w:r w:rsidRPr="00CE22BE">
              <w:t>Внебюджетные источники</w:t>
            </w:r>
          </w:p>
        </w:tc>
        <w:tc>
          <w:tcPr>
            <w:tcW w:w="1134" w:type="dxa"/>
            <w:shd w:val="clear" w:color="auto" w:fill="auto"/>
            <w:hideMark/>
          </w:tcPr>
          <w:p w:rsidR="00D504E4" w:rsidRPr="00467EAB" w:rsidRDefault="00D504E4" w:rsidP="00254551">
            <w:pPr>
              <w:ind w:right="-108" w:hanging="108"/>
              <w:jc w:val="center"/>
              <w:rPr>
                <w:bCs/>
              </w:rPr>
            </w:pPr>
            <w:r w:rsidRPr="00467EAB">
              <w:rPr>
                <w:bCs/>
              </w:rPr>
              <w:t>0.0</w:t>
            </w:r>
          </w:p>
        </w:tc>
        <w:tc>
          <w:tcPr>
            <w:tcW w:w="992" w:type="dxa"/>
            <w:shd w:val="clear" w:color="auto" w:fill="auto"/>
            <w:hideMark/>
          </w:tcPr>
          <w:p w:rsidR="00D504E4" w:rsidRPr="00467EAB" w:rsidRDefault="00D504E4" w:rsidP="00254551">
            <w:pPr>
              <w:ind w:right="-108" w:hanging="108"/>
              <w:jc w:val="center"/>
              <w:rPr>
                <w:bCs/>
              </w:rPr>
            </w:pPr>
            <w:r w:rsidRPr="00467EAB">
              <w:rPr>
                <w:bCs/>
              </w:rPr>
              <w:t>0.0</w:t>
            </w:r>
          </w:p>
        </w:tc>
        <w:tc>
          <w:tcPr>
            <w:tcW w:w="993" w:type="dxa"/>
            <w:shd w:val="clear" w:color="auto" w:fill="auto"/>
            <w:hideMark/>
          </w:tcPr>
          <w:p w:rsidR="00D504E4" w:rsidRPr="00467EAB" w:rsidRDefault="00D504E4" w:rsidP="00254551">
            <w:pPr>
              <w:ind w:right="-108" w:hanging="108"/>
              <w:jc w:val="center"/>
              <w:rPr>
                <w:bCs/>
              </w:rPr>
            </w:pPr>
            <w:r>
              <w:rPr>
                <w:bCs/>
              </w:rPr>
              <w:t>0</w:t>
            </w:r>
          </w:p>
        </w:tc>
        <w:tc>
          <w:tcPr>
            <w:tcW w:w="992" w:type="dxa"/>
            <w:shd w:val="clear" w:color="auto" w:fill="auto"/>
            <w:hideMark/>
          </w:tcPr>
          <w:p w:rsidR="00D504E4" w:rsidRPr="00467EAB" w:rsidRDefault="00D504E4" w:rsidP="00254551">
            <w:pPr>
              <w:ind w:right="-108" w:hanging="108"/>
              <w:jc w:val="center"/>
              <w:rPr>
                <w:bCs/>
              </w:rPr>
            </w:pPr>
            <w:r>
              <w:rPr>
                <w:bCs/>
              </w:rPr>
              <w:t>0</w:t>
            </w:r>
          </w:p>
        </w:tc>
        <w:tc>
          <w:tcPr>
            <w:tcW w:w="992" w:type="dxa"/>
          </w:tcPr>
          <w:p w:rsidR="00D504E4" w:rsidRPr="00467EAB" w:rsidRDefault="00D504E4" w:rsidP="00254551">
            <w:pPr>
              <w:ind w:right="-108" w:hanging="108"/>
              <w:jc w:val="center"/>
              <w:rPr>
                <w:bCs/>
              </w:rPr>
            </w:pPr>
            <w:r>
              <w:rPr>
                <w:bCs/>
              </w:rPr>
              <w:t>0</w:t>
            </w:r>
          </w:p>
        </w:tc>
        <w:tc>
          <w:tcPr>
            <w:tcW w:w="1418" w:type="dxa"/>
            <w:shd w:val="clear" w:color="auto" w:fill="auto"/>
            <w:hideMark/>
          </w:tcPr>
          <w:p w:rsidR="00D504E4" w:rsidRPr="00CE22BE" w:rsidRDefault="00D504E4" w:rsidP="00254551">
            <w:pPr>
              <w:ind w:right="-108" w:hanging="108"/>
              <w:jc w:val="center"/>
            </w:pPr>
            <w:r>
              <w:t>0,0</w:t>
            </w:r>
          </w:p>
        </w:tc>
      </w:tr>
    </w:tbl>
    <w:p w:rsidR="00D504E4" w:rsidRDefault="00D504E4" w:rsidP="00D504E4">
      <w:pPr>
        <w:ind w:left="10773"/>
        <w:jc w:val="both"/>
      </w:pPr>
      <w:r w:rsidRPr="000B4686">
        <w:t xml:space="preserve">Приложение № </w:t>
      </w:r>
      <w:r>
        <w:t>2</w:t>
      </w:r>
    </w:p>
    <w:p w:rsidR="00B41940" w:rsidRDefault="00B41940" w:rsidP="00D504E4">
      <w:pPr>
        <w:ind w:left="10773"/>
        <w:jc w:val="both"/>
      </w:pPr>
    </w:p>
    <w:p w:rsidR="00D504E4" w:rsidRDefault="00D504E4" w:rsidP="00D504E4">
      <w:pPr>
        <w:ind w:left="10773"/>
        <w:jc w:val="both"/>
      </w:pPr>
      <w:r>
        <w:t>к Муниципальной программе Свечинского муниципального округа «Повышение эффективности реализации молодежной политики»</w:t>
      </w:r>
    </w:p>
    <w:p w:rsidR="00D504E4" w:rsidRPr="000B4686" w:rsidRDefault="00D504E4" w:rsidP="00D504E4">
      <w:pPr>
        <w:jc w:val="right"/>
      </w:pPr>
    </w:p>
    <w:p w:rsidR="00D504E4" w:rsidRDefault="00D504E4" w:rsidP="00D504E4">
      <w:pPr>
        <w:jc w:val="center"/>
        <w:rPr>
          <w:b/>
        </w:rPr>
      </w:pPr>
      <w:r>
        <w:rPr>
          <w:b/>
        </w:rPr>
        <w:t>Ресурсное обеспечение реализации</w:t>
      </w:r>
      <w:r w:rsidRPr="00A75FCA">
        <w:rPr>
          <w:b/>
        </w:rPr>
        <w:t xml:space="preserve"> муниципальной программы</w:t>
      </w:r>
      <w:r>
        <w:rPr>
          <w:b/>
        </w:rPr>
        <w:t xml:space="preserve"> </w:t>
      </w:r>
    </w:p>
    <w:p w:rsidR="00D504E4" w:rsidRPr="00D71D13" w:rsidRDefault="00D504E4" w:rsidP="00D504E4">
      <w:pPr>
        <w:jc w:val="center"/>
        <w:rPr>
          <w:b/>
        </w:rPr>
      </w:pPr>
      <w:r>
        <w:rPr>
          <w:b/>
        </w:rPr>
        <w:t>«Повышение эффективности реализации молодежной политики»</w:t>
      </w:r>
    </w:p>
    <w:p w:rsidR="00D504E4" w:rsidRDefault="00D504E4" w:rsidP="00D504E4">
      <w:pPr>
        <w:jc w:val="center"/>
      </w:pPr>
      <w:r>
        <w:t xml:space="preserve">(наименование Муниципальной программы) </w:t>
      </w:r>
    </w:p>
    <w:p w:rsidR="00D504E4" w:rsidRDefault="00D504E4" w:rsidP="00D504E4">
      <w:pPr>
        <w:tabs>
          <w:tab w:val="left" w:pos="1134"/>
        </w:tabs>
        <w:spacing w:line="360" w:lineRule="auto"/>
        <w:ind w:left="1070"/>
        <w:jc w:val="both"/>
        <w:rPr>
          <w:sz w:val="28"/>
          <w:szCs w:val="28"/>
        </w:rPr>
        <w:sectPr w:rsidR="00D504E4" w:rsidSect="00254551">
          <w:pgSz w:w="16838" w:h="11906" w:orient="landscape"/>
          <w:pgMar w:top="1701" w:right="1134" w:bottom="851" w:left="1134" w:header="709" w:footer="709" w:gutter="0"/>
          <w:cols w:space="708"/>
          <w:docGrid w:linePitch="360"/>
        </w:sectPr>
      </w:pPr>
    </w:p>
    <w:tbl>
      <w:tblPr>
        <w:tblW w:w="15540" w:type="dxa"/>
        <w:tblInd w:w="-176" w:type="dxa"/>
        <w:tblLayout w:type="fixed"/>
        <w:tblLook w:val="04A0"/>
      </w:tblPr>
      <w:tblGrid>
        <w:gridCol w:w="851"/>
        <w:gridCol w:w="1843"/>
        <w:gridCol w:w="2268"/>
        <w:gridCol w:w="1701"/>
        <w:gridCol w:w="2268"/>
        <w:gridCol w:w="1134"/>
        <w:gridCol w:w="992"/>
        <w:gridCol w:w="1081"/>
        <w:gridCol w:w="423"/>
        <w:gridCol w:w="569"/>
        <w:gridCol w:w="992"/>
        <w:gridCol w:w="1418"/>
      </w:tblGrid>
      <w:tr w:rsidR="00D504E4" w:rsidRPr="00CE22BE" w:rsidTr="00D0258B">
        <w:trPr>
          <w:trHeight w:val="273"/>
        </w:trPr>
        <w:tc>
          <w:tcPr>
            <w:tcW w:w="851" w:type="dxa"/>
            <w:vMerge w:val="restart"/>
            <w:tcBorders>
              <w:top w:val="single" w:sz="4" w:space="0" w:color="auto"/>
              <w:left w:val="single" w:sz="4" w:space="0" w:color="auto"/>
              <w:right w:val="single" w:sz="4" w:space="0" w:color="auto"/>
            </w:tcBorders>
          </w:tcPr>
          <w:p w:rsidR="00D504E4" w:rsidRPr="00CE22BE" w:rsidRDefault="00D504E4" w:rsidP="00254551">
            <w:pPr>
              <w:jc w:val="cente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D504E4" w:rsidRPr="00CE22BE" w:rsidRDefault="00D504E4" w:rsidP="00254551">
            <w:pPr>
              <w:jc w:val="center"/>
            </w:pPr>
            <w:r w:rsidRPr="00CE22BE">
              <w:t>Статус</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504E4" w:rsidRPr="00CE22BE" w:rsidRDefault="00D504E4" w:rsidP="00254551">
            <w:pPr>
              <w:jc w:val="center"/>
            </w:pPr>
            <w:r w:rsidRPr="00CE22BE">
              <w:t>Наименование Муниципальной программы, подпрограммы,  отдельного мероприятия</w:t>
            </w:r>
          </w:p>
        </w:tc>
        <w:tc>
          <w:tcPr>
            <w:tcW w:w="1701" w:type="dxa"/>
            <w:vMerge w:val="restart"/>
            <w:tcBorders>
              <w:top w:val="single" w:sz="4" w:space="0" w:color="auto"/>
              <w:left w:val="nil"/>
              <w:bottom w:val="single" w:sz="4" w:space="0" w:color="auto"/>
              <w:right w:val="single" w:sz="4" w:space="0" w:color="auto"/>
            </w:tcBorders>
            <w:shd w:val="clear" w:color="auto" w:fill="auto"/>
            <w:hideMark/>
          </w:tcPr>
          <w:p w:rsidR="00D504E4" w:rsidRPr="00CE22BE" w:rsidRDefault="00D504E4" w:rsidP="00254551">
            <w:pPr>
              <w:jc w:val="center"/>
            </w:pPr>
            <w:r>
              <w:t>Исполнитель</w:t>
            </w:r>
          </w:p>
        </w:tc>
        <w:tc>
          <w:tcPr>
            <w:tcW w:w="2268" w:type="dxa"/>
            <w:vMerge w:val="restart"/>
            <w:tcBorders>
              <w:top w:val="single" w:sz="4" w:space="0" w:color="auto"/>
              <w:left w:val="nil"/>
              <w:bottom w:val="single" w:sz="4" w:space="0" w:color="auto"/>
              <w:right w:val="single" w:sz="4" w:space="0" w:color="auto"/>
            </w:tcBorders>
            <w:shd w:val="clear" w:color="auto" w:fill="auto"/>
          </w:tcPr>
          <w:p w:rsidR="00D504E4" w:rsidRPr="00CE22BE" w:rsidRDefault="00D504E4" w:rsidP="00254551">
            <w:pPr>
              <w:jc w:val="center"/>
            </w:pPr>
            <w:r>
              <w:t>Источник финансирования</w:t>
            </w:r>
          </w:p>
        </w:tc>
        <w:tc>
          <w:tcPr>
            <w:tcW w:w="3630" w:type="dxa"/>
            <w:gridSpan w:val="4"/>
            <w:tcBorders>
              <w:top w:val="single" w:sz="4" w:space="0" w:color="auto"/>
              <w:left w:val="nil"/>
              <w:bottom w:val="single" w:sz="4" w:space="0" w:color="auto"/>
              <w:right w:val="nil"/>
            </w:tcBorders>
          </w:tcPr>
          <w:p w:rsidR="00D504E4" w:rsidRPr="00CE22BE" w:rsidRDefault="00D504E4" w:rsidP="00254551">
            <w:pPr>
              <w:ind w:right="-108" w:hanging="108"/>
              <w:jc w:val="center"/>
            </w:pPr>
          </w:p>
        </w:tc>
        <w:tc>
          <w:tcPr>
            <w:tcW w:w="2979" w:type="dxa"/>
            <w:gridSpan w:val="3"/>
            <w:tcBorders>
              <w:top w:val="single" w:sz="4" w:space="0" w:color="auto"/>
              <w:left w:val="nil"/>
              <w:bottom w:val="single" w:sz="4" w:space="0" w:color="auto"/>
              <w:right w:val="single" w:sz="4" w:space="0" w:color="auto"/>
            </w:tcBorders>
            <w:shd w:val="clear" w:color="auto" w:fill="auto"/>
            <w:hideMark/>
          </w:tcPr>
          <w:p w:rsidR="00D504E4" w:rsidRPr="00CE22BE" w:rsidRDefault="00D504E4" w:rsidP="00254551">
            <w:pPr>
              <w:ind w:right="-108" w:hanging="108"/>
              <w:jc w:val="center"/>
            </w:pPr>
            <w:r w:rsidRPr="00CE22BE">
              <w:t>Расходы (тыс. рублей)</w:t>
            </w:r>
          </w:p>
        </w:tc>
      </w:tr>
      <w:tr w:rsidR="00D504E4" w:rsidRPr="00CE22BE" w:rsidTr="00D0258B">
        <w:trPr>
          <w:trHeight w:val="985"/>
        </w:trPr>
        <w:tc>
          <w:tcPr>
            <w:tcW w:w="851" w:type="dxa"/>
            <w:vMerge/>
            <w:tcBorders>
              <w:left w:val="single" w:sz="4" w:space="0" w:color="auto"/>
              <w:bottom w:val="single" w:sz="4" w:space="0" w:color="auto"/>
              <w:right w:val="single" w:sz="4" w:space="0" w:color="auto"/>
            </w:tcBorders>
          </w:tcPr>
          <w:p w:rsidR="00D504E4" w:rsidRPr="00CE22BE" w:rsidRDefault="00D504E4" w:rsidP="00254551"/>
        </w:tc>
        <w:tc>
          <w:tcPr>
            <w:tcW w:w="1843" w:type="dxa"/>
            <w:vMerge/>
            <w:tcBorders>
              <w:top w:val="single" w:sz="4" w:space="0" w:color="auto"/>
              <w:left w:val="single" w:sz="4" w:space="0" w:color="auto"/>
              <w:bottom w:val="single" w:sz="4" w:space="0" w:color="auto"/>
              <w:right w:val="single" w:sz="4" w:space="0" w:color="auto"/>
            </w:tcBorders>
            <w:vAlign w:val="center"/>
            <w:hideMark/>
          </w:tcPr>
          <w:p w:rsidR="00D504E4" w:rsidRPr="00CE22BE" w:rsidRDefault="00D504E4" w:rsidP="00254551"/>
        </w:tc>
        <w:tc>
          <w:tcPr>
            <w:tcW w:w="2268" w:type="dxa"/>
            <w:vMerge/>
            <w:tcBorders>
              <w:top w:val="single" w:sz="4" w:space="0" w:color="auto"/>
              <w:left w:val="single" w:sz="4" w:space="0" w:color="auto"/>
              <w:bottom w:val="single" w:sz="4" w:space="0" w:color="auto"/>
              <w:right w:val="single" w:sz="4" w:space="0" w:color="auto"/>
            </w:tcBorders>
            <w:vAlign w:val="center"/>
            <w:hideMark/>
          </w:tcPr>
          <w:p w:rsidR="00D504E4" w:rsidRPr="00CE22BE" w:rsidRDefault="00D504E4" w:rsidP="00254551"/>
        </w:tc>
        <w:tc>
          <w:tcPr>
            <w:tcW w:w="1701" w:type="dxa"/>
            <w:vMerge/>
            <w:tcBorders>
              <w:top w:val="single" w:sz="4" w:space="0" w:color="auto"/>
              <w:left w:val="nil"/>
              <w:bottom w:val="single" w:sz="4" w:space="0" w:color="auto"/>
              <w:right w:val="single" w:sz="4" w:space="0" w:color="auto"/>
            </w:tcBorders>
            <w:shd w:val="clear" w:color="auto" w:fill="auto"/>
            <w:vAlign w:val="center"/>
            <w:hideMark/>
          </w:tcPr>
          <w:p w:rsidR="00D504E4" w:rsidRPr="00CE22BE" w:rsidRDefault="00D504E4" w:rsidP="00254551"/>
        </w:tc>
        <w:tc>
          <w:tcPr>
            <w:tcW w:w="2268" w:type="dxa"/>
            <w:vMerge/>
            <w:tcBorders>
              <w:top w:val="single" w:sz="4" w:space="0" w:color="auto"/>
              <w:left w:val="nil"/>
              <w:bottom w:val="single" w:sz="4" w:space="0" w:color="auto"/>
              <w:right w:val="single" w:sz="4" w:space="0" w:color="auto"/>
            </w:tcBorders>
            <w:shd w:val="clear" w:color="auto" w:fill="auto"/>
            <w:vAlign w:val="center"/>
          </w:tcPr>
          <w:p w:rsidR="00D504E4" w:rsidRPr="00CE22BE" w:rsidRDefault="00D504E4" w:rsidP="00254551"/>
        </w:tc>
        <w:tc>
          <w:tcPr>
            <w:tcW w:w="1134" w:type="dxa"/>
            <w:tcBorders>
              <w:top w:val="single" w:sz="4" w:space="0" w:color="auto"/>
              <w:left w:val="nil"/>
              <w:bottom w:val="single" w:sz="4" w:space="0" w:color="auto"/>
              <w:right w:val="single" w:sz="4" w:space="0" w:color="auto"/>
            </w:tcBorders>
            <w:shd w:val="clear" w:color="auto" w:fill="auto"/>
            <w:hideMark/>
          </w:tcPr>
          <w:p w:rsidR="00D504E4" w:rsidRPr="00CE22BE" w:rsidRDefault="00D504E4" w:rsidP="00254551">
            <w:pPr>
              <w:ind w:right="-108" w:hanging="108"/>
              <w:jc w:val="center"/>
            </w:pPr>
            <w:r w:rsidRPr="00CE22BE">
              <w:t>20</w:t>
            </w:r>
            <w:r w:rsidR="00095915">
              <w:t>22</w:t>
            </w:r>
            <w:r w:rsidRPr="00CE22BE">
              <w:t xml:space="preserve"> </w:t>
            </w:r>
          </w:p>
          <w:p w:rsidR="00D504E4" w:rsidRPr="00CE22BE" w:rsidRDefault="00D504E4" w:rsidP="00254551">
            <w:pPr>
              <w:ind w:right="-108" w:hanging="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CE22BE" w:rsidRDefault="00D504E4" w:rsidP="00254551">
            <w:pPr>
              <w:ind w:right="-108" w:hanging="108"/>
              <w:jc w:val="center"/>
            </w:pPr>
            <w:r>
              <w:t>202</w:t>
            </w:r>
            <w:r w:rsidR="00095915">
              <w:t>3</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CE22BE" w:rsidRDefault="00D504E4" w:rsidP="00254551">
            <w:pPr>
              <w:ind w:right="-108" w:hanging="108"/>
              <w:jc w:val="center"/>
            </w:pPr>
            <w:r>
              <w:t>202</w:t>
            </w:r>
            <w:r w:rsidR="00095915">
              <w:t>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CE22BE" w:rsidRDefault="00D504E4" w:rsidP="00254551">
            <w:pPr>
              <w:ind w:right="-108" w:hanging="108"/>
              <w:jc w:val="center"/>
            </w:pPr>
            <w:r>
              <w:t>202</w:t>
            </w:r>
            <w:r w:rsidR="00095915">
              <w:t>5</w:t>
            </w:r>
          </w:p>
        </w:tc>
        <w:tc>
          <w:tcPr>
            <w:tcW w:w="992" w:type="dxa"/>
            <w:tcBorders>
              <w:top w:val="single" w:sz="4" w:space="0" w:color="auto"/>
              <w:left w:val="nil"/>
              <w:bottom w:val="single" w:sz="4" w:space="0" w:color="auto"/>
              <w:right w:val="single" w:sz="4" w:space="0" w:color="auto"/>
            </w:tcBorders>
          </w:tcPr>
          <w:p w:rsidR="00D504E4" w:rsidRPr="00CE22BE" w:rsidRDefault="00D504E4" w:rsidP="00254551">
            <w:pPr>
              <w:ind w:right="-108" w:hanging="108"/>
              <w:jc w:val="center"/>
            </w:pPr>
            <w:r>
              <w:t>202</w:t>
            </w:r>
            <w:r w:rsidR="00095915">
              <w:t>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CE22BE" w:rsidRDefault="00D504E4" w:rsidP="00254551">
            <w:pPr>
              <w:ind w:right="-108" w:hanging="108"/>
              <w:jc w:val="center"/>
            </w:pPr>
            <w:r w:rsidRPr="00CE22BE">
              <w:t>Всего</w:t>
            </w:r>
          </w:p>
        </w:tc>
      </w:tr>
      <w:tr w:rsidR="00D504E4" w:rsidRPr="00CE22BE" w:rsidTr="00D0258B">
        <w:trPr>
          <w:trHeight w:val="606"/>
        </w:trPr>
        <w:tc>
          <w:tcPr>
            <w:tcW w:w="851" w:type="dxa"/>
            <w:tcBorders>
              <w:top w:val="nil"/>
              <w:left w:val="single" w:sz="4" w:space="0" w:color="auto"/>
              <w:bottom w:val="nil"/>
              <w:right w:val="single" w:sz="4" w:space="0" w:color="auto"/>
            </w:tcBorders>
          </w:tcPr>
          <w:p w:rsidR="00D504E4" w:rsidRPr="00CE22BE" w:rsidRDefault="00D504E4" w:rsidP="00254551">
            <w:pPr>
              <w:rPr>
                <w:b/>
                <w:i/>
              </w:rPr>
            </w:pPr>
            <w:r>
              <w:rPr>
                <w:b/>
                <w:i/>
              </w:rPr>
              <w:t>1.1.</w:t>
            </w:r>
          </w:p>
        </w:tc>
        <w:tc>
          <w:tcPr>
            <w:tcW w:w="1843" w:type="dxa"/>
            <w:vMerge w:val="restart"/>
            <w:tcBorders>
              <w:top w:val="nil"/>
              <w:left w:val="single" w:sz="4" w:space="0" w:color="auto"/>
              <w:bottom w:val="nil"/>
              <w:right w:val="single" w:sz="4" w:space="0" w:color="auto"/>
            </w:tcBorders>
            <w:shd w:val="clear" w:color="auto" w:fill="auto"/>
            <w:hideMark/>
          </w:tcPr>
          <w:p w:rsidR="00D504E4" w:rsidRPr="00CE22BE" w:rsidRDefault="00D504E4" w:rsidP="00254551">
            <w:pPr>
              <w:rPr>
                <w:b/>
                <w:i/>
              </w:rPr>
            </w:pPr>
            <w:r w:rsidRPr="00CE22BE">
              <w:rPr>
                <w:b/>
                <w:i/>
              </w:rPr>
              <w:t>Подпрограмма</w:t>
            </w:r>
          </w:p>
        </w:tc>
        <w:tc>
          <w:tcPr>
            <w:tcW w:w="2268" w:type="dxa"/>
            <w:vMerge w:val="restart"/>
            <w:tcBorders>
              <w:top w:val="single" w:sz="4" w:space="0" w:color="auto"/>
              <w:left w:val="nil"/>
              <w:bottom w:val="nil"/>
              <w:right w:val="single" w:sz="4" w:space="0" w:color="auto"/>
            </w:tcBorders>
            <w:shd w:val="clear" w:color="auto" w:fill="auto"/>
            <w:hideMark/>
          </w:tcPr>
          <w:p w:rsidR="00D504E4" w:rsidRPr="00CE22BE" w:rsidRDefault="00D504E4" w:rsidP="00254551">
            <w:pPr>
              <w:rPr>
                <w:b/>
                <w:i/>
              </w:rPr>
            </w:pPr>
            <w:r>
              <w:rPr>
                <w:b/>
                <w:i/>
              </w:rPr>
              <w:t xml:space="preserve"> Молодежь Свечинского района</w:t>
            </w:r>
          </w:p>
        </w:tc>
        <w:tc>
          <w:tcPr>
            <w:tcW w:w="1701" w:type="dxa"/>
            <w:vMerge w:val="restart"/>
            <w:tcBorders>
              <w:top w:val="single" w:sz="4" w:space="0" w:color="auto"/>
              <w:left w:val="nil"/>
              <w:bottom w:val="nil"/>
              <w:right w:val="single" w:sz="4" w:space="0" w:color="auto"/>
            </w:tcBorders>
            <w:shd w:val="clear" w:color="auto" w:fill="auto"/>
            <w:vAlign w:val="center"/>
            <w:hideMark/>
          </w:tcPr>
          <w:p w:rsidR="00D504E4" w:rsidRDefault="001C192D" w:rsidP="00254551">
            <w:pPr>
              <w:ind w:right="-93"/>
            </w:pPr>
            <w:r>
              <w:t>УСП</w:t>
            </w:r>
          </w:p>
          <w:p w:rsidR="00D504E4" w:rsidRPr="00CE22BE" w:rsidRDefault="00D504E4" w:rsidP="00254551">
            <w:pPr>
              <w:ind w:right="-93"/>
              <w:rPr>
                <w:b/>
                <w:i/>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D504E4" w:rsidRPr="00CE22BE" w:rsidRDefault="00D504E4" w:rsidP="00254551">
            <w:pPr>
              <w:ind w:right="-93"/>
              <w:rPr>
                <w:b/>
                <w:i/>
              </w:rPr>
            </w:pPr>
            <w:r w:rsidRPr="00CE22BE">
              <w:rPr>
                <w:b/>
                <w:i/>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Default="00D504E4" w:rsidP="00254551">
            <w:pPr>
              <w:ind w:right="-108" w:hanging="108"/>
              <w:jc w:val="center"/>
              <w:rPr>
                <w:b/>
                <w:i/>
              </w:rPr>
            </w:pPr>
            <w:r>
              <w:rPr>
                <w:b/>
                <w:i/>
              </w:rPr>
              <w:t>52,8</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Default="001B5353" w:rsidP="00254551">
            <w:pPr>
              <w:ind w:right="-108" w:hanging="108"/>
              <w:jc w:val="center"/>
              <w:rPr>
                <w:b/>
                <w:i/>
              </w:rPr>
            </w:pPr>
            <w:r>
              <w:rPr>
                <w:b/>
                <w:i/>
              </w:rPr>
              <w:t>202,8</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553409" w:rsidRDefault="001B5353" w:rsidP="00E54FDF">
            <w:pPr>
              <w:ind w:right="-108" w:hanging="108"/>
              <w:jc w:val="center"/>
              <w:rPr>
                <w:b/>
                <w:bCs/>
              </w:rPr>
            </w:pPr>
            <w:r>
              <w:rPr>
                <w:b/>
                <w:bCs/>
              </w:rPr>
              <w:t>102,8</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553409" w:rsidRDefault="00A12713" w:rsidP="00254551">
            <w:pPr>
              <w:ind w:right="-108" w:hanging="108"/>
              <w:jc w:val="center"/>
              <w:rPr>
                <w:b/>
                <w:bCs/>
              </w:rPr>
            </w:pPr>
            <w:r>
              <w:rPr>
                <w:b/>
                <w:bCs/>
              </w:rPr>
              <w:t>102,8</w:t>
            </w:r>
          </w:p>
        </w:tc>
        <w:tc>
          <w:tcPr>
            <w:tcW w:w="992" w:type="dxa"/>
            <w:tcBorders>
              <w:top w:val="single" w:sz="4" w:space="0" w:color="auto"/>
              <w:left w:val="nil"/>
              <w:bottom w:val="single" w:sz="4" w:space="0" w:color="auto"/>
              <w:right w:val="single" w:sz="4" w:space="0" w:color="auto"/>
            </w:tcBorders>
          </w:tcPr>
          <w:p w:rsidR="00D504E4" w:rsidRPr="00553409" w:rsidRDefault="00A12713" w:rsidP="00254551">
            <w:pPr>
              <w:ind w:right="-108" w:hanging="108"/>
              <w:jc w:val="center"/>
              <w:rPr>
                <w:b/>
                <w:bCs/>
              </w:rPr>
            </w:pPr>
            <w:r>
              <w:rPr>
                <w:b/>
                <w:bCs/>
              </w:rPr>
              <w:t>102,8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A12713" w:rsidP="00254551">
            <w:pPr>
              <w:ind w:right="-108" w:hanging="108"/>
              <w:jc w:val="center"/>
              <w:rPr>
                <w:b/>
                <w:i/>
              </w:rPr>
            </w:pPr>
            <w:r>
              <w:rPr>
                <w:b/>
                <w:i/>
              </w:rPr>
              <w:t>564,0</w:t>
            </w:r>
          </w:p>
        </w:tc>
      </w:tr>
      <w:tr w:rsidR="00D504E4" w:rsidRPr="00CE22BE" w:rsidTr="00D0258B">
        <w:trPr>
          <w:trHeight w:val="70"/>
        </w:trPr>
        <w:tc>
          <w:tcPr>
            <w:tcW w:w="851" w:type="dxa"/>
            <w:tcBorders>
              <w:left w:val="single" w:sz="4" w:space="0" w:color="auto"/>
              <w:bottom w:val="single" w:sz="4" w:space="0" w:color="auto"/>
              <w:right w:val="single" w:sz="4" w:space="0" w:color="auto"/>
            </w:tcBorders>
          </w:tcPr>
          <w:p w:rsidR="00D504E4" w:rsidRPr="00CE22BE" w:rsidRDefault="00D504E4" w:rsidP="00254551">
            <w:pPr>
              <w:rPr>
                <w:b/>
                <w:i/>
              </w:rPr>
            </w:pPr>
          </w:p>
        </w:tc>
        <w:tc>
          <w:tcPr>
            <w:tcW w:w="1843" w:type="dxa"/>
            <w:vMerge/>
            <w:tcBorders>
              <w:left w:val="single" w:sz="4" w:space="0" w:color="auto"/>
              <w:bottom w:val="single" w:sz="4" w:space="0" w:color="auto"/>
              <w:right w:val="single" w:sz="4" w:space="0" w:color="auto"/>
            </w:tcBorders>
            <w:shd w:val="clear" w:color="auto" w:fill="auto"/>
            <w:hideMark/>
          </w:tcPr>
          <w:p w:rsidR="00D504E4" w:rsidRPr="00CE22BE" w:rsidRDefault="00D504E4" w:rsidP="00254551">
            <w:pPr>
              <w:rPr>
                <w:b/>
                <w:i/>
              </w:rPr>
            </w:pPr>
          </w:p>
        </w:tc>
        <w:tc>
          <w:tcPr>
            <w:tcW w:w="2268" w:type="dxa"/>
            <w:vMerge/>
            <w:tcBorders>
              <w:left w:val="nil"/>
              <w:bottom w:val="single" w:sz="4" w:space="0" w:color="auto"/>
              <w:right w:val="single" w:sz="4" w:space="0" w:color="auto"/>
            </w:tcBorders>
            <w:shd w:val="clear" w:color="auto" w:fill="auto"/>
            <w:hideMark/>
          </w:tcPr>
          <w:p w:rsidR="00D504E4" w:rsidRPr="00CE22BE" w:rsidRDefault="00D504E4" w:rsidP="00254551">
            <w:pPr>
              <w:rPr>
                <w:b/>
                <w:i/>
              </w:rPr>
            </w:pPr>
          </w:p>
        </w:tc>
        <w:tc>
          <w:tcPr>
            <w:tcW w:w="1701" w:type="dxa"/>
            <w:vMerge/>
            <w:tcBorders>
              <w:left w:val="nil"/>
              <w:right w:val="single" w:sz="4" w:space="0" w:color="auto"/>
            </w:tcBorders>
            <w:shd w:val="clear" w:color="auto" w:fill="auto"/>
            <w:vAlign w:val="center"/>
            <w:hideMark/>
          </w:tcPr>
          <w:p w:rsidR="00D504E4" w:rsidRPr="00CE22BE" w:rsidRDefault="00D504E4" w:rsidP="00254551">
            <w:pPr>
              <w:ind w:left="-123" w:right="-93"/>
              <w:rPr>
                <w:b/>
                <w:i/>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D504E4" w:rsidRPr="00CE22BE" w:rsidRDefault="00D504E4" w:rsidP="00254551">
            <w:pPr>
              <w:ind w:left="-123" w:right="-93"/>
              <w:rPr>
                <w:b/>
                <w:i/>
              </w:rPr>
            </w:pPr>
            <w:r>
              <w:rPr>
                <w:b/>
                <w:i/>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Default="00D504E4" w:rsidP="00254551">
            <w:pPr>
              <w:ind w:right="-108" w:hanging="108"/>
              <w:jc w:val="center"/>
              <w:rPr>
                <w:b/>
                <w:i/>
              </w:rPr>
            </w:pPr>
            <w:r>
              <w:rPr>
                <w:b/>
                <w:i/>
              </w:rPr>
              <w:t>10,0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Default="00D504E4" w:rsidP="00254551">
            <w:pPr>
              <w:ind w:right="-108" w:hanging="108"/>
              <w:jc w:val="center"/>
              <w:rPr>
                <w:b/>
                <w:i/>
              </w:rPr>
            </w:pPr>
            <w:r>
              <w:rPr>
                <w:b/>
                <w:i/>
              </w:rPr>
              <w:t>10,0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AE1D27" w:rsidRDefault="00D0258B" w:rsidP="00254551">
            <w:pPr>
              <w:ind w:right="-108" w:hanging="108"/>
              <w:jc w:val="center"/>
              <w:rPr>
                <w:b/>
                <w:bCs/>
                <w:i/>
              </w:rPr>
            </w:pPr>
            <w:r>
              <w:rPr>
                <w:b/>
                <w:bCs/>
                <w:i/>
              </w:rPr>
              <w:t>10,</w:t>
            </w:r>
            <w:r w:rsidR="00D504E4">
              <w:rPr>
                <w:b/>
                <w:bCs/>
                <w:i/>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AE1D27" w:rsidRDefault="001B5353" w:rsidP="00254551">
            <w:pPr>
              <w:ind w:right="-108" w:hanging="108"/>
              <w:jc w:val="center"/>
              <w:rPr>
                <w:b/>
                <w:bCs/>
                <w:i/>
              </w:rPr>
            </w:pPr>
            <w:r>
              <w:rPr>
                <w:b/>
                <w:bCs/>
                <w:i/>
              </w:rPr>
              <w:t>10,</w:t>
            </w:r>
            <w:r w:rsidR="00D504E4">
              <w:rPr>
                <w:b/>
                <w:bCs/>
                <w:i/>
              </w:rPr>
              <w:t>0</w:t>
            </w:r>
          </w:p>
        </w:tc>
        <w:tc>
          <w:tcPr>
            <w:tcW w:w="992" w:type="dxa"/>
            <w:tcBorders>
              <w:top w:val="single" w:sz="4" w:space="0" w:color="auto"/>
              <w:left w:val="nil"/>
              <w:bottom w:val="single" w:sz="4" w:space="0" w:color="auto"/>
              <w:right w:val="single" w:sz="4" w:space="0" w:color="auto"/>
            </w:tcBorders>
          </w:tcPr>
          <w:p w:rsidR="00D504E4" w:rsidRPr="00AE1D27" w:rsidRDefault="001B5353" w:rsidP="00254551">
            <w:pPr>
              <w:ind w:right="-108" w:hanging="108"/>
              <w:jc w:val="center"/>
              <w:rPr>
                <w:b/>
                <w:bCs/>
                <w:i/>
              </w:rPr>
            </w:pPr>
            <w:r>
              <w:rPr>
                <w:b/>
                <w:bCs/>
                <w:i/>
              </w:rPr>
              <w:t>10,</w:t>
            </w:r>
            <w:r w:rsidR="00D504E4">
              <w:rPr>
                <w:b/>
                <w:bCs/>
                <w:i/>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1B5353" w:rsidP="00254551">
            <w:pPr>
              <w:ind w:right="-108" w:hanging="108"/>
              <w:jc w:val="center"/>
              <w:rPr>
                <w:b/>
                <w:i/>
              </w:rPr>
            </w:pPr>
            <w:r>
              <w:rPr>
                <w:b/>
                <w:i/>
              </w:rPr>
              <w:t>5</w:t>
            </w:r>
            <w:r w:rsidR="00D504E4">
              <w:rPr>
                <w:b/>
                <w:i/>
              </w:rPr>
              <w:t>0,0</w:t>
            </w:r>
          </w:p>
        </w:tc>
      </w:tr>
      <w:tr w:rsidR="00D504E4" w:rsidRPr="00CE22BE" w:rsidTr="00D0258B">
        <w:trPr>
          <w:trHeight w:val="834"/>
        </w:trPr>
        <w:tc>
          <w:tcPr>
            <w:tcW w:w="851" w:type="dxa"/>
            <w:tcBorders>
              <w:top w:val="nil"/>
              <w:left w:val="single" w:sz="4" w:space="0" w:color="auto"/>
              <w:right w:val="single" w:sz="4" w:space="0" w:color="auto"/>
            </w:tcBorders>
          </w:tcPr>
          <w:p w:rsidR="00D504E4" w:rsidRPr="00CE22BE" w:rsidRDefault="00D504E4" w:rsidP="00254551"/>
        </w:tc>
        <w:tc>
          <w:tcPr>
            <w:tcW w:w="1843" w:type="dxa"/>
            <w:vMerge w:val="restart"/>
            <w:tcBorders>
              <w:top w:val="nil"/>
              <w:left w:val="single" w:sz="4" w:space="0" w:color="auto"/>
              <w:right w:val="single" w:sz="4" w:space="0" w:color="auto"/>
            </w:tcBorders>
            <w:shd w:val="clear" w:color="auto" w:fill="auto"/>
            <w:hideMark/>
          </w:tcPr>
          <w:p w:rsidR="00D504E4" w:rsidRPr="00CE22BE" w:rsidRDefault="00D504E4" w:rsidP="00254551">
            <w:r w:rsidRPr="00CE22BE">
              <w:t>Отдельное мероприятие</w:t>
            </w:r>
          </w:p>
        </w:tc>
        <w:tc>
          <w:tcPr>
            <w:tcW w:w="2268" w:type="dxa"/>
            <w:vMerge w:val="restart"/>
            <w:tcBorders>
              <w:top w:val="nil"/>
              <w:left w:val="nil"/>
              <w:right w:val="single" w:sz="4" w:space="0" w:color="auto"/>
            </w:tcBorders>
            <w:shd w:val="clear" w:color="auto" w:fill="auto"/>
            <w:hideMark/>
          </w:tcPr>
          <w:p w:rsidR="00D504E4" w:rsidRDefault="00D504E4" w:rsidP="00254551">
            <w:pPr>
              <w:ind w:right="-93"/>
              <w:rPr>
                <w:spacing w:val="-6"/>
              </w:rPr>
            </w:pPr>
            <w:r w:rsidRPr="00CE22BE">
              <w:rPr>
                <w:spacing w:val="-6"/>
              </w:rPr>
              <w:t>совершенствование системы гражданско-патриотического и военно-патриотического воспитания молодежи</w:t>
            </w:r>
          </w:p>
          <w:p w:rsidR="00970F51" w:rsidRDefault="00970F51" w:rsidP="00254551">
            <w:pPr>
              <w:ind w:right="-93"/>
              <w:rPr>
                <w:spacing w:val="-6"/>
              </w:rPr>
            </w:pPr>
          </w:p>
          <w:p w:rsidR="00970F51" w:rsidRDefault="00970F51" w:rsidP="00254551">
            <w:pPr>
              <w:ind w:right="-93"/>
              <w:rPr>
                <w:spacing w:val="-6"/>
              </w:rPr>
            </w:pPr>
          </w:p>
          <w:p w:rsidR="00970F51" w:rsidRDefault="00970F51" w:rsidP="00254551">
            <w:pPr>
              <w:ind w:right="-93"/>
              <w:rPr>
                <w:spacing w:val="-6"/>
              </w:rPr>
            </w:pPr>
          </w:p>
          <w:p w:rsidR="00970F51" w:rsidRPr="00CE22BE" w:rsidRDefault="00970F51" w:rsidP="00254551">
            <w:pPr>
              <w:ind w:right="-93"/>
              <w:rPr>
                <w:spacing w:val="-6"/>
              </w:rPr>
            </w:pPr>
          </w:p>
        </w:tc>
        <w:tc>
          <w:tcPr>
            <w:tcW w:w="1701" w:type="dxa"/>
            <w:vMerge/>
            <w:tcBorders>
              <w:left w:val="nil"/>
              <w:right w:val="single" w:sz="4" w:space="0" w:color="auto"/>
            </w:tcBorders>
            <w:shd w:val="clear" w:color="auto" w:fill="auto"/>
            <w:hideMark/>
          </w:tcPr>
          <w:p w:rsidR="00D504E4" w:rsidRPr="00CE22BE" w:rsidRDefault="00D504E4" w:rsidP="00254551">
            <w:pPr>
              <w:ind w:left="-123" w:right="-93"/>
            </w:pPr>
          </w:p>
        </w:tc>
        <w:tc>
          <w:tcPr>
            <w:tcW w:w="2268" w:type="dxa"/>
            <w:tcBorders>
              <w:top w:val="nil"/>
              <w:left w:val="nil"/>
              <w:bottom w:val="single" w:sz="4" w:space="0" w:color="auto"/>
              <w:right w:val="single" w:sz="4" w:space="0" w:color="auto"/>
            </w:tcBorders>
            <w:shd w:val="clear" w:color="auto" w:fill="auto"/>
          </w:tcPr>
          <w:p w:rsidR="00D504E4" w:rsidRPr="00CE22BE" w:rsidRDefault="00D504E4" w:rsidP="00254551">
            <w:pPr>
              <w:ind w:left="-123" w:right="-93"/>
            </w:pPr>
            <w: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992" w:type="dxa"/>
            <w:tcBorders>
              <w:top w:val="nil"/>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0,0</w:t>
            </w:r>
          </w:p>
        </w:tc>
        <w:tc>
          <w:tcPr>
            <w:tcW w:w="1081" w:type="dxa"/>
            <w:tcBorders>
              <w:top w:val="nil"/>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gridSpan w:val="2"/>
            <w:tcBorders>
              <w:top w:val="nil"/>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tcBorders>
              <w:top w:val="single" w:sz="4" w:space="0" w:color="auto"/>
              <w:left w:val="nil"/>
              <w:bottom w:val="single" w:sz="4" w:space="0" w:color="auto"/>
              <w:right w:val="single" w:sz="4" w:space="0" w:color="auto"/>
            </w:tcBorders>
          </w:tcPr>
          <w:p w:rsidR="00D504E4" w:rsidRPr="00467EAB" w:rsidRDefault="00D504E4" w:rsidP="00254551">
            <w:pPr>
              <w:ind w:right="-108" w:hanging="108"/>
              <w:jc w:val="center"/>
              <w:rPr>
                <w:bCs/>
              </w:rPr>
            </w:pPr>
            <w:r>
              <w:rPr>
                <w:bCs/>
              </w:rPr>
              <w:t>0</w:t>
            </w:r>
          </w:p>
        </w:tc>
        <w:tc>
          <w:tcPr>
            <w:tcW w:w="1418" w:type="dxa"/>
            <w:tcBorders>
              <w:top w:val="nil"/>
              <w:left w:val="single" w:sz="4" w:space="0" w:color="auto"/>
              <w:bottom w:val="single" w:sz="4" w:space="0" w:color="auto"/>
              <w:right w:val="single" w:sz="4" w:space="0" w:color="auto"/>
            </w:tcBorders>
            <w:shd w:val="clear" w:color="auto" w:fill="auto"/>
            <w:hideMark/>
          </w:tcPr>
          <w:p w:rsidR="00D504E4" w:rsidRPr="00553409" w:rsidRDefault="00D504E4" w:rsidP="00254551">
            <w:pPr>
              <w:ind w:right="-108" w:hanging="108"/>
              <w:jc w:val="center"/>
            </w:pPr>
            <w:r>
              <w:t>0,0</w:t>
            </w:r>
          </w:p>
        </w:tc>
      </w:tr>
      <w:tr w:rsidR="00D504E4" w:rsidRPr="00CE22BE" w:rsidTr="00D0258B">
        <w:trPr>
          <w:trHeight w:val="844"/>
        </w:trPr>
        <w:tc>
          <w:tcPr>
            <w:tcW w:w="851" w:type="dxa"/>
            <w:tcBorders>
              <w:left w:val="single" w:sz="4" w:space="0" w:color="auto"/>
              <w:right w:val="single" w:sz="4" w:space="0" w:color="auto"/>
            </w:tcBorders>
          </w:tcPr>
          <w:p w:rsidR="00D504E4" w:rsidRPr="00CE22BE" w:rsidRDefault="00D504E4" w:rsidP="00254551">
            <w:r>
              <w:t>1.1.1</w:t>
            </w:r>
          </w:p>
        </w:tc>
        <w:tc>
          <w:tcPr>
            <w:tcW w:w="1843" w:type="dxa"/>
            <w:vMerge/>
            <w:tcBorders>
              <w:left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right w:val="single" w:sz="4" w:space="0" w:color="auto"/>
            </w:tcBorders>
            <w:shd w:val="clear" w:color="auto" w:fill="auto"/>
            <w:hideMark/>
          </w:tcPr>
          <w:p w:rsidR="00D504E4" w:rsidRPr="00CE22BE" w:rsidRDefault="00D504E4" w:rsidP="00254551">
            <w:pPr>
              <w:ind w:right="-93"/>
              <w:rPr>
                <w:spacing w:val="-6"/>
              </w:rPr>
            </w:pPr>
          </w:p>
        </w:tc>
        <w:tc>
          <w:tcPr>
            <w:tcW w:w="1701" w:type="dxa"/>
            <w:vMerge/>
            <w:tcBorders>
              <w:left w:val="nil"/>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Pr="00CE22BE" w:rsidRDefault="00D504E4" w:rsidP="00254551">
            <w:pPr>
              <w:ind w:left="-123" w:right="-93"/>
            </w:pPr>
            <w: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tcBorders>
              <w:top w:val="single" w:sz="4" w:space="0" w:color="auto"/>
              <w:left w:val="nil"/>
              <w:bottom w:val="single" w:sz="4" w:space="0" w:color="auto"/>
              <w:right w:val="single" w:sz="4" w:space="0" w:color="auto"/>
            </w:tcBorders>
          </w:tcPr>
          <w:p w:rsidR="00D504E4" w:rsidRPr="00467EAB" w:rsidRDefault="00D504E4" w:rsidP="00254551">
            <w:pPr>
              <w:ind w:right="-108" w:hanging="108"/>
              <w:jc w:val="center"/>
              <w:rPr>
                <w:bCs/>
              </w:rPr>
            </w:pPr>
            <w:r>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D504E4" w:rsidP="00254551">
            <w:pPr>
              <w:ind w:right="-108" w:hanging="108"/>
              <w:jc w:val="center"/>
            </w:pPr>
            <w:r>
              <w:t>0,0</w:t>
            </w:r>
          </w:p>
        </w:tc>
      </w:tr>
      <w:tr w:rsidR="00D504E4" w:rsidRPr="00CE22BE" w:rsidTr="00D0258B">
        <w:trPr>
          <w:trHeight w:val="531"/>
        </w:trPr>
        <w:tc>
          <w:tcPr>
            <w:tcW w:w="851" w:type="dxa"/>
            <w:tcBorders>
              <w:left w:val="single" w:sz="4" w:space="0" w:color="auto"/>
              <w:bottom w:val="single" w:sz="4" w:space="0" w:color="auto"/>
              <w:right w:val="single" w:sz="4" w:space="0" w:color="auto"/>
            </w:tcBorders>
          </w:tcPr>
          <w:p w:rsidR="00D504E4" w:rsidRPr="00CE22BE" w:rsidRDefault="00D504E4" w:rsidP="00254551"/>
        </w:tc>
        <w:tc>
          <w:tcPr>
            <w:tcW w:w="1843" w:type="dxa"/>
            <w:vMerge/>
            <w:tcBorders>
              <w:left w:val="single" w:sz="4" w:space="0" w:color="auto"/>
              <w:bottom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bottom w:val="single" w:sz="4" w:space="0" w:color="auto"/>
              <w:right w:val="single" w:sz="4" w:space="0" w:color="auto"/>
            </w:tcBorders>
            <w:shd w:val="clear" w:color="auto" w:fill="auto"/>
            <w:hideMark/>
          </w:tcPr>
          <w:p w:rsidR="00D504E4" w:rsidRPr="00CE22BE" w:rsidRDefault="00D504E4" w:rsidP="00254551">
            <w:pPr>
              <w:ind w:right="-93"/>
              <w:rPr>
                <w:spacing w:val="-6"/>
              </w:rPr>
            </w:pPr>
          </w:p>
        </w:tc>
        <w:tc>
          <w:tcPr>
            <w:tcW w:w="1701" w:type="dxa"/>
            <w:vMerge/>
            <w:tcBorders>
              <w:left w:val="nil"/>
              <w:bottom w:val="single" w:sz="4" w:space="0" w:color="auto"/>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Pr="00CE22BE" w:rsidRDefault="00D504E4" w:rsidP="00254551">
            <w:pPr>
              <w:ind w:left="-123" w:right="-93"/>
            </w:pPr>
            <w:r>
              <w:t>Бюджет муниципального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1</w:t>
            </w:r>
            <w:r w:rsidRPr="00467EAB">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10,0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D0258B" w:rsidP="00254551">
            <w:pPr>
              <w:ind w:right="-108" w:hanging="108"/>
              <w:jc w:val="center"/>
              <w:rPr>
                <w:bCs/>
              </w:rPr>
            </w:pPr>
            <w:r>
              <w:rPr>
                <w:bCs/>
              </w:rPr>
              <w:t>10,0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1B5353" w:rsidP="00254551">
            <w:pPr>
              <w:ind w:right="-108" w:hanging="108"/>
              <w:jc w:val="center"/>
              <w:rPr>
                <w:bCs/>
              </w:rPr>
            </w:pPr>
            <w:r>
              <w:rPr>
                <w:bCs/>
              </w:rPr>
              <w:t>10,</w:t>
            </w:r>
            <w:r w:rsidR="00D504E4">
              <w:rPr>
                <w:bCs/>
              </w:rPr>
              <w:t>0</w:t>
            </w:r>
          </w:p>
        </w:tc>
        <w:tc>
          <w:tcPr>
            <w:tcW w:w="992" w:type="dxa"/>
            <w:tcBorders>
              <w:top w:val="single" w:sz="4" w:space="0" w:color="auto"/>
              <w:left w:val="nil"/>
              <w:bottom w:val="single" w:sz="4" w:space="0" w:color="auto"/>
              <w:right w:val="single" w:sz="4" w:space="0" w:color="auto"/>
            </w:tcBorders>
          </w:tcPr>
          <w:p w:rsidR="00D504E4" w:rsidRPr="00467EAB" w:rsidRDefault="001B5353" w:rsidP="00254551">
            <w:pPr>
              <w:ind w:right="-108" w:hanging="108"/>
              <w:jc w:val="center"/>
              <w:rPr>
                <w:bCs/>
              </w:rPr>
            </w:pPr>
            <w:r>
              <w:rPr>
                <w:bCs/>
              </w:rPr>
              <w:t>10,</w:t>
            </w:r>
            <w:r w:rsidR="00D504E4">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1B5353" w:rsidP="00254551">
            <w:pPr>
              <w:ind w:right="-108" w:hanging="108"/>
              <w:jc w:val="center"/>
            </w:pPr>
            <w:r>
              <w:t>5</w:t>
            </w:r>
            <w:r w:rsidR="00D504E4">
              <w:t>0,0</w:t>
            </w:r>
          </w:p>
        </w:tc>
      </w:tr>
      <w:tr w:rsidR="00D504E4" w:rsidRPr="00CE22BE" w:rsidTr="00D0258B">
        <w:trPr>
          <w:trHeight w:val="448"/>
        </w:trPr>
        <w:tc>
          <w:tcPr>
            <w:tcW w:w="851" w:type="dxa"/>
            <w:tcBorders>
              <w:top w:val="nil"/>
              <w:left w:val="single" w:sz="4" w:space="0" w:color="auto"/>
              <w:right w:val="single" w:sz="4" w:space="0" w:color="auto"/>
            </w:tcBorders>
          </w:tcPr>
          <w:p w:rsidR="00D504E4" w:rsidRPr="00CE22BE" w:rsidRDefault="00D504E4" w:rsidP="00254551">
            <w:r>
              <w:t>1.1.2</w:t>
            </w:r>
          </w:p>
        </w:tc>
        <w:tc>
          <w:tcPr>
            <w:tcW w:w="1843" w:type="dxa"/>
            <w:vMerge w:val="restart"/>
            <w:tcBorders>
              <w:top w:val="nil"/>
              <w:left w:val="single" w:sz="4" w:space="0" w:color="auto"/>
              <w:right w:val="single" w:sz="4" w:space="0" w:color="auto"/>
            </w:tcBorders>
            <w:shd w:val="clear" w:color="auto" w:fill="auto"/>
            <w:hideMark/>
          </w:tcPr>
          <w:p w:rsidR="00D504E4" w:rsidRPr="00CE22BE" w:rsidRDefault="00D504E4" w:rsidP="00254551">
            <w:r w:rsidRPr="00CE22BE">
              <w:t>Отдельное мероприятие</w:t>
            </w:r>
          </w:p>
        </w:tc>
        <w:tc>
          <w:tcPr>
            <w:tcW w:w="2268" w:type="dxa"/>
            <w:vMerge w:val="restart"/>
            <w:tcBorders>
              <w:top w:val="nil"/>
              <w:left w:val="nil"/>
              <w:right w:val="single" w:sz="4" w:space="0" w:color="auto"/>
            </w:tcBorders>
            <w:shd w:val="clear" w:color="auto" w:fill="auto"/>
            <w:hideMark/>
          </w:tcPr>
          <w:p w:rsidR="00D504E4" w:rsidRPr="00CE22BE" w:rsidRDefault="00D504E4" w:rsidP="00254551">
            <w:r w:rsidRPr="00CE22BE">
              <w:t>поддержка талантливой молодежи</w:t>
            </w:r>
          </w:p>
        </w:tc>
        <w:tc>
          <w:tcPr>
            <w:tcW w:w="1701" w:type="dxa"/>
            <w:vMerge w:val="restart"/>
            <w:tcBorders>
              <w:top w:val="nil"/>
              <w:left w:val="nil"/>
              <w:right w:val="single" w:sz="4" w:space="0" w:color="auto"/>
            </w:tcBorders>
            <w:shd w:val="clear" w:color="auto" w:fill="auto"/>
            <w:hideMark/>
          </w:tcPr>
          <w:p w:rsidR="00D504E4" w:rsidRDefault="001C192D" w:rsidP="00254551">
            <w:pPr>
              <w:ind w:right="-93"/>
            </w:pPr>
            <w:r>
              <w:t>УСП</w:t>
            </w:r>
          </w:p>
          <w:p w:rsidR="00D504E4" w:rsidRPr="00CE22BE" w:rsidRDefault="00D504E4" w:rsidP="00254551">
            <w:pPr>
              <w:ind w:left="-123" w:right="-93"/>
            </w:pPr>
          </w:p>
        </w:tc>
        <w:tc>
          <w:tcPr>
            <w:tcW w:w="2268" w:type="dxa"/>
            <w:tcBorders>
              <w:top w:val="nil"/>
              <w:left w:val="nil"/>
              <w:bottom w:val="single" w:sz="4" w:space="0" w:color="auto"/>
              <w:right w:val="single" w:sz="4" w:space="0" w:color="auto"/>
            </w:tcBorders>
            <w:shd w:val="clear" w:color="auto" w:fill="auto"/>
          </w:tcPr>
          <w:p w:rsidR="00D504E4" w:rsidRPr="00553409" w:rsidRDefault="00D504E4" w:rsidP="00254551">
            <w:pPr>
              <w:ind w:left="-123" w:right="-93"/>
              <w:rPr>
                <w:b/>
                <w:i/>
              </w:rPr>
            </w:pPr>
            <w:r w:rsidRPr="00553409">
              <w:rPr>
                <w:b/>
                <w:i/>
              </w:rPr>
              <w:t>всего</w:t>
            </w:r>
          </w:p>
          <w:p w:rsidR="00D504E4" w:rsidRPr="00CE22BE" w:rsidRDefault="00D504E4" w:rsidP="00254551">
            <w:pPr>
              <w:ind w:left="-123" w:right="-93"/>
            </w:pPr>
          </w:p>
        </w:tc>
        <w:tc>
          <w:tcPr>
            <w:tcW w:w="1134" w:type="dxa"/>
            <w:tcBorders>
              <w:top w:val="nil"/>
              <w:left w:val="nil"/>
              <w:bottom w:val="single" w:sz="4" w:space="0" w:color="auto"/>
              <w:right w:val="single" w:sz="4" w:space="0" w:color="auto"/>
            </w:tcBorders>
            <w:shd w:val="clear" w:color="auto" w:fill="auto"/>
            <w:hideMark/>
          </w:tcPr>
          <w:p w:rsidR="00D504E4" w:rsidRPr="00AE1D27" w:rsidRDefault="00D504E4" w:rsidP="00254551">
            <w:pPr>
              <w:ind w:right="-108" w:hanging="108"/>
              <w:jc w:val="center"/>
              <w:rPr>
                <w:b/>
                <w:bCs/>
                <w:i/>
              </w:rPr>
            </w:pPr>
            <w:r>
              <w:rPr>
                <w:b/>
                <w:bCs/>
                <w:i/>
              </w:rPr>
              <w:t>6,5</w:t>
            </w:r>
          </w:p>
        </w:tc>
        <w:tc>
          <w:tcPr>
            <w:tcW w:w="992" w:type="dxa"/>
            <w:tcBorders>
              <w:top w:val="nil"/>
              <w:left w:val="nil"/>
              <w:bottom w:val="single" w:sz="4" w:space="0" w:color="auto"/>
              <w:right w:val="single" w:sz="4" w:space="0" w:color="auto"/>
            </w:tcBorders>
            <w:shd w:val="clear" w:color="auto" w:fill="auto"/>
            <w:hideMark/>
          </w:tcPr>
          <w:p w:rsidR="00D504E4" w:rsidRPr="00AE1D27" w:rsidRDefault="00D504E4" w:rsidP="00254551">
            <w:pPr>
              <w:ind w:right="-108" w:hanging="108"/>
              <w:jc w:val="center"/>
              <w:rPr>
                <w:b/>
                <w:bCs/>
                <w:i/>
              </w:rPr>
            </w:pPr>
            <w:r>
              <w:rPr>
                <w:b/>
                <w:bCs/>
                <w:i/>
              </w:rPr>
              <w:t>6,5</w:t>
            </w:r>
          </w:p>
        </w:tc>
        <w:tc>
          <w:tcPr>
            <w:tcW w:w="1081" w:type="dxa"/>
            <w:tcBorders>
              <w:top w:val="nil"/>
              <w:left w:val="nil"/>
              <w:bottom w:val="single" w:sz="4" w:space="0" w:color="auto"/>
              <w:right w:val="single" w:sz="4" w:space="0" w:color="auto"/>
            </w:tcBorders>
            <w:shd w:val="clear" w:color="auto" w:fill="auto"/>
            <w:hideMark/>
          </w:tcPr>
          <w:p w:rsidR="00D504E4" w:rsidRPr="00AE1D27" w:rsidRDefault="00D0258B" w:rsidP="00254551">
            <w:pPr>
              <w:ind w:right="-108" w:hanging="108"/>
              <w:jc w:val="center"/>
              <w:rPr>
                <w:b/>
                <w:bCs/>
                <w:i/>
              </w:rPr>
            </w:pPr>
            <w:r>
              <w:rPr>
                <w:b/>
                <w:bCs/>
                <w:i/>
              </w:rPr>
              <w:t>6,5</w:t>
            </w:r>
          </w:p>
        </w:tc>
        <w:tc>
          <w:tcPr>
            <w:tcW w:w="992" w:type="dxa"/>
            <w:gridSpan w:val="2"/>
            <w:tcBorders>
              <w:top w:val="nil"/>
              <w:left w:val="nil"/>
              <w:bottom w:val="single" w:sz="4" w:space="0" w:color="auto"/>
              <w:right w:val="single" w:sz="4" w:space="0" w:color="auto"/>
            </w:tcBorders>
            <w:shd w:val="clear" w:color="auto" w:fill="auto"/>
            <w:hideMark/>
          </w:tcPr>
          <w:p w:rsidR="00D504E4" w:rsidRPr="00AE1D27" w:rsidRDefault="001B5353" w:rsidP="00254551">
            <w:pPr>
              <w:ind w:right="-108" w:hanging="108"/>
              <w:jc w:val="center"/>
              <w:rPr>
                <w:b/>
                <w:bCs/>
                <w:i/>
              </w:rPr>
            </w:pPr>
            <w:r>
              <w:rPr>
                <w:b/>
                <w:bCs/>
                <w:i/>
              </w:rPr>
              <w:t>6,5</w:t>
            </w:r>
          </w:p>
        </w:tc>
        <w:tc>
          <w:tcPr>
            <w:tcW w:w="992" w:type="dxa"/>
            <w:tcBorders>
              <w:top w:val="single" w:sz="4" w:space="0" w:color="auto"/>
              <w:left w:val="nil"/>
              <w:bottom w:val="single" w:sz="4" w:space="0" w:color="auto"/>
              <w:right w:val="single" w:sz="4" w:space="0" w:color="auto"/>
            </w:tcBorders>
          </w:tcPr>
          <w:p w:rsidR="00D504E4" w:rsidRPr="00AE1D27" w:rsidRDefault="001B5353" w:rsidP="00254551">
            <w:pPr>
              <w:ind w:right="-108" w:hanging="108"/>
              <w:jc w:val="center"/>
              <w:rPr>
                <w:b/>
                <w:bCs/>
                <w:i/>
              </w:rPr>
            </w:pPr>
            <w:r>
              <w:rPr>
                <w:b/>
                <w:bCs/>
                <w:i/>
              </w:rPr>
              <w:t>6,5</w:t>
            </w:r>
          </w:p>
        </w:tc>
        <w:tc>
          <w:tcPr>
            <w:tcW w:w="1418" w:type="dxa"/>
            <w:tcBorders>
              <w:top w:val="nil"/>
              <w:left w:val="single" w:sz="4" w:space="0" w:color="auto"/>
              <w:bottom w:val="single" w:sz="4" w:space="0" w:color="auto"/>
              <w:right w:val="single" w:sz="4" w:space="0" w:color="auto"/>
            </w:tcBorders>
            <w:shd w:val="clear" w:color="auto" w:fill="auto"/>
            <w:hideMark/>
          </w:tcPr>
          <w:p w:rsidR="00D504E4" w:rsidRPr="005D3670" w:rsidRDefault="001B5353" w:rsidP="001B5353">
            <w:pPr>
              <w:ind w:right="-108" w:hanging="108"/>
              <w:jc w:val="center"/>
              <w:rPr>
                <w:b/>
                <w:i/>
              </w:rPr>
            </w:pPr>
            <w:r>
              <w:rPr>
                <w:b/>
                <w:i/>
              </w:rPr>
              <w:t>32,5</w:t>
            </w:r>
          </w:p>
        </w:tc>
      </w:tr>
      <w:tr w:rsidR="00D504E4" w:rsidRPr="00CE22BE" w:rsidTr="00D0258B">
        <w:trPr>
          <w:trHeight w:val="557"/>
        </w:trPr>
        <w:tc>
          <w:tcPr>
            <w:tcW w:w="851" w:type="dxa"/>
            <w:tcBorders>
              <w:left w:val="single" w:sz="4" w:space="0" w:color="auto"/>
              <w:right w:val="single" w:sz="4" w:space="0" w:color="auto"/>
            </w:tcBorders>
          </w:tcPr>
          <w:p w:rsidR="00D504E4" w:rsidRPr="00CE22BE" w:rsidRDefault="00D504E4" w:rsidP="00254551"/>
        </w:tc>
        <w:tc>
          <w:tcPr>
            <w:tcW w:w="1843" w:type="dxa"/>
            <w:vMerge/>
            <w:tcBorders>
              <w:left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right w:val="single" w:sz="4" w:space="0" w:color="auto"/>
            </w:tcBorders>
            <w:shd w:val="clear" w:color="auto" w:fill="auto"/>
            <w:hideMark/>
          </w:tcPr>
          <w:p w:rsidR="00D504E4" w:rsidRPr="00CE22BE" w:rsidRDefault="00D504E4" w:rsidP="00254551"/>
        </w:tc>
        <w:tc>
          <w:tcPr>
            <w:tcW w:w="1701" w:type="dxa"/>
            <w:vMerge/>
            <w:tcBorders>
              <w:left w:val="nil"/>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Pr="00CE22BE" w:rsidRDefault="00D504E4" w:rsidP="00254551">
            <w:pPr>
              <w:ind w:left="-123" w:right="-93"/>
            </w:pPr>
            <w: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tcBorders>
              <w:top w:val="single" w:sz="4" w:space="0" w:color="auto"/>
              <w:left w:val="nil"/>
              <w:bottom w:val="single" w:sz="4" w:space="0" w:color="auto"/>
              <w:right w:val="single" w:sz="4" w:space="0" w:color="auto"/>
            </w:tcBorders>
          </w:tcPr>
          <w:p w:rsidR="00D504E4" w:rsidRPr="00467EAB" w:rsidRDefault="00D504E4" w:rsidP="00254551">
            <w:pPr>
              <w:ind w:right="-108" w:hanging="108"/>
              <w:jc w:val="center"/>
              <w:rPr>
                <w:bCs/>
              </w:rPr>
            </w:pPr>
            <w:r>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D504E4" w:rsidP="00254551">
            <w:pPr>
              <w:ind w:right="-108" w:hanging="108"/>
              <w:jc w:val="center"/>
            </w:pPr>
            <w:r>
              <w:t>0,0</w:t>
            </w:r>
          </w:p>
        </w:tc>
      </w:tr>
      <w:tr w:rsidR="00D504E4" w:rsidRPr="00CE22BE" w:rsidTr="00D0258B">
        <w:trPr>
          <w:trHeight w:val="525"/>
        </w:trPr>
        <w:tc>
          <w:tcPr>
            <w:tcW w:w="851" w:type="dxa"/>
            <w:tcBorders>
              <w:left w:val="single" w:sz="4" w:space="0" w:color="auto"/>
              <w:right w:val="single" w:sz="4" w:space="0" w:color="auto"/>
            </w:tcBorders>
          </w:tcPr>
          <w:p w:rsidR="00D504E4" w:rsidRPr="00CE22BE" w:rsidRDefault="00D504E4" w:rsidP="00254551"/>
        </w:tc>
        <w:tc>
          <w:tcPr>
            <w:tcW w:w="1843" w:type="dxa"/>
            <w:vMerge/>
            <w:tcBorders>
              <w:left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right w:val="single" w:sz="4" w:space="0" w:color="auto"/>
            </w:tcBorders>
            <w:shd w:val="clear" w:color="auto" w:fill="auto"/>
            <w:hideMark/>
          </w:tcPr>
          <w:p w:rsidR="00D504E4" w:rsidRPr="00CE22BE" w:rsidRDefault="00D504E4" w:rsidP="00254551"/>
        </w:tc>
        <w:tc>
          <w:tcPr>
            <w:tcW w:w="1701" w:type="dxa"/>
            <w:vMerge/>
            <w:tcBorders>
              <w:left w:val="nil"/>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Default="00D504E4" w:rsidP="00254551">
            <w:pPr>
              <w:ind w:left="-123" w:right="-93"/>
            </w:pPr>
            <w:r>
              <w:t>Областной бюджет</w:t>
            </w:r>
          </w:p>
          <w:p w:rsidR="00D504E4" w:rsidRPr="00CE22BE" w:rsidRDefault="00D504E4" w:rsidP="00254551">
            <w:pPr>
              <w:ind w:left="-123" w:right="-93"/>
            </w:pP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tcBorders>
              <w:top w:val="single" w:sz="4" w:space="0" w:color="auto"/>
              <w:left w:val="nil"/>
              <w:bottom w:val="single" w:sz="4" w:space="0" w:color="auto"/>
              <w:right w:val="single" w:sz="4" w:space="0" w:color="auto"/>
            </w:tcBorders>
          </w:tcPr>
          <w:p w:rsidR="00D504E4" w:rsidRPr="00467EAB" w:rsidRDefault="00D504E4" w:rsidP="00254551">
            <w:pPr>
              <w:ind w:right="-108" w:hanging="108"/>
              <w:jc w:val="center"/>
              <w:rPr>
                <w:bCs/>
              </w:rPr>
            </w:pPr>
            <w:r>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D504E4" w:rsidP="00254551">
            <w:pPr>
              <w:ind w:right="-108" w:hanging="108"/>
              <w:jc w:val="center"/>
            </w:pPr>
            <w:r>
              <w:t>0,0</w:t>
            </w:r>
          </w:p>
        </w:tc>
      </w:tr>
      <w:tr w:rsidR="00D504E4" w:rsidRPr="00CE22BE" w:rsidTr="00D0258B">
        <w:trPr>
          <w:trHeight w:val="593"/>
        </w:trPr>
        <w:tc>
          <w:tcPr>
            <w:tcW w:w="851" w:type="dxa"/>
            <w:tcBorders>
              <w:left w:val="single" w:sz="4" w:space="0" w:color="auto"/>
              <w:bottom w:val="single" w:sz="4" w:space="0" w:color="auto"/>
              <w:right w:val="single" w:sz="4" w:space="0" w:color="auto"/>
            </w:tcBorders>
          </w:tcPr>
          <w:p w:rsidR="00D504E4" w:rsidRPr="00CE22BE" w:rsidRDefault="00D504E4" w:rsidP="00254551"/>
        </w:tc>
        <w:tc>
          <w:tcPr>
            <w:tcW w:w="1843" w:type="dxa"/>
            <w:vMerge/>
            <w:tcBorders>
              <w:left w:val="single" w:sz="4" w:space="0" w:color="auto"/>
              <w:bottom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bottom w:val="single" w:sz="4" w:space="0" w:color="auto"/>
              <w:right w:val="single" w:sz="4" w:space="0" w:color="auto"/>
            </w:tcBorders>
            <w:shd w:val="clear" w:color="auto" w:fill="auto"/>
            <w:hideMark/>
          </w:tcPr>
          <w:p w:rsidR="00D504E4" w:rsidRPr="00CE22BE" w:rsidRDefault="00D504E4" w:rsidP="00254551"/>
        </w:tc>
        <w:tc>
          <w:tcPr>
            <w:tcW w:w="1701" w:type="dxa"/>
            <w:vMerge/>
            <w:tcBorders>
              <w:left w:val="nil"/>
              <w:bottom w:val="single" w:sz="4" w:space="0" w:color="auto"/>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Default="00D504E4" w:rsidP="00254551">
            <w:pPr>
              <w:ind w:left="-123" w:right="-93"/>
            </w:pPr>
            <w:r>
              <w:t xml:space="preserve">Бюджет муниципального округа </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6,5</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6,5</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D0258B" w:rsidP="00254551">
            <w:pPr>
              <w:ind w:right="-108" w:hanging="108"/>
              <w:jc w:val="center"/>
              <w:rPr>
                <w:bCs/>
              </w:rPr>
            </w:pPr>
            <w:r>
              <w:rPr>
                <w:bCs/>
              </w:rPr>
              <w:t>6,5</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1B5353" w:rsidP="00254551">
            <w:pPr>
              <w:ind w:right="-108" w:hanging="108"/>
              <w:jc w:val="center"/>
              <w:rPr>
                <w:bCs/>
              </w:rPr>
            </w:pPr>
            <w:r>
              <w:rPr>
                <w:bCs/>
              </w:rPr>
              <w:t>6,5</w:t>
            </w:r>
          </w:p>
        </w:tc>
        <w:tc>
          <w:tcPr>
            <w:tcW w:w="992" w:type="dxa"/>
            <w:tcBorders>
              <w:top w:val="single" w:sz="4" w:space="0" w:color="auto"/>
              <w:left w:val="nil"/>
              <w:bottom w:val="single" w:sz="4" w:space="0" w:color="auto"/>
              <w:right w:val="single" w:sz="4" w:space="0" w:color="auto"/>
            </w:tcBorders>
          </w:tcPr>
          <w:p w:rsidR="00D504E4" w:rsidRPr="00467EAB" w:rsidRDefault="001B5353" w:rsidP="00254551">
            <w:pPr>
              <w:ind w:right="-108" w:hanging="108"/>
              <w:jc w:val="center"/>
              <w:rPr>
                <w:bCs/>
              </w:rPr>
            </w:pPr>
            <w:r>
              <w:rPr>
                <w:bCs/>
              </w:rPr>
              <w:t>6,5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CE22BE" w:rsidRDefault="00D504E4" w:rsidP="00254551">
            <w:pPr>
              <w:ind w:right="-108" w:hanging="108"/>
              <w:jc w:val="center"/>
            </w:pPr>
            <w:r>
              <w:t>3</w:t>
            </w:r>
            <w:r w:rsidR="001B5353">
              <w:t>2</w:t>
            </w:r>
            <w:r>
              <w:t>,</w:t>
            </w:r>
            <w:r w:rsidR="001B5353">
              <w:t>5</w:t>
            </w:r>
          </w:p>
        </w:tc>
      </w:tr>
      <w:tr w:rsidR="00D504E4" w:rsidRPr="00CE22BE" w:rsidTr="00D0258B">
        <w:trPr>
          <w:trHeight w:val="540"/>
        </w:trPr>
        <w:tc>
          <w:tcPr>
            <w:tcW w:w="851" w:type="dxa"/>
            <w:tcBorders>
              <w:top w:val="nil"/>
              <w:left w:val="single" w:sz="4" w:space="0" w:color="auto"/>
              <w:right w:val="single" w:sz="4" w:space="0" w:color="auto"/>
            </w:tcBorders>
          </w:tcPr>
          <w:p w:rsidR="00D504E4" w:rsidRPr="00CE22BE" w:rsidRDefault="00D504E4" w:rsidP="00254551">
            <w:r>
              <w:t>1.1.3</w:t>
            </w:r>
          </w:p>
        </w:tc>
        <w:tc>
          <w:tcPr>
            <w:tcW w:w="1843" w:type="dxa"/>
            <w:vMerge w:val="restart"/>
            <w:tcBorders>
              <w:top w:val="nil"/>
              <w:left w:val="single" w:sz="4" w:space="0" w:color="auto"/>
              <w:right w:val="single" w:sz="4" w:space="0" w:color="auto"/>
            </w:tcBorders>
            <w:shd w:val="clear" w:color="auto" w:fill="auto"/>
            <w:hideMark/>
          </w:tcPr>
          <w:p w:rsidR="00D504E4" w:rsidRPr="00CE22BE" w:rsidRDefault="00D504E4" w:rsidP="00254551">
            <w:r w:rsidRPr="00CE22BE">
              <w:t>Отдельное мероприятие</w:t>
            </w:r>
          </w:p>
        </w:tc>
        <w:tc>
          <w:tcPr>
            <w:tcW w:w="2268" w:type="dxa"/>
            <w:vMerge w:val="restart"/>
            <w:tcBorders>
              <w:top w:val="nil"/>
              <w:left w:val="nil"/>
              <w:right w:val="single" w:sz="4" w:space="0" w:color="auto"/>
            </w:tcBorders>
            <w:shd w:val="clear" w:color="auto" w:fill="auto"/>
            <w:hideMark/>
          </w:tcPr>
          <w:p w:rsidR="00D504E4" w:rsidRPr="00CE22BE" w:rsidRDefault="00D504E4" w:rsidP="00254551">
            <w:pPr>
              <w:rPr>
                <w:spacing w:val="-4"/>
              </w:rPr>
            </w:pPr>
            <w:r w:rsidRPr="00CE22BE">
              <w:rPr>
                <w:spacing w:val="-4"/>
              </w:rPr>
              <w:t>профилактика асоциального поведения</w:t>
            </w:r>
            <w:r>
              <w:rPr>
                <w:spacing w:val="-4"/>
              </w:rPr>
              <w:t xml:space="preserve"> и интеграция </w:t>
            </w:r>
            <w:r w:rsidRPr="00CE22BE">
              <w:rPr>
                <w:spacing w:val="-4"/>
              </w:rPr>
              <w:t xml:space="preserve"> </w:t>
            </w:r>
            <w:r>
              <w:rPr>
                <w:spacing w:val="-4"/>
              </w:rPr>
              <w:t xml:space="preserve">молодых людей, </w:t>
            </w:r>
            <w:r w:rsidRPr="00CE22BE">
              <w:t xml:space="preserve">находящихся в </w:t>
            </w:r>
            <w:r>
              <w:t>социально опасном положении</w:t>
            </w:r>
            <w:r w:rsidRPr="00CE22BE">
              <w:t xml:space="preserve">, в </w:t>
            </w:r>
            <w:r w:rsidRPr="00CE22BE">
              <w:lastRenderedPageBreak/>
              <w:t>социально-экономическую, общественную и культурную жизнь общества</w:t>
            </w:r>
          </w:p>
        </w:tc>
        <w:tc>
          <w:tcPr>
            <w:tcW w:w="1701" w:type="dxa"/>
            <w:vMerge w:val="restart"/>
            <w:tcBorders>
              <w:top w:val="nil"/>
              <w:left w:val="nil"/>
              <w:right w:val="single" w:sz="4" w:space="0" w:color="auto"/>
            </w:tcBorders>
            <w:shd w:val="clear" w:color="auto" w:fill="auto"/>
            <w:hideMark/>
          </w:tcPr>
          <w:p w:rsidR="00D504E4" w:rsidRDefault="001C192D" w:rsidP="00254551">
            <w:pPr>
              <w:ind w:right="-93"/>
            </w:pPr>
            <w:r>
              <w:lastRenderedPageBreak/>
              <w:t>УСП</w:t>
            </w:r>
          </w:p>
          <w:p w:rsidR="00D504E4" w:rsidRPr="00CE22BE" w:rsidRDefault="00D504E4" w:rsidP="00254551">
            <w:pPr>
              <w:ind w:left="-123" w:right="-93"/>
            </w:pPr>
          </w:p>
        </w:tc>
        <w:tc>
          <w:tcPr>
            <w:tcW w:w="2268" w:type="dxa"/>
            <w:tcBorders>
              <w:top w:val="nil"/>
              <w:left w:val="nil"/>
              <w:bottom w:val="single" w:sz="4" w:space="0" w:color="auto"/>
              <w:right w:val="single" w:sz="4" w:space="0" w:color="auto"/>
            </w:tcBorders>
            <w:shd w:val="clear" w:color="auto" w:fill="auto"/>
          </w:tcPr>
          <w:p w:rsidR="00D504E4" w:rsidRPr="005D3670" w:rsidRDefault="00D504E4" w:rsidP="00254551">
            <w:pPr>
              <w:ind w:left="-123" w:right="-93"/>
              <w:rPr>
                <w:b/>
                <w:i/>
              </w:rPr>
            </w:pPr>
            <w:r w:rsidRPr="005D3670">
              <w:rPr>
                <w:b/>
                <w:i/>
              </w:rPr>
              <w:t xml:space="preserve">всего </w:t>
            </w:r>
          </w:p>
          <w:p w:rsidR="00D504E4" w:rsidRPr="00CE22BE" w:rsidRDefault="00D504E4" w:rsidP="00254551">
            <w:pPr>
              <w:ind w:left="-123" w:right="-93"/>
            </w:pPr>
          </w:p>
        </w:tc>
        <w:tc>
          <w:tcPr>
            <w:tcW w:w="1134" w:type="dxa"/>
            <w:tcBorders>
              <w:top w:val="nil"/>
              <w:left w:val="nil"/>
              <w:bottom w:val="single" w:sz="4" w:space="0" w:color="auto"/>
              <w:right w:val="single" w:sz="4" w:space="0" w:color="auto"/>
            </w:tcBorders>
            <w:shd w:val="clear" w:color="auto" w:fill="auto"/>
            <w:hideMark/>
          </w:tcPr>
          <w:p w:rsidR="00D504E4" w:rsidRPr="00AE1D27" w:rsidRDefault="00D504E4" w:rsidP="00254551">
            <w:pPr>
              <w:ind w:right="-108" w:hanging="108"/>
              <w:jc w:val="center"/>
              <w:rPr>
                <w:b/>
                <w:bCs/>
                <w:i/>
              </w:rPr>
            </w:pPr>
            <w:r>
              <w:rPr>
                <w:b/>
                <w:bCs/>
                <w:i/>
              </w:rPr>
              <w:t>3</w:t>
            </w:r>
            <w:r w:rsidRPr="00AE1D27">
              <w:rPr>
                <w:b/>
                <w:bCs/>
                <w:i/>
              </w:rPr>
              <w:t>.0</w:t>
            </w:r>
          </w:p>
        </w:tc>
        <w:tc>
          <w:tcPr>
            <w:tcW w:w="992" w:type="dxa"/>
            <w:tcBorders>
              <w:top w:val="nil"/>
              <w:left w:val="nil"/>
              <w:bottom w:val="single" w:sz="4" w:space="0" w:color="auto"/>
              <w:right w:val="single" w:sz="4" w:space="0" w:color="auto"/>
            </w:tcBorders>
            <w:shd w:val="clear" w:color="auto" w:fill="auto"/>
            <w:hideMark/>
          </w:tcPr>
          <w:p w:rsidR="00D504E4" w:rsidRPr="00AE1D27" w:rsidRDefault="00D504E4" w:rsidP="00254551">
            <w:pPr>
              <w:ind w:right="-108" w:hanging="108"/>
              <w:jc w:val="center"/>
              <w:rPr>
                <w:b/>
                <w:bCs/>
                <w:i/>
              </w:rPr>
            </w:pPr>
            <w:r>
              <w:rPr>
                <w:b/>
                <w:bCs/>
                <w:i/>
              </w:rPr>
              <w:t>3,0</w:t>
            </w:r>
          </w:p>
        </w:tc>
        <w:tc>
          <w:tcPr>
            <w:tcW w:w="1081" w:type="dxa"/>
            <w:tcBorders>
              <w:top w:val="nil"/>
              <w:left w:val="nil"/>
              <w:bottom w:val="single" w:sz="4" w:space="0" w:color="auto"/>
              <w:right w:val="single" w:sz="4" w:space="0" w:color="auto"/>
            </w:tcBorders>
            <w:shd w:val="clear" w:color="auto" w:fill="auto"/>
            <w:hideMark/>
          </w:tcPr>
          <w:p w:rsidR="00D504E4" w:rsidRPr="00AE1D27" w:rsidRDefault="00D0258B" w:rsidP="00254551">
            <w:pPr>
              <w:ind w:right="-108" w:hanging="108"/>
              <w:jc w:val="center"/>
              <w:rPr>
                <w:b/>
                <w:bCs/>
                <w:i/>
              </w:rPr>
            </w:pPr>
            <w:r>
              <w:rPr>
                <w:b/>
                <w:bCs/>
                <w:i/>
              </w:rPr>
              <w:t>3,0</w:t>
            </w:r>
          </w:p>
        </w:tc>
        <w:tc>
          <w:tcPr>
            <w:tcW w:w="992" w:type="dxa"/>
            <w:gridSpan w:val="2"/>
            <w:tcBorders>
              <w:top w:val="nil"/>
              <w:left w:val="nil"/>
              <w:bottom w:val="single" w:sz="4" w:space="0" w:color="auto"/>
              <w:right w:val="single" w:sz="4" w:space="0" w:color="auto"/>
            </w:tcBorders>
            <w:shd w:val="clear" w:color="auto" w:fill="auto"/>
            <w:hideMark/>
          </w:tcPr>
          <w:p w:rsidR="00D504E4" w:rsidRPr="00AE1D27" w:rsidRDefault="001B5353" w:rsidP="00254551">
            <w:pPr>
              <w:ind w:right="-108" w:hanging="108"/>
              <w:jc w:val="center"/>
              <w:rPr>
                <w:b/>
                <w:bCs/>
                <w:i/>
              </w:rPr>
            </w:pPr>
            <w:r>
              <w:rPr>
                <w:b/>
                <w:bCs/>
                <w:i/>
              </w:rPr>
              <w:t>3,</w:t>
            </w:r>
            <w:r w:rsidR="00D504E4">
              <w:rPr>
                <w:b/>
                <w:bCs/>
                <w:i/>
              </w:rPr>
              <w:t>0</w:t>
            </w:r>
          </w:p>
        </w:tc>
        <w:tc>
          <w:tcPr>
            <w:tcW w:w="992" w:type="dxa"/>
            <w:tcBorders>
              <w:top w:val="single" w:sz="4" w:space="0" w:color="auto"/>
              <w:left w:val="nil"/>
              <w:bottom w:val="single" w:sz="4" w:space="0" w:color="auto"/>
              <w:right w:val="single" w:sz="4" w:space="0" w:color="auto"/>
            </w:tcBorders>
          </w:tcPr>
          <w:p w:rsidR="00D504E4" w:rsidRPr="00AE1D27" w:rsidRDefault="001B5353" w:rsidP="00254551">
            <w:pPr>
              <w:ind w:right="-108" w:hanging="108"/>
              <w:jc w:val="center"/>
              <w:rPr>
                <w:b/>
                <w:bCs/>
                <w:i/>
              </w:rPr>
            </w:pPr>
            <w:r>
              <w:rPr>
                <w:b/>
                <w:bCs/>
                <w:i/>
              </w:rPr>
              <w:t>3,</w:t>
            </w:r>
            <w:r w:rsidR="00D504E4">
              <w:rPr>
                <w:b/>
                <w:bCs/>
                <w:i/>
              </w:rPr>
              <w:t>0</w:t>
            </w:r>
          </w:p>
        </w:tc>
        <w:tc>
          <w:tcPr>
            <w:tcW w:w="1418" w:type="dxa"/>
            <w:tcBorders>
              <w:top w:val="nil"/>
              <w:left w:val="single" w:sz="4" w:space="0" w:color="auto"/>
              <w:bottom w:val="single" w:sz="4" w:space="0" w:color="auto"/>
              <w:right w:val="single" w:sz="4" w:space="0" w:color="auto"/>
            </w:tcBorders>
            <w:shd w:val="clear" w:color="auto" w:fill="auto"/>
            <w:hideMark/>
          </w:tcPr>
          <w:p w:rsidR="00D504E4" w:rsidRPr="005D3670" w:rsidRDefault="001B5353" w:rsidP="00254551">
            <w:pPr>
              <w:ind w:right="-108" w:hanging="108"/>
              <w:jc w:val="center"/>
              <w:rPr>
                <w:b/>
                <w:i/>
              </w:rPr>
            </w:pPr>
            <w:r>
              <w:rPr>
                <w:b/>
                <w:i/>
              </w:rPr>
              <w:t>15</w:t>
            </w:r>
            <w:r w:rsidR="00D504E4">
              <w:rPr>
                <w:b/>
                <w:i/>
              </w:rPr>
              <w:t>,0</w:t>
            </w:r>
          </w:p>
        </w:tc>
      </w:tr>
      <w:tr w:rsidR="00D504E4" w:rsidRPr="00CE22BE" w:rsidTr="00D0258B">
        <w:trPr>
          <w:trHeight w:val="420"/>
        </w:trPr>
        <w:tc>
          <w:tcPr>
            <w:tcW w:w="851" w:type="dxa"/>
            <w:tcBorders>
              <w:left w:val="single" w:sz="4" w:space="0" w:color="auto"/>
              <w:right w:val="single" w:sz="4" w:space="0" w:color="auto"/>
            </w:tcBorders>
          </w:tcPr>
          <w:p w:rsidR="00D504E4" w:rsidRPr="00CE22BE" w:rsidRDefault="00D504E4" w:rsidP="00254551"/>
        </w:tc>
        <w:tc>
          <w:tcPr>
            <w:tcW w:w="1843" w:type="dxa"/>
            <w:vMerge/>
            <w:tcBorders>
              <w:left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right w:val="single" w:sz="4" w:space="0" w:color="auto"/>
            </w:tcBorders>
            <w:shd w:val="clear" w:color="auto" w:fill="auto"/>
            <w:hideMark/>
          </w:tcPr>
          <w:p w:rsidR="00D504E4" w:rsidRPr="00CE22BE" w:rsidRDefault="00D504E4" w:rsidP="00254551">
            <w:pPr>
              <w:rPr>
                <w:spacing w:val="-4"/>
              </w:rPr>
            </w:pPr>
          </w:p>
        </w:tc>
        <w:tc>
          <w:tcPr>
            <w:tcW w:w="1701" w:type="dxa"/>
            <w:vMerge/>
            <w:tcBorders>
              <w:left w:val="nil"/>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Pr="00CE22BE" w:rsidRDefault="00D504E4" w:rsidP="00254551">
            <w:pPr>
              <w:ind w:left="-123" w:right="-93"/>
            </w:pPr>
            <w: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tcBorders>
              <w:top w:val="single" w:sz="4" w:space="0" w:color="auto"/>
              <w:left w:val="nil"/>
              <w:bottom w:val="single" w:sz="4" w:space="0" w:color="auto"/>
              <w:right w:val="single" w:sz="4" w:space="0" w:color="auto"/>
            </w:tcBorders>
          </w:tcPr>
          <w:p w:rsidR="00D504E4" w:rsidRPr="00467EAB" w:rsidRDefault="00D504E4" w:rsidP="00254551">
            <w:pPr>
              <w:ind w:right="-108" w:hanging="108"/>
              <w:jc w:val="center"/>
              <w:rPr>
                <w:bCs/>
              </w:rPr>
            </w:pPr>
            <w:r>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D504E4" w:rsidP="00254551">
            <w:pPr>
              <w:ind w:right="-108" w:hanging="108"/>
              <w:jc w:val="center"/>
            </w:pPr>
            <w:r>
              <w:t>0,0</w:t>
            </w:r>
          </w:p>
        </w:tc>
      </w:tr>
      <w:tr w:rsidR="00D504E4" w:rsidRPr="00CE22BE" w:rsidTr="00D0258B">
        <w:trPr>
          <w:trHeight w:val="353"/>
        </w:trPr>
        <w:tc>
          <w:tcPr>
            <w:tcW w:w="851" w:type="dxa"/>
            <w:tcBorders>
              <w:left w:val="single" w:sz="4" w:space="0" w:color="auto"/>
              <w:right w:val="single" w:sz="4" w:space="0" w:color="auto"/>
            </w:tcBorders>
          </w:tcPr>
          <w:p w:rsidR="00D504E4" w:rsidRPr="00CE22BE" w:rsidRDefault="00D504E4" w:rsidP="00254551"/>
        </w:tc>
        <w:tc>
          <w:tcPr>
            <w:tcW w:w="1843" w:type="dxa"/>
            <w:vMerge/>
            <w:tcBorders>
              <w:left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right w:val="single" w:sz="4" w:space="0" w:color="auto"/>
            </w:tcBorders>
            <w:shd w:val="clear" w:color="auto" w:fill="auto"/>
            <w:hideMark/>
          </w:tcPr>
          <w:p w:rsidR="00D504E4" w:rsidRPr="00CE22BE" w:rsidRDefault="00D504E4" w:rsidP="00254551">
            <w:pPr>
              <w:rPr>
                <w:spacing w:val="-4"/>
              </w:rPr>
            </w:pPr>
          </w:p>
        </w:tc>
        <w:tc>
          <w:tcPr>
            <w:tcW w:w="1701" w:type="dxa"/>
            <w:vMerge/>
            <w:tcBorders>
              <w:left w:val="nil"/>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Default="00D504E4" w:rsidP="00254551">
            <w:pPr>
              <w:ind w:left="-123" w:right="-93"/>
            </w:pPr>
            <w:r>
              <w:t>Областной бюджет</w:t>
            </w:r>
          </w:p>
          <w:p w:rsidR="00D504E4" w:rsidRPr="00CE22BE" w:rsidRDefault="00D504E4" w:rsidP="00254551">
            <w:pPr>
              <w:ind w:left="-123" w:right="-93"/>
            </w:pP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tcBorders>
              <w:top w:val="single" w:sz="4" w:space="0" w:color="auto"/>
              <w:left w:val="nil"/>
              <w:bottom w:val="single" w:sz="4" w:space="0" w:color="auto"/>
              <w:right w:val="single" w:sz="4" w:space="0" w:color="auto"/>
            </w:tcBorders>
          </w:tcPr>
          <w:p w:rsidR="00D504E4" w:rsidRPr="00467EAB" w:rsidRDefault="00D504E4" w:rsidP="00254551">
            <w:pPr>
              <w:ind w:right="-108" w:hanging="108"/>
              <w:jc w:val="center"/>
              <w:rPr>
                <w:bCs/>
              </w:rPr>
            </w:pPr>
            <w:r>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D504E4" w:rsidP="00254551">
            <w:pPr>
              <w:ind w:right="-108" w:hanging="108"/>
              <w:jc w:val="center"/>
            </w:pPr>
            <w:r>
              <w:t>0,0</w:t>
            </w:r>
          </w:p>
        </w:tc>
      </w:tr>
      <w:tr w:rsidR="00D504E4" w:rsidRPr="00CE22BE" w:rsidTr="00D0258B">
        <w:trPr>
          <w:trHeight w:val="687"/>
        </w:trPr>
        <w:tc>
          <w:tcPr>
            <w:tcW w:w="851" w:type="dxa"/>
            <w:tcBorders>
              <w:left w:val="single" w:sz="4" w:space="0" w:color="auto"/>
              <w:bottom w:val="single" w:sz="4" w:space="0" w:color="auto"/>
              <w:right w:val="single" w:sz="4" w:space="0" w:color="auto"/>
            </w:tcBorders>
          </w:tcPr>
          <w:p w:rsidR="00D504E4" w:rsidRPr="00CE22BE" w:rsidRDefault="00D504E4" w:rsidP="00254551"/>
        </w:tc>
        <w:tc>
          <w:tcPr>
            <w:tcW w:w="1843" w:type="dxa"/>
            <w:vMerge/>
            <w:tcBorders>
              <w:left w:val="single" w:sz="4" w:space="0" w:color="auto"/>
              <w:bottom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bottom w:val="single" w:sz="4" w:space="0" w:color="auto"/>
              <w:right w:val="single" w:sz="4" w:space="0" w:color="auto"/>
            </w:tcBorders>
            <w:shd w:val="clear" w:color="auto" w:fill="auto"/>
            <w:hideMark/>
          </w:tcPr>
          <w:p w:rsidR="00D504E4" w:rsidRPr="00CE22BE" w:rsidRDefault="00D504E4" w:rsidP="00254551">
            <w:pPr>
              <w:rPr>
                <w:spacing w:val="-4"/>
              </w:rPr>
            </w:pPr>
          </w:p>
        </w:tc>
        <w:tc>
          <w:tcPr>
            <w:tcW w:w="1701" w:type="dxa"/>
            <w:vMerge/>
            <w:tcBorders>
              <w:left w:val="nil"/>
              <w:bottom w:val="single" w:sz="4" w:space="0" w:color="auto"/>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Default="00D504E4" w:rsidP="00254551">
            <w:pPr>
              <w:ind w:left="-123" w:right="-93"/>
            </w:pPr>
            <w:r>
              <w:t>Бюджет муниципального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3</w:t>
            </w:r>
            <w:r w:rsidRPr="00467EAB">
              <w:rPr>
                <w:bCs/>
              </w:rPr>
              <w:t>.0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3,0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D0258B" w:rsidP="00254551">
            <w:pPr>
              <w:ind w:right="-108" w:hanging="108"/>
              <w:jc w:val="center"/>
              <w:rPr>
                <w:bCs/>
              </w:rPr>
            </w:pPr>
            <w:r>
              <w:rPr>
                <w:bCs/>
              </w:rPr>
              <w:t>3,0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1B5353" w:rsidP="00254551">
            <w:pPr>
              <w:ind w:right="-108" w:hanging="108"/>
              <w:jc w:val="center"/>
              <w:rPr>
                <w:bCs/>
              </w:rPr>
            </w:pPr>
            <w:r>
              <w:rPr>
                <w:bCs/>
              </w:rPr>
              <w:t>3,</w:t>
            </w:r>
            <w:r w:rsidR="00D504E4">
              <w:rPr>
                <w:bCs/>
              </w:rPr>
              <w:t>0</w:t>
            </w:r>
          </w:p>
        </w:tc>
        <w:tc>
          <w:tcPr>
            <w:tcW w:w="992" w:type="dxa"/>
            <w:tcBorders>
              <w:top w:val="single" w:sz="4" w:space="0" w:color="auto"/>
              <w:left w:val="nil"/>
              <w:bottom w:val="single" w:sz="4" w:space="0" w:color="auto"/>
              <w:right w:val="single" w:sz="4" w:space="0" w:color="auto"/>
            </w:tcBorders>
          </w:tcPr>
          <w:p w:rsidR="00D504E4" w:rsidRPr="00467EAB" w:rsidRDefault="001B5353" w:rsidP="00254551">
            <w:pPr>
              <w:ind w:right="-108" w:hanging="108"/>
              <w:jc w:val="center"/>
              <w:rPr>
                <w:bCs/>
              </w:rPr>
            </w:pPr>
            <w:r>
              <w:rPr>
                <w:bCs/>
              </w:rPr>
              <w:t>3,</w:t>
            </w:r>
            <w:r w:rsidR="00D504E4">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CE22BE" w:rsidRDefault="001B5353" w:rsidP="00254551">
            <w:pPr>
              <w:ind w:right="-108" w:hanging="108"/>
              <w:jc w:val="center"/>
            </w:pPr>
            <w:r>
              <w:t>15</w:t>
            </w:r>
            <w:r w:rsidR="00D504E4">
              <w:t>,0</w:t>
            </w:r>
          </w:p>
        </w:tc>
      </w:tr>
      <w:tr w:rsidR="00D504E4" w:rsidRPr="00CE22BE" w:rsidTr="00D0258B">
        <w:trPr>
          <w:trHeight w:val="687"/>
        </w:trPr>
        <w:tc>
          <w:tcPr>
            <w:tcW w:w="851" w:type="dxa"/>
            <w:tcBorders>
              <w:left w:val="single" w:sz="4" w:space="0" w:color="auto"/>
              <w:right w:val="single" w:sz="4" w:space="0" w:color="auto"/>
            </w:tcBorders>
          </w:tcPr>
          <w:p w:rsidR="00D504E4" w:rsidRPr="00CE22BE" w:rsidRDefault="00D504E4" w:rsidP="00254551">
            <w:r>
              <w:lastRenderedPageBreak/>
              <w:t>1.1.4</w:t>
            </w:r>
          </w:p>
        </w:tc>
        <w:tc>
          <w:tcPr>
            <w:tcW w:w="1843" w:type="dxa"/>
            <w:vMerge w:val="restart"/>
            <w:tcBorders>
              <w:left w:val="single" w:sz="4" w:space="0" w:color="auto"/>
              <w:right w:val="single" w:sz="4" w:space="0" w:color="auto"/>
            </w:tcBorders>
            <w:shd w:val="clear" w:color="auto" w:fill="auto"/>
            <w:hideMark/>
          </w:tcPr>
          <w:p w:rsidR="00D504E4" w:rsidRPr="00CE22BE" w:rsidRDefault="00D504E4" w:rsidP="00254551">
            <w:r w:rsidRPr="00CE22BE">
              <w:t>Отдельное мероприятие</w:t>
            </w:r>
          </w:p>
        </w:tc>
        <w:tc>
          <w:tcPr>
            <w:tcW w:w="2268" w:type="dxa"/>
            <w:vMerge w:val="restart"/>
            <w:tcBorders>
              <w:left w:val="nil"/>
              <w:right w:val="single" w:sz="4" w:space="0" w:color="auto"/>
            </w:tcBorders>
            <w:shd w:val="clear" w:color="auto" w:fill="auto"/>
            <w:hideMark/>
          </w:tcPr>
          <w:p w:rsidR="00D504E4" w:rsidRDefault="00D504E4" w:rsidP="00254551">
            <w:pPr>
              <w:rPr>
                <w:spacing w:val="-4"/>
              </w:rPr>
            </w:pPr>
            <w:r>
              <w:rPr>
                <w:spacing w:val="-4"/>
              </w:rPr>
              <w:t>Пропаганда здорового образа жизни и занятиями физической культуры и спорта</w:t>
            </w:r>
          </w:p>
          <w:p w:rsidR="00970F51" w:rsidRDefault="00970F51" w:rsidP="00254551">
            <w:pPr>
              <w:rPr>
                <w:spacing w:val="-4"/>
              </w:rPr>
            </w:pPr>
          </w:p>
          <w:p w:rsidR="00970F51" w:rsidRDefault="00970F51" w:rsidP="00254551">
            <w:pPr>
              <w:rPr>
                <w:spacing w:val="-4"/>
              </w:rPr>
            </w:pPr>
          </w:p>
          <w:p w:rsidR="00970F51" w:rsidRDefault="00970F51" w:rsidP="00254551">
            <w:pPr>
              <w:rPr>
                <w:spacing w:val="-4"/>
              </w:rPr>
            </w:pPr>
          </w:p>
          <w:p w:rsidR="00970F51" w:rsidRDefault="00970F51" w:rsidP="00254551">
            <w:pPr>
              <w:rPr>
                <w:spacing w:val="-4"/>
              </w:rPr>
            </w:pPr>
          </w:p>
          <w:p w:rsidR="00970F51" w:rsidRDefault="00970F51" w:rsidP="00254551">
            <w:pPr>
              <w:rPr>
                <w:spacing w:val="-4"/>
              </w:rPr>
            </w:pPr>
          </w:p>
          <w:p w:rsidR="00970F51" w:rsidRDefault="00970F51" w:rsidP="00254551">
            <w:pPr>
              <w:rPr>
                <w:spacing w:val="-4"/>
              </w:rPr>
            </w:pPr>
          </w:p>
          <w:p w:rsidR="00970F51" w:rsidRDefault="00970F51" w:rsidP="00254551">
            <w:pPr>
              <w:rPr>
                <w:spacing w:val="-4"/>
              </w:rPr>
            </w:pPr>
          </w:p>
          <w:p w:rsidR="00970F51" w:rsidRDefault="00970F51" w:rsidP="00254551">
            <w:pPr>
              <w:rPr>
                <w:spacing w:val="-4"/>
              </w:rPr>
            </w:pPr>
          </w:p>
          <w:p w:rsidR="00970F51" w:rsidRDefault="00970F51" w:rsidP="00254551">
            <w:pPr>
              <w:rPr>
                <w:spacing w:val="-4"/>
              </w:rPr>
            </w:pPr>
          </w:p>
          <w:p w:rsidR="00970F51" w:rsidRDefault="00970F51" w:rsidP="00254551">
            <w:pPr>
              <w:rPr>
                <w:spacing w:val="-4"/>
              </w:rPr>
            </w:pPr>
          </w:p>
          <w:p w:rsidR="00970F51" w:rsidRPr="00CE22BE" w:rsidRDefault="00970F51" w:rsidP="00254551">
            <w:pPr>
              <w:rPr>
                <w:spacing w:val="-4"/>
              </w:rPr>
            </w:pPr>
          </w:p>
        </w:tc>
        <w:tc>
          <w:tcPr>
            <w:tcW w:w="1701" w:type="dxa"/>
            <w:vMerge w:val="restart"/>
            <w:tcBorders>
              <w:left w:val="nil"/>
              <w:right w:val="single" w:sz="4" w:space="0" w:color="auto"/>
            </w:tcBorders>
            <w:shd w:val="clear" w:color="auto" w:fill="auto"/>
            <w:hideMark/>
          </w:tcPr>
          <w:p w:rsidR="00D504E4" w:rsidRDefault="001C192D" w:rsidP="00254551">
            <w:pPr>
              <w:ind w:right="-93"/>
            </w:pPr>
            <w:r>
              <w:t>УСП</w:t>
            </w:r>
          </w:p>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Pr="005D3670" w:rsidRDefault="00D504E4" w:rsidP="00254551">
            <w:pPr>
              <w:ind w:left="-123" w:right="-93"/>
              <w:rPr>
                <w:b/>
                <w:i/>
              </w:rPr>
            </w:pPr>
            <w:r w:rsidRPr="005D3670">
              <w:rPr>
                <w:b/>
                <w:i/>
              </w:rPr>
              <w:t xml:space="preserve">всего </w:t>
            </w:r>
          </w:p>
          <w:p w:rsidR="00D504E4" w:rsidRPr="00CE22BE" w:rsidRDefault="00D504E4" w:rsidP="00254551">
            <w:pPr>
              <w:ind w:left="-123" w:right="-93"/>
            </w:pP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AE1D27" w:rsidRDefault="00D504E4" w:rsidP="00254551">
            <w:pPr>
              <w:ind w:right="-108" w:hanging="108"/>
              <w:jc w:val="center"/>
              <w:rPr>
                <w:b/>
                <w:bCs/>
                <w:i/>
              </w:rPr>
            </w:pPr>
            <w:r>
              <w:rPr>
                <w:b/>
                <w:bCs/>
                <w:i/>
              </w:rPr>
              <w:t>7</w:t>
            </w:r>
            <w:r w:rsidRPr="00AE1D27">
              <w:rPr>
                <w:b/>
                <w:bCs/>
                <w:i/>
              </w:rPr>
              <w:t>.0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AE1D27" w:rsidRDefault="00D504E4" w:rsidP="00254551">
            <w:pPr>
              <w:ind w:right="-108" w:hanging="108"/>
              <w:jc w:val="center"/>
              <w:rPr>
                <w:b/>
                <w:bCs/>
                <w:i/>
              </w:rPr>
            </w:pPr>
            <w:r>
              <w:rPr>
                <w:b/>
                <w:bCs/>
                <w:i/>
              </w:rPr>
              <w:t>7,0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553409" w:rsidRDefault="00D0258B" w:rsidP="00254551">
            <w:pPr>
              <w:ind w:right="-108" w:hanging="108"/>
              <w:jc w:val="center"/>
              <w:rPr>
                <w:b/>
                <w:bCs/>
              </w:rPr>
            </w:pPr>
            <w:r>
              <w:rPr>
                <w:b/>
                <w:bCs/>
              </w:rPr>
              <w:t>7,0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553409" w:rsidRDefault="001B5353" w:rsidP="00254551">
            <w:pPr>
              <w:ind w:right="-108" w:hanging="108"/>
              <w:jc w:val="center"/>
              <w:rPr>
                <w:b/>
                <w:bCs/>
              </w:rPr>
            </w:pPr>
            <w:r>
              <w:rPr>
                <w:b/>
                <w:bCs/>
              </w:rPr>
              <w:t>7,</w:t>
            </w:r>
            <w:r w:rsidR="00D504E4">
              <w:rPr>
                <w:b/>
                <w:bCs/>
              </w:rPr>
              <w:t>0</w:t>
            </w:r>
          </w:p>
        </w:tc>
        <w:tc>
          <w:tcPr>
            <w:tcW w:w="992" w:type="dxa"/>
            <w:tcBorders>
              <w:top w:val="single" w:sz="4" w:space="0" w:color="auto"/>
              <w:left w:val="nil"/>
              <w:bottom w:val="single" w:sz="4" w:space="0" w:color="auto"/>
              <w:right w:val="single" w:sz="4" w:space="0" w:color="auto"/>
            </w:tcBorders>
          </w:tcPr>
          <w:p w:rsidR="00D504E4" w:rsidRPr="00553409" w:rsidRDefault="001B5353" w:rsidP="00254551">
            <w:pPr>
              <w:ind w:right="-108" w:hanging="108"/>
              <w:jc w:val="center"/>
              <w:rPr>
                <w:b/>
                <w:bCs/>
              </w:rPr>
            </w:pPr>
            <w:r>
              <w:rPr>
                <w:b/>
                <w:bCs/>
              </w:rPr>
              <w:t>7,</w:t>
            </w:r>
            <w:r w:rsidR="00D504E4">
              <w:rPr>
                <w:b/>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D3670" w:rsidRDefault="001B5353" w:rsidP="00254551">
            <w:pPr>
              <w:ind w:right="-108" w:hanging="108"/>
              <w:jc w:val="center"/>
              <w:rPr>
                <w:b/>
                <w:i/>
              </w:rPr>
            </w:pPr>
            <w:r>
              <w:rPr>
                <w:b/>
                <w:i/>
              </w:rPr>
              <w:t>35</w:t>
            </w:r>
            <w:r w:rsidR="00D504E4">
              <w:rPr>
                <w:b/>
                <w:i/>
              </w:rPr>
              <w:t>,0</w:t>
            </w:r>
          </w:p>
        </w:tc>
      </w:tr>
      <w:tr w:rsidR="00D504E4" w:rsidRPr="00CE22BE" w:rsidTr="00D0258B">
        <w:trPr>
          <w:trHeight w:val="687"/>
        </w:trPr>
        <w:tc>
          <w:tcPr>
            <w:tcW w:w="851" w:type="dxa"/>
            <w:tcBorders>
              <w:left w:val="single" w:sz="4" w:space="0" w:color="auto"/>
              <w:right w:val="single" w:sz="4" w:space="0" w:color="auto"/>
            </w:tcBorders>
          </w:tcPr>
          <w:p w:rsidR="00D504E4" w:rsidRPr="00CE22BE" w:rsidRDefault="00D504E4" w:rsidP="00254551"/>
        </w:tc>
        <w:tc>
          <w:tcPr>
            <w:tcW w:w="1843" w:type="dxa"/>
            <w:vMerge/>
            <w:tcBorders>
              <w:left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right w:val="single" w:sz="4" w:space="0" w:color="auto"/>
            </w:tcBorders>
            <w:shd w:val="clear" w:color="auto" w:fill="auto"/>
            <w:hideMark/>
          </w:tcPr>
          <w:p w:rsidR="00D504E4" w:rsidRPr="00CE22BE" w:rsidRDefault="00D504E4" w:rsidP="00254551">
            <w:pPr>
              <w:rPr>
                <w:spacing w:val="-4"/>
              </w:rPr>
            </w:pPr>
          </w:p>
        </w:tc>
        <w:tc>
          <w:tcPr>
            <w:tcW w:w="1701" w:type="dxa"/>
            <w:vMerge/>
            <w:tcBorders>
              <w:left w:val="nil"/>
              <w:right w:val="single" w:sz="4" w:space="0" w:color="auto"/>
            </w:tcBorders>
            <w:shd w:val="clear" w:color="auto" w:fill="auto"/>
            <w:hideMark/>
          </w:tcPr>
          <w:p w:rsidR="00D504E4"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Pr="00CE22BE" w:rsidRDefault="00D504E4" w:rsidP="00254551">
            <w:pPr>
              <w:ind w:left="-123" w:right="-93"/>
            </w:pPr>
            <w: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553409" w:rsidRDefault="001B5353" w:rsidP="00254551">
            <w:pPr>
              <w:tabs>
                <w:tab w:val="left" w:pos="6555"/>
              </w:tabs>
              <w:jc w:val="center"/>
              <w:rPr>
                <w:b/>
                <w:i/>
              </w:rPr>
            </w:pPr>
            <w:r>
              <w:rPr>
                <w:b/>
                <w:i/>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553409" w:rsidRDefault="001B5353" w:rsidP="00254551">
            <w:pPr>
              <w:tabs>
                <w:tab w:val="left" w:pos="6555"/>
              </w:tabs>
              <w:jc w:val="center"/>
              <w:rPr>
                <w:b/>
                <w:i/>
              </w:rPr>
            </w:pPr>
            <w:r>
              <w:rPr>
                <w:b/>
                <w:i/>
              </w:rPr>
              <w:t>0</w:t>
            </w:r>
          </w:p>
        </w:tc>
        <w:tc>
          <w:tcPr>
            <w:tcW w:w="992" w:type="dxa"/>
            <w:tcBorders>
              <w:top w:val="single" w:sz="4" w:space="0" w:color="auto"/>
              <w:left w:val="nil"/>
              <w:bottom w:val="single" w:sz="4" w:space="0" w:color="auto"/>
              <w:right w:val="single" w:sz="4" w:space="0" w:color="auto"/>
            </w:tcBorders>
          </w:tcPr>
          <w:p w:rsidR="00D504E4" w:rsidRPr="00553409" w:rsidRDefault="001B5353" w:rsidP="00254551">
            <w:pPr>
              <w:tabs>
                <w:tab w:val="left" w:pos="6555"/>
              </w:tabs>
              <w:jc w:val="center"/>
              <w:rPr>
                <w:b/>
                <w:i/>
              </w:rPr>
            </w:pPr>
            <w:r>
              <w:rPr>
                <w:b/>
                <w:i/>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D504E4" w:rsidP="00254551">
            <w:pPr>
              <w:ind w:right="-108" w:hanging="108"/>
              <w:jc w:val="center"/>
            </w:pPr>
            <w:r>
              <w:t>0,0</w:t>
            </w:r>
          </w:p>
        </w:tc>
      </w:tr>
      <w:tr w:rsidR="00D504E4" w:rsidRPr="00CE22BE" w:rsidTr="00D0258B">
        <w:trPr>
          <w:trHeight w:val="687"/>
        </w:trPr>
        <w:tc>
          <w:tcPr>
            <w:tcW w:w="851" w:type="dxa"/>
            <w:tcBorders>
              <w:left w:val="single" w:sz="4" w:space="0" w:color="auto"/>
              <w:right w:val="single" w:sz="4" w:space="0" w:color="auto"/>
            </w:tcBorders>
          </w:tcPr>
          <w:p w:rsidR="00D504E4" w:rsidRPr="00CE22BE" w:rsidRDefault="00D504E4" w:rsidP="00254551"/>
        </w:tc>
        <w:tc>
          <w:tcPr>
            <w:tcW w:w="1843" w:type="dxa"/>
            <w:vMerge/>
            <w:tcBorders>
              <w:left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right w:val="single" w:sz="4" w:space="0" w:color="auto"/>
            </w:tcBorders>
            <w:shd w:val="clear" w:color="auto" w:fill="auto"/>
            <w:hideMark/>
          </w:tcPr>
          <w:p w:rsidR="00D504E4" w:rsidRPr="00CE22BE" w:rsidRDefault="00D504E4" w:rsidP="00254551">
            <w:pPr>
              <w:rPr>
                <w:spacing w:val="-4"/>
              </w:rPr>
            </w:pPr>
          </w:p>
        </w:tc>
        <w:tc>
          <w:tcPr>
            <w:tcW w:w="1701" w:type="dxa"/>
            <w:vMerge/>
            <w:tcBorders>
              <w:left w:val="nil"/>
              <w:right w:val="single" w:sz="4" w:space="0" w:color="auto"/>
            </w:tcBorders>
            <w:shd w:val="clear" w:color="auto" w:fill="auto"/>
            <w:hideMark/>
          </w:tcPr>
          <w:p w:rsidR="00D504E4"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Default="00D504E4" w:rsidP="00254551">
            <w:pPr>
              <w:ind w:left="-123" w:right="-93"/>
            </w:pPr>
            <w:r>
              <w:t>Областной бюджет</w:t>
            </w:r>
          </w:p>
          <w:p w:rsidR="00D504E4" w:rsidRPr="00CE22BE" w:rsidRDefault="00D504E4" w:rsidP="00254551">
            <w:pPr>
              <w:ind w:left="-123" w:right="-93"/>
            </w:pP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3365A1" w:rsidRDefault="00D504E4" w:rsidP="00254551">
            <w:pPr>
              <w:ind w:right="-108" w:hanging="108"/>
              <w:jc w:val="center"/>
              <w:rPr>
                <w:bCs/>
              </w:rPr>
            </w:pPr>
            <w:r w:rsidRPr="003365A1">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3365A1" w:rsidRDefault="00D504E4" w:rsidP="00254551">
            <w:pPr>
              <w:ind w:right="-108" w:hanging="108"/>
              <w:jc w:val="center"/>
              <w:rPr>
                <w:bCs/>
              </w:rPr>
            </w:pPr>
            <w:r w:rsidRPr="003365A1">
              <w:rPr>
                <w:bCs/>
              </w:rPr>
              <w:t>0</w:t>
            </w:r>
          </w:p>
        </w:tc>
        <w:tc>
          <w:tcPr>
            <w:tcW w:w="992" w:type="dxa"/>
            <w:tcBorders>
              <w:top w:val="single" w:sz="4" w:space="0" w:color="auto"/>
              <w:left w:val="nil"/>
              <w:bottom w:val="single" w:sz="4" w:space="0" w:color="auto"/>
              <w:right w:val="single" w:sz="4" w:space="0" w:color="auto"/>
            </w:tcBorders>
          </w:tcPr>
          <w:p w:rsidR="00D504E4" w:rsidRPr="003365A1" w:rsidRDefault="00D504E4" w:rsidP="00254551">
            <w:pPr>
              <w:ind w:right="-108" w:hanging="108"/>
              <w:jc w:val="center"/>
              <w:rPr>
                <w:bCs/>
              </w:rPr>
            </w:pPr>
            <w:r w:rsidRPr="003365A1">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D504E4" w:rsidP="00254551">
            <w:pPr>
              <w:ind w:right="-108" w:hanging="108"/>
              <w:jc w:val="center"/>
            </w:pPr>
            <w:r>
              <w:t>0,0</w:t>
            </w:r>
          </w:p>
        </w:tc>
      </w:tr>
      <w:tr w:rsidR="00D504E4" w:rsidRPr="00CE22BE" w:rsidTr="001B5353">
        <w:trPr>
          <w:trHeight w:val="1331"/>
        </w:trPr>
        <w:tc>
          <w:tcPr>
            <w:tcW w:w="851" w:type="dxa"/>
            <w:tcBorders>
              <w:left w:val="single" w:sz="4" w:space="0" w:color="auto"/>
              <w:bottom w:val="single" w:sz="4" w:space="0" w:color="auto"/>
              <w:right w:val="single" w:sz="4" w:space="0" w:color="auto"/>
            </w:tcBorders>
          </w:tcPr>
          <w:p w:rsidR="00D504E4" w:rsidRPr="00CE22BE" w:rsidRDefault="00D504E4" w:rsidP="00254551"/>
        </w:tc>
        <w:tc>
          <w:tcPr>
            <w:tcW w:w="1843" w:type="dxa"/>
            <w:vMerge/>
            <w:tcBorders>
              <w:left w:val="single" w:sz="4" w:space="0" w:color="auto"/>
              <w:bottom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bottom w:val="single" w:sz="4" w:space="0" w:color="auto"/>
              <w:right w:val="single" w:sz="4" w:space="0" w:color="auto"/>
            </w:tcBorders>
            <w:shd w:val="clear" w:color="auto" w:fill="auto"/>
            <w:hideMark/>
          </w:tcPr>
          <w:p w:rsidR="00D504E4" w:rsidRPr="00CE22BE" w:rsidRDefault="00D504E4" w:rsidP="00254551">
            <w:pPr>
              <w:rPr>
                <w:spacing w:val="-4"/>
              </w:rPr>
            </w:pPr>
          </w:p>
        </w:tc>
        <w:tc>
          <w:tcPr>
            <w:tcW w:w="1701" w:type="dxa"/>
            <w:vMerge/>
            <w:tcBorders>
              <w:left w:val="nil"/>
              <w:bottom w:val="single" w:sz="4" w:space="0" w:color="auto"/>
              <w:right w:val="single" w:sz="4" w:space="0" w:color="auto"/>
            </w:tcBorders>
            <w:shd w:val="clear" w:color="auto" w:fill="auto"/>
            <w:hideMark/>
          </w:tcPr>
          <w:p w:rsidR="00D504E4"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Default="00D504E4" w:rsidP="00254551">
            <w:pPr>
              <w:ind w:left="-123" w:right="-93"/>
            </w:pPr>
            <w:r>
              <w:t>Бюджет муниципального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7</w:t>
            </w:r>
            <w:r w:rsidRPr="00467EAB">
              <w:rPr>
                <w:bCs/>
              </w:rPr>
              <w:t>.0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7,0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D0258B" w:rsidP="00254551">
            <w:pPr>
              <w:ind w:right="-108" w:hanging="108"/>
              <w:jc w:val="center"/>
              <w:rPr>
                <w:bCs/>
              </w:rPr>
            </w:pPr>
            <w:r>
              <w:rPr>
                <w:bCs/>
              </w:rPr>
              <w:t>7,0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1B5353" w:rsidP="00254551">
            <w:pPr>
              <w:ind w:right="-108" w:hanging="108"/>
              <w:jc w:val="center"/>
              <w:rPr>
                <w:bCs/>
              </w:rPr>
            </w:pPr>
            <w:r>
              <w:rPr>
                <w:bCs/>
              </w:rPr>
              <w:t>7,</w:t>
            </w:r>
            <w:r w:rsidR="00D504E4">
              <w:rPr>
                <w:bCs/>
              </w:rPr>
              <w:t>0</w:t>
            </w:r>
          </w:p>
        </w:tc>
        <w:tc>
          <w:tcPr>
            <w:tcW w:w="992" w:type="dxa"/>
            <w:tcBorders>
              <w:top w:val="single" w:sz="4" w:space="0" w:color="auto"/>
              <w:left w:val="nil"/>
              <w:bottom w:val="single" w:sz="4" w:space="0" w:color="auto"/>
              <w:right w:val="single" w:sz="4" w:space="0" w:color="auto"/>
            </w:tcBorders>
          </w:tcPr>
          <w:p w:rsidR="00D504E4" w:rsidRPr="00467EAB" w:rsidRDefault="001B5353" w:rsidP="00254551">
            <w:pPr>
              <w:ind w:right="-108" w:hanging="108"/>
              <w:jc w:val="center"/>
              <w:rPr>
                <w:bCs/>
              </w:rPr>
            </w:pPr>
            <w:r>
              <w:rPr>
                <w:bCs/>
              </w:rPr>
              <w:t>7,</w:t>
            </w:r>
            <w:r w:rsidR="00D504E4">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CE22BE" w:rsidRDefault="001B5353" w:rsidP="00254551">
            <w:pPr>
              <w:ind w:right="-108" w:hanging="108"/>
              <w:jc w:val="center"/>
            </w:pPr>
            <w:r>
              <w:t>35</w:t>
            </w:r>
            <w:r w:rsidR="00D504E4">
              <w:t>,0</w:t>
            </w:r>
          </w:p>
        </w:tc>
      </w:tr>
      <w:tr w:rsidR="00D504E4" w:rsidRPr="00CE22BE" w:rsidTr="00D0258B">
        <w:trPr>
          <w:trHeight w:val="480"/>
        </w:trPr>
        <w:tc>
          <w:tcPr>
            <w:tcW w:w="851" w:type="dxa"/>
            <w:tcBorders>
              <w:top w:val="nil"/>
              <w:left w:val="single" w:sz="4" w:space="0" w:color="auto"/>
              <w:right w:val="single" w:sz="4" w:space="0" w:color="auto"/>
            </w:tcBorders>
          </w:tcPr>
          <w:p w:rsidR="00D504E4" w:rsidRPr="00CE22BE" w:rsidRDefault="00D504E4" w:rsidP="00254551"/>
        </w:tc>
        <w:tc>
          <w:tcPr>
            <w:tcW w:w="1843" w:type="dxa"/>
            <w:vMerge w:val="restart"/>
            <w:tcBorders>
              <w:top w:val="nil"/>
              <w:left w:val="single" w:sz="4" w:space="0" w:color="auto"/>
              <w:right w:val="single" w:sz="4" w:space="0" w:color="auto"/>
            </w:tcBorders>
            <w:shd w:val="clear" w:color="auto" w:fill="auto"/>
            <w:hideMark/>
          </w:tcPr>
          <w:p w:rsidR="00D504E4" w:rsidRPr="00CE22BE" w:rsidRDefault="00D504E4" w:rsidP="00254551">
            <w:r w:rsidRPr="00CE22BE">
              <w:t>Отдельное мероприятие</w:t>
            </w:r>
          </w:p>
        </w:tc>
        <w:tc>
          <w:tcPr>
            <w:tcW w:w="2268" w:type="dxa"/>
            <w:vMerge w:val="restart"/>
            <w:tcBorders>
              <w:top w:val="nil"/>
              <w:left w:val="nil"/>
              <w:right w:val="single" w:sz="4" w:space="0" w:color="auto"/>
            </w:tcBorders>
            <w:shd w:val="clear" w:color="auto" w:fill="auto"/>
            <w:hideMark/>
          </w:tcPr>
          <w:p w:rsidR="00D504E4" w:rsidRPr="00CE22BE" w:rsidRDefault="00D504E4" w:rsidP="00254551">
            <w:r w:rsidRPr="00CE22BE">
              <w:t xml:space="preserve">содействие молодежи в профессиональном развитии, </w:t>
            </w:r>
            <w:r>
              <w:t>поддержка работающей молодежи</w:t>
            </w:r>
          </w:p>
        </w:tc>
        <w:tc>
          <w:tcPr>
            <w:tcW w:w="1701" w:type="dxa"/>
            <w:vMerge w:val="restart"/>
            <w:tcBorders>
              <w:top w:val="nil"/>
              <w:left w:val="nil"/>
              <w:right w:val="single" w:sz="4" w:space="0" w:color="auto"/>
            </w:tcBorders>
            <w:shd w:val="clear" w:color="auto" w:fill="auto"/>
            <w:hideMark/>
          </w:tcPr>
          <w:p w:rsidR="00D504E4" w:rsidRDefault="001C192D" w:rsidP="00254551">
            <w:pPr>
              <w:ind w:right="-93"/>
            </w:pPr>
            <w:r>
              <w:t>УСП</w:t>
            </w:r>
          </w:p>
          <w:p w:rsidR="00D504E4" w:rsidRPr="00CE22BE" w:rsidRDefault="00D504E4" w:rsidP="00254551">
            <w:pPr>
              <w:ind w:left="-123" w:right="-93"/>
            </w:pPr>
          </w:p>
        </w:tc>
        <w:tc>
          <w:tcPr>
            <w:tcW w:w="2268" w:type="dxa"/>
            <w:tcBorders>
              <w:top w:val="nil"/>
              <w:left w:val="nil"/>
              <w:bottom w:val="single" w:sz="4" w:space="0" w:color="auto"/>
              <w:right w:val="single" w:sz="4" w:space="0" w:color="auto"/>
            </w:tcBorders>
            <w:shd w:val="clear" w:color="auto" w:fill="auto"/>
          </w:tcPr>
          <w:p w:rsidR="00D504E4" w:rsidRPr="005D3670" w:rsidRDefault="00D504E4" w:rsidP="00254551">
            <w:pPr>
              <w:ind w:left="-123" w:right="-93"/>
              <w:rPr>
                <w:b/>
                <w:i/>
              </w:rPr>
            </w:pPr>
            <w:r w:rsidRPr="005D3670">
              <w:rPr>
                <w:b/>
                <w:i/>
              </w:rPr>
              <w:t xml:space="preserve">Всего </w:t>
            </w:r>
          </w:p>
        </w:tc>
        <w:tc>
          <w:tcPr>
            <w:tcW w:w="1134" w:type="dxa"/>
            <w:tcBorders>
              <w:top w:val="nil"/>
              <w:left w:val="nil"/>
              <w:bottom w:val="single" w:sz="4" w:space="0" w:color="auto"/>
              <w:right w:val="single" w:sz="4" w:space="0" w:color="auto"/>
            </w:tcBorders>
            <w:shd w:val="clear" w:color="auto" w:fill="auto"/>
            <w:hideMark/>
          </w:tcPr>
          <w:p w:rsidR="00D504E4" w:rsidRPr="007016BE" w:rsidRDefault="00D504E4" w:rsidP="00254551">
            <w:pPr>
              <w:ind w:right="-108" w:hanging="108"/>
              <w:jc w:val="center"/>
              <w:rPr>
                <w:b/>
                <w:bCs/>
                <w:i/>
              </w:rPr>
            </w:pPr>
            <w:r w:rsidRPr="007016BE">
              <w:rPr>
                <w:b/>
                <w:bCs/>
                <w:i/>
              </w:rPr>
              <w:t>6.0</w:t>
            </w:r>
          </w:p>
        </w:tc>
        <w:tc>
          <w:tcPr>
            <w:tcW w:w="992" w:type="dxa"/>
            <w:tcBorders>
              <w:top w:val="nil"/>
              <w:left w:val="nil"/>
              <w:bottom w:val="single" w:sz="4" w:space="0" w:color="auto"/>
              <w:right w:val="single" w:sz="4" w:space="0" w:color="auto"/>
            </w:tcBorders>
            <w:shd w:val="clear" w:color="auto" w:fill="auto"/>
            <w:hideMark/>
          </w:tcPr>
          <w:p w:rsidR="00D504E4" w:rsidRPr="007016BE" w:rsidRDefault="00D504E4" w:rsidP="00254551">
            <w:pPr>
              <w:ind w:right="-108" w:hanging="108"/>
              <w:jc w:val="center"/>
              <w:rPr>
                <w:b/>
                <w:bCs/>
                <w:i/>
              </w:rPr>
            </w:pPr>
            <w:r>
              <w:rPr>
                <w:b/>
                <w:bCs/>
                <w:i/>
              </w:rPr>
              <w:t>6,0</w:t>
            </w:r>
          </w:p>
        </w:tc>
        <w:tc>
          <w:tcPr>
            <w:tcW w:w="1081" w:type="dxa"/>
            <w:tcBorders>
              <w:top w:val="nil"/>
              <w:left w:val="nil"/>
              <w:bottom w:val="single" w:sz="4" w:space="0" w:color="auto"/>
              <w:right w:val="single" w:sz="4" w:space="0" w:color="auto"/>
            </w:tcBorders>
            <w:shd w:val="clear" w:color="auto" w:fill="auto"/>
            <w:hideMark/>
          </w:tcPr>
          <w:p w:rsidR="00D504E4" w:rsidRPr="003365A1" w:rsidRDefault="00D0258B" w:rsidP="00254551">
            <w:pPr>
              <w:ind w:right="-108" w:hanging="108"/>
              <w:jc w:val="center"/>
              <w:rPr>
                <w:b/>
                <w:bCs/>
              </w:rPr>
            </w:pPr>
            <w:r>
              <w:rPr>
                <w:b/>
                <w:bCs/>
              </w:rPr>
              <w:t>6,</w:t>
            </w:r>
            <w:r w:rsidR="00D504E4" w:rsidRPr="003365A1">
              <w:rPr>
                <w:b/>
                <w:bCs/>
              </w:rPr>
              <w:t>0</w:t>
            </w:r>
          </w:p>
        </w:tc>
        <w:tc>
          <w:tcPr>
            <w:tcW w:w="992" w:type="dxa"/>
            <w:gridSpan w:val="2"/>
            <w:tcBorders>
              <w:top w:val="nil"/>
              <w:left w:val="nil"/>
              <w:bottom w:val="single" w:sz="4" w:space="0" w:color="auto"/>
              <w:right w:val="single" w:sz="4" w:space="0" w:color="auto"/>
            </w:tcBorders>
            <w:shd w:val="clear" w:color="auto" w:fill="auto"/>
            <w:hideMark/>
          </w:tcPr>
          <w:p w:rsidR="00D504E4" w:rsidRPr="003365A1" w:rsidRDefault="001B5353" w:rsidP="00254551">
            <w:pPr>
              <w:ind w:right="-108" w:hanging="108"/>
              <w:jc w:val="center"/>
              <w:rPr>
                <w:b/>
                <w:bCs/>
              </w:rPr>
            </w:pPr>
            <w:r>
              <w:rPr>
                <w:b/>
                <w:bCs/>
              </w:rPr>
              <w:t>6,</w:t>
            </w:r>
            <w:r w:rsidR="00D504E4" w:rsidRPr="003365A1">
              <w:rPr>
                <w:b/>
                <w:bCs/>
              </w:rPr>
              <w:t>0</w:t>
            </w:r>
          </w:p>
        </w:tc>
        <w:tc>
          <w:tcPr>
            <w:tcW w:w="992" w:type="dxa"/>
            <w:tcBorders>
              <w:top w:val="single" w:sz="4" w:space="0" w:color="auto"/>
              <w:left w:val="nil"/>
              <w:bottom w:val="single" w:sz="4" w:space="0" w:color="auto"/>
              <w:right w:val="single" w:sz="4" w:space="0" w:color="auto"/>
            </w:tcBorders>
          </w:tcPr>
          <w:p w:rsidR="00D504E4" w:rsidRPr="003365A1" w:rsidRDefault="001B5353" w:rsidP="00254551">
            <w:pPr>
              <w:ind w:right="-108" w:hanging="108"/>
              <w:jc w:val="center"/>
              <w:rPr>
                <w:b/>
                <w:bCs/>
              </w:rPr>
            </w:pPr>
            <w:r>
              <w:rPr>
                <w:b/>
                <w:bCs/>
              </w:rPr>
              <w:t>6,</w:t>
            </w:r>
            <w:r w:rsidR="00D504E4" w:rsidRPr="003365A1">
              <w:rPr>
                <w:b/>
                <w:bCs/>
              </w:rPr>
              <w:t>0</w:t>
            </w:r>
          </w:p>
        </w:tc>
        <w:tc>
          <w:tcPr>
            <w:tcW w:w="1418" w:type="dxa"/>
            <w:tcBorders>
              <w:top w:val="nil"/>
              <w:left w:val="single" w:sz="4" w:space="0" w:color="auto"/>
              <w:bottom w:val="single" w:sz="4" w:space="0" w:color="auto"/>
              <w:right w:val="single" w:sz="4" w:space="0" w:color="auto"/>
            </w:tcBorders>
            <w:shd w:val="clear" w:color="auto" w:fill="auto"/>
            <w:hideMark/>
          </w:tcPr>
          <w:p w:rsidR="00D504E4" w:rsidRPr="005D3670" w:rsidRDefault="001B5353" w:rsidP="00254551">
            <w:pPr>
              <w:ind w:right="-108" w:hanging="108"/>
              <w:jc w:val="center"/>
              <w:rPr>
                <w:b/>
                <w:i/>
              </w:rPr>
            </w:pPr>
            <w:r>
              <w:rPr>
                <w:b/>
                <w:i/>
              </w:rPr>
              <w:t>30</w:t>
            </w:r>
            <w:r w:rsidR="00D504E4">
              <w:rPr>
                <w:b/>
                <w:i/>
              </w:rPr>
              <w:t>,0</w:t>
            </w:r>
          </w:p>
        </w:tc>
      </w:tr>
      <w:tr w:rsidR="00D504E4" w:rsidRPr="00CE22BE" w:rsidTr="00D0258B">
        <w:trPr>
          <w:trHeight w:val="620"/>
        </w:trPr>
        <w:tc>
          <w:tcPr>
            <w:tcW w:w="851" w:type="dxa"/>
            <w:tcBorders>
              <w:left w:val="single" w:sz="4" w:space="0" w:color="auto"/>
              <w:right w:val="single" w:sz="4" w:space="0" w:color="auto"/>
            </w:tcBorders>
          </w:tcPr>
          <w:p w:rsidR="00D504E4" w:rsidRPr="00CE22BE" w:rsidRDefault="00D504E4" w:rsidP="00254551">
            <w:r>
              <w:t>1.1.5</w:t>
            </w:r>
          </w:p>
        </w:tc>
        <w:tc>
          <w:tcPr>
            <w:tcW w:w="1843" w:type="dxa"/>
            <w:vMerge/>
            <w:tcBorders>
              <w:left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right w:val="single" w:sz="4" w:space="0" w:color="auto"/>
            </w:tcBorders>
            <w:shd w:val="clear" w:color="auto" w:fill="auto"/>
            <w:hideMark/>
          </w:tcPr>
          <w:p w:rsidR="00D504E4" w:rsidRPr="00CE22BE" w:rsidRDefault="00D504E4" w:rsidP="00254551"/>
        </w:tc>
        <w:tc>
          <w:tcPr>
            <w:tcW w:w="1701" w:type="dxa"/>
            <w:vMerge/>
            <w:tcBorders>
              <w:left w:val="nil"/>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Pr="00CE22BE" w:rsidRDefault="00D504E4" w:rsidP="00254551">
            <w:pPr>
              <w:ind w:left="-123" w:right="-93"/>
            </w:pPr>
            <w: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tcBorders>
              <w:top w:val="single" w:sz="4" w:space="0" w:color="auto"/>
              <w:left w:val="nil"/>
              <w:bottom w:val="single" w:sz="4" w:space="0" w:color="auto"/>
              <w:right w:val="single" w:sz="4" w:space="0" w:color="auto"/>
            </w:tcBorders>
          </w:tcPr>
          <w:p w:rsidR="00D504E4" w:rsidRPr="00467EAB" w:rsidRDefault="00D504E4" w:rsidP="00254551">
            <w:pPr>
              <w:ind w:right="-108" w:hanging="108"/>
              <w:jc w:val="center"/>
              <w:rPr>
                <w:bCs/>
              </w:rPr>
            </w:pPr>
            <w:r>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D504E4" w:rsidP="00254551">
            <w:pPr>
              <w:ind w:right="-108" w:hanging="108"/>
              <w:jc w:val="center"/>
            </w:pPr>
            <w:r>
              <w:t>0,0</w:t>
            </w:r>
          </w:p>
        </w:tc>
      </w:tr>
      <w:tr w:rsidR="00D504E4" w:rsidRPr="00CE22BE" w:rsidTr="00D0258B">
        <w:trPr>
          <w:trHeight w:val="580"/>
        </w:trPr>
        <w:tc>
          <w:tcPr>
            <w:tcW w:w="851" w:type="dxa"/>
            <w:tcBorders>
              <w:left w:val="single" w:sz="4" w:space="0" w:color="auto"/>
              <w:right w:val="single" w:sz="4" w:space="0" w:color="auto"/>
            </w:tcBorders>
          </w:tcPr>
          <w:p w:rsidR="00D504E4" w:rsidRPr="00CE22BE" w:rsidRDefault="00D504E4" w:rsidP="00254551"/>
        </w:tc>
        <w:tc>
          <w:tcPr>
            <w:tcW w:w="1843" w:type="dxa"/>
            <w:vMerge/>
            <w:tcBorders>
              <w:left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right w:val="single" w:sz="4" w:space="0" w:color="auto"/>
            </w:tcBorders>
            <w:shd w:val="clear" w:color="auto" w:fill="auto"/>
            <w:hideMark/>
          </w:tcPr>
          <w:p w:rsidR="00D504E4" w:rsidRPr="00CE22BE" w:rsidRDefault="00D504E4" w:rsidP="00254551"/>
        </w:tc>
        <w:tc>
          <w:tcPr>
            <w:tcW w:w="1701" w:type="dxa"/>
            <w:vMerge/>
            <w:tcBorders>
              <w:left w:val="nil"/>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Default="00D504E4" w:rsidP="00254551">
            <w:pPr>
              <w:ind w:left="-123" w:right="-93"/>
            </w:pPr>
            <w:r>
              <w:t>Областной бюджет</w:t>
            </w:r>
          </w:p>
          <w:p w:rsidR="00D504E4" w:rsidRPr="00CE22BE" w:rsidRDefault="00D504E4" w:rsidP="00254551">
            <w:pPr>
              <w:ind w:left="-123" w:right="-93"/>
            </w:pP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3365A1" w:rsidRDefault="00D504E4" w:rsidP="00254551">
            <w:pPr>
              <w:ind w:right="-108" w:hanging="108"/>
              <w:jc w:val="center"/>
              <w:rPr>
                <w:bCs/>
              </w:rPr>
            </w:pPr>
            <w:r w:rsidRPr="003365A1">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3365A1" w:rsidRDefault="00D504E4" w:rsidP="00254551">
            <w:pPr>
              <w:ind w:right="-108" w:hanging="108"/>
              <w:jc w:val="center"/>
              <w:rPr>
                <w:bCs/>
              </w:rPr>
            </w:pPr>
            <w:r w:rsidRPr="003365A1">
              <w:rPr>
                <w:bCs/>
              </w:rPr>
              <w:t>0</w:t>
            </w:r>
          </w:p>
        </w:tc>
        <w:tc>
          <w:tcPr>
            <w:tcW w:w="992" w:type="dxa"/>
            <w:tcBorders>
              <w:top w:val="single" w:sz="4" w:space="0" w:color="auto"/>
              <w:left w:val="nil"/>
              <w:bottom w:val="single" w:sz="4" w:space="0" w:color="auto"/>
              <w:right w:val="single" w:sz="4" w:space="0" w:color="auto"/>
            </w:tcBorders>
          </w:tcPr>
          <w:p w:rsidR="00D504E4" w:rsidRPr="003365A1" w:rsidRDefault="00D504E4" w:rsidP="00254551">
            <w:pPr>
              <w:ind w:right="-108" w:hanging="108"/>
              <w:jc w:val="center"/>
              <w:rPr>
                <w:bCs/>
              </w:rPr>
            </w:pPr>
            <w:r w:rsidRPr="003365A1">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D504E4" w:rsidP="00254551">
            <w:pPr>
              <w:ind w:right="-108" w:hanging="108"/>
              <w:jc w:val="center"/>
            </w:pPr>
            <w:r>
              <w:t>0,0</w:t>
            </w:r>
          </w:p>
        </w:tc>
      </w:tr>
      <w:tr w:rsidR="00D504E4" w:rsidRPr="00CE22BE" w:rsidTr="00D0258B">
        <w:trPr>
          <w:trHeight w:val="718"/>
        </w:trPr>
        <w:tc>
          <w:tcPr>
            <w:tcW w:w="851" w:type="dxa"/>
            <w:tcBorders>
              <w:left w:val="single" w:sz="4" w:space="0" w:color="auto"/>
              <w:bottom w:val="single" w:sz="4" w:space="0" w:color="auto"/>
              <w:right w:val="single" w:sz="4" w:space="0" w:color="auto"/>
            </w:tcBorders>
          </w:tcPr>
          <w:p w:rsidR="00D504E4" w:rsidRPr="00CE22BE" w:rsidRDefault="00D504E4" w:rsidP="00254551"/>
        </w:tc>
        <w:tc>
          <w:tcPr>
            <w:tcW w:w="1843" w:type="dxa"/>
            <w:vMerge/>
            <w:tcBorders>
              <w:left w:val="single" w:sz="4" w:space="0" w:color="auto"/>
              <w:bottom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bottom w:val="single" w:sz="4" w:space="0" w:color="auto"/>
              <w:right w:val="single" w:sz="4" w:space="0" w:color="auto"/>
            </w:tcBorders>
            <w:shd w:val="clear" w:color="auto" w:fill="auto"/>
            <w:hideMark/>
          </w:tcPr>
          <w:p w:rsidR="00D504E4" w:rsidRPr="00CE22BE" w:rsidRDefault="00D504E4" w:rsidP="00254551"/>
        </w:tc>
        <w:tc>
          <w:tcPr>
            <w:tcW w:w="1701" w:type="dxa"/>
            <w:vMerge/>
            <w:tcBorders>
              <w:left w:val="nil"/>
              <w:bottom w:val="single" w:sz="4" w:space="0" w:color="auto"/>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Pr="00CE22BE" w:rsidRDefault="00D504E4" w:rsidP="00254551">
            <w:pPr>
              <w:ind w:left="-123" w:right="-93"/>
            </w:pPr>
            <w:r>
              <w:t>Бюджет муниципального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6</w:t>
            </w:r>
            <w:r w:rsidRPr="00467EAB">
              <w:rPr>
                <w:bCs/>
              </w:rPr>
              <w:t>.0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6,0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D0258B" w:rsidP="00254551">
            <w:pPr>
              <w:ind w:right="-108" w:hanging="108"/>
              <w:jc w:val="center"/>
              <w:rPr>
                <w:bCs/>
              </w:rPr>
            </w:pPr>
            <w:r>
              <w:rPr>
                <w:bCs/>
              </w:rPr>
              <w:t>6,</w:t>
            </w:r>
            <w:r w:rsidR="00D504E4">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1B5353" w:rsidP="00254551">
            <w:pPr>
              <w:ind w:right="-108" w:hanging="108"/>
              <w:jc w:val="center"/>
              <w:rPr>
                <w:bCs/>
              </w:rPr>
            </w:pPr>
            <w:r>
              <w:rPr>
                <w:bCs/>
              </w:rPr>
              <w:t>6,</w:t>
            </w:r>
            <w:r w:rsidR="00D504E4">
              <w:rPr>
                <w:bCs/>
              </w:rPr>
              <w:t>0</w:t>
            </w:r>
          </w:p>
        </w:tc>
        <w:tc>
          <w:tcPr>
            <w:tcW w:w="992" w:type="dxa"/>
            <w:tcBorders>
              <w:top w:val="single" w:sz="4" w:space="0" w:color="auto"/>
              <w:left w:val="nil"/>
              <w:bottom w:val="single" w:sz="4" w:space="0" w:color="auto"/>
              <w:right w:val="single" w:sz="4" w:space="0" w:color="auto"/>
            </w:tcBorders>
          </w:tcPr>
          <w:p w:rsidR="00D504E4" w:rsidRPr="00467EAB" w:rsidRDefault="001B5353" w:rsidP="00254551">
            <w:pPr>
              <w:ind w:right="-108" w:hanging="108"/>
              <w:jc w:val="center"/>
              <w:rPr>
                <w:bCs/>
              </w:rPr>
            </w:pPr>
            <w:r>
              <w:rPr>
                <w:bCs/>
              </w:rPr>
              <w:t>6,</w:t>
            </w:r>
            <w:r w:rsidR="00D504E4">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CE22BE" w:rsidRDefault="001B5353" w:rsidP="00254551">
            <w:pPr>
              <w:ind w:right="-108" w:hanging="108"/>
              <w:jc w:val="center"/>
            </w:pPr>
            <w:r>
              <w:t>30</w:t>
            </w:r>
            <w:r w:rsidR="00D504E4">
              <w:t>,0</w:t>
            </w:r>
          </w:p>
        </w:tc>
      </w:tr>
      <w:tr w:rsidR="00D504E4" w:rsidRPr="00CE22BE" w:rsidTr="00D0258B">
        <w:trPr>
          <w:trHeight w:val="718"/>
        </w:trPr>
        <w:tc>
          <w:tcPr>
            <w:tcW w:w="851" w:type="dxa"/>
            <w:tcBorders>
              <w:left w:val="single" w:sz="4" w:space="0" w:color="auto"/>
              <w:right w:val="single" w:sz="4" w:space="0" w:color="auto"/>
            </w:tcBorders>
          </w:tcPr>
          <w:p w:rsidR="00D504E4" w:rsidRPr="00CE22BE" w:rsidRDefault="00D504E4" w:rsidP="00254551">
            <w:r>
              <w:t>1.1.6</w:t>
            </w:r>
          </w:p>
        </w:tc>
        <w:tc>
          <w:tcPr>
            <w:tcW w:w="1843" w:type="dxa"/>
            <w:vMerge w:val="restart"/>
            <w:tcBorders>
              <w:left w:val="single" w:sz="4" w:space="0" w:color="auto"/>
              <w:right w:val="single" w:sz="4" w:space="0" w:color="auto"/>
            </w:tcBorders>
            <w:shd w:val="clear" w:color="auto" w:fill="auto"/>
            <w:hideMark/>
          </w:tcPr>
          <w:p w:rsidR="00D504E4" w:rsidRPr="00CE22BE" w:rsidRDefault="00D504E4" w:rsidP="00254551">
            <w:r w:rsidRPr="00CE22BE">
              <w:t>Отдельное мероприятие</w:t>
            </w:r>
          </w:p>
        </w:tc>
        <w:tc>
          <w:tcPr>
            <w:tcW w:w="2268" w:type="dxa"/>
            <w:vMerge w:val="restart"/>
            <w:tcBorders>
              <w:left w:val="nil"/>
              <w:right w:val="single" w:sz="4" w:space="0" w:color="auto"/>
            </w:tcBorders>
            <w:shd w:val="clear" w:color="auto" w:fill="auto"/>
            <w:hideMark/>
          </w:tcPr>
          <w:p w:rsidR="00D504E4" w:rsidRPr="00CE22BE" w:rsidRDefault="00D504E4" w:rsidP="00254551">
            <w:r>
              <w:t>создание условий для включения молодежи в предпринимательскую деятельность</w:t>
            </w:r>
          </w:p>
        </w:tc>
        <w:tc>
          <w:tcPr>
            <w:tcW w:w="1701" w:type="dxa"/>
            <w:vMerge w:val="restart"/>
            <w:tcBorders>
              <w:left w:val="nil"/>
              <w:right w:val="single" w:sz="4" w:space="0" w:color="auto"/>
            </w:tcBorders>
            <w:shd w:val="clear" w:color="auto" w:fill="auto"/>
            <w:hideMark/>
          </w:tcPr>
          <w:p w:rsidR="00D504E4" w:rsidRDefault="001C192D" w:rsidP="00254551">
            <w:pPr>
              <w:ind w:right="-93"/>
            </w:pPr>
            <w:r>
              <w:t>УСП</w:t>
            </w:r>
          </w:p>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Default="00D504E4" w:rsidP="00254551">
            <w:pPr>
              <w:ind w:left="-123" w:right="-93"/>
            </w:pPr>
          </w:p>
          <w:p w:rsidR="00D504E4" w:rsidRPr="005D3670" w:rsidRDefault="00D504E4" w:rsidP="00254551">
            <w:pPr>
              <w:ind w:left="-123" w:right="-93"/>
              <w:rPr>
                <w:b/>
                <w:i/>
              </w:rPr>
            </w:pPr>
            <w:r w:rsidRPr="005D3670">
              <w:rPr>
                <w:b/>
                <w:i/>
              </w:rPr>
              <w:t xml:space="preserve">Всего </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AE1D27" w:rsidRDefault="00D504E4" w:rsidP="00254551">
            <w:pPr>
              <w:ind w:right="-108" w:hanging="108"/>
              <w:jc w:val="center"/>
              <w:rPr>
                <w:b/>
                <w:bCs/>
                <w:i/>
              </w:rPr>
            </w:pPr>
            <w:r>
              <w:rPr>
                <w:b/>
                <w:bCs/>
                <w:i/>
              </w:rPr>
              <w:t>0,8</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AE1D27" w:rsidRDefault="00D504E4" w:rsidP="00254551">
            <w:pPr>
              <w:ind w:right="-108" w:hanging="108"/>
              <w:jc w:val="center"/>
              <w:rPr>
                <w:b/>
                <w:bCs/>
                <w:i/>
              </w:rPr>
            </w:pPr>
            <w:r>
              <w:rPr>
                <w:b/>
                <w:bCs/>
                <w:i/>
              </w:rPr>
              <w:t>0,8</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3365A1" w:rsidRDefault="00D504E4" w:rsidP="00254551">
            <w:pPr>
              <w:ind w:right="-108" w:hanging="108"/>
              <w:jc w:val="center"/>
              <w:rPr>
                <w:b/>
                <w:bCs/>
              </w:rPr>
            </w:pPr>
            <w:r w:rsidRPr="003365A1">
              <w:rPr>
                <w:b/>
                <w:bCs/>
              </w:rPr>
              <w:t>0</w:t>
            </w:r>
            <w:r w:rsidR="00D0258B">
              <w:rPr>
                <w:b/>
                <w:bCs/>
              </w:rPr>
              <w:t>,8</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3365A1" w:rsidRDefault="00D504E4" w:rsidP="00254551">
            <w:pPr>
              <w:ind w:right="-108" w:hanging="108"/>
              <w:jc w:val="center"/>
              <w:rPr>
                <w:b/>
                <w:bCs/>
              </w:rPr>
            </w:pPr>
            <w:r w:rsidRPr="003365A1">
              <w:rPr>
                <w:b/>
                <w:bCs/>
              </w:rPr>
              <w:t>0</w:t>
            </w:r>
            <w:r w:rsidR="001B5353">
              <w:rPr>
                <w:b/>
                <w:bCs/>
              </w:rPr>
              <w:t>,8</w:t>
            </w:r>
          </w:p>
        </w:tc>
        <w:tc>
          <w:tcPr>
            <w:tcW w:w="992" w:type="dxa"/>
            <w:tcBorders>
              <w:top w:val="single" w:sz="4" w:space="0" w:color="auto"/>
              <w:left w:val="nil"/>
              <w:bottom w:val="single" w:sz="4" w:space="0" w:color="auto"/>
              <w:right w:val="single" w:sz="4" w:space="0" w:color="auto"/>
            </w:tcBorders>
          </w:tcPr>
          <w:p w:rsidR="00D504E4" w:rsidRPr="003365A1" w:rsidRDefault="00D504E4" w:rsidP="00254551">
            <w:pPr>
              <w:ind w:right="-108" w:hanging="108"/>
              <w:jc w:val="center"/>
              <w:rPr>
                <w:b/>
                <w:bCs/>
              </w:rPr>
            </w:pPr>
            <w:r w:rsidRPr="003365A1">
              <w:rPr>
                <w:b/>
                <w:bCs/>
              </w:rPr>
              <w:t>0</w:t>
            </w:r>
            <w:r w:rsidR="001B5353">
              <w:rPr>
                <w:b/>
                <w:bCs/>
              </w:rPr>
              <w:t>,8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D3670" w:rsidRDefault="001B5353" w:rsidP="00254551">
            <w:pPr>
              <w:ind w:right="-108" w:hanging="108"/>
              <w:jc w:val="center"/>
              <w:rPr>
                <w:b/>
                <w:i/>
              </w:rPr>
            </w:pPr>
            <w:r>
              <w:rPr>
                <w:b/>
                <w:i/>
              </w:rPr>
              <w:t>4,0</w:t>
            </w:r>
          </w:p>
        </w:tc>
      </w:tr>
      <w:tr w:rsidR="00D504E4" w:rsidRPr="00CE22BE" w:rsidTr="00D0258B">
        <w:trPr>
          <w:trHeight w:val="718"/>
        </w:trPr>
        <w:tc>
          <w:tcPr>
            <w:tcW w:w="851" w:type="dxa"/>
            <w:tcBorders>
              <w:left w:val="single" w:sz="4" w:space="0" w:color="auto"/>
              <w:right w:val="single" w:sz="4" w:space="0" w:color="auto"/>
            </w:tcBorders>
          </w:tcPr>
          <w:p w:rsidR="00D504E4" w:rsidRPr="00CE22BE" w:rsidRDefault="00D504E4" w:rsidP="00254551"/>
        </w:tc>
        <w:tc>
          <w:tcPr>
            <w:tcW w:w="1843" w:type="dxa"/>
            <w:vMerge/>
            <w:tcBorders>
              <w:left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right w:val="single" w:sz="4" w:space="0" w:color="auto"/>
            </w:tcBorders>
            <w:shd w:val="clear" w:color="auto" w:fill="auto"/>
            <w:hideMark/>
          </w:tcPr>
          <w:p w:rsidR="00D504E4" w:rsidRPr="00CE22BE" w:rsidRDefault="00D504E4" w:rsidP="00254551"/>
        </w:tc>
        <w:tc>
          <w:tcPr>
            <w:tcW w:w="1701" w:type="dxa"/>
            <w:vMerge/>
            <w:tcBorders>
              <w:left w:val="nil"/>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Pr="00CE22BE" w:rsidRDefault="00D504E4" w:rsidP="00254551">
            <w:pPr>
              <w:ind w:left="-123" w:right="-93"/>
            </w:pPr>
            <w: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tcBorders>
              <w:top w:val="single" w:sz="4" w:space="0" w:color="auto"/>
              <w:left w:val="nil"/>
              <w:bottom w:val="single" w:sz="4" w:space="0" w:color="auto"/>
              <w:right w:val="single" w:sz="4" w:space="0" w:color="auto"/>
            </w:tcBorders>
          </w:tcPr>
          <w:p w:rsidR="00D504E4" w:rsidRPr="00467EAB" w:rsidRDefault="00D504E4" w:rsidP="00254551">
            <w:pPr>
              <w:ind w:right="-108" w:hanging="108"/>
              <w:jc w:val="center"/>
              <w:rPr>
                <w:bCs/>
              </w:rPr>
            </w:pPr>
            <w:r>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D504E4" w:rsidP="00254551">
            <w:pPr>
              <w:ind w:right="-108" w:hanging="108"/>
              <w:jc w:val="center"/>
            </w:pPr>
            <w:r>
              <w:t>0,0</w:t>
            </w:r>
          </w:p>
        </w:tc>
      </w:tr>
      <w:tr w:rsidR="00D504E4" w:rsidRPr="00CE22BE" w:rsidTr="00D0258B">
        <w:trPr>
          <w:trHeight w:val="718"/>
        </w:trPr>
        <w:tc>
          <w:tcPr>
            <w:tcW w:w="851" w:type="dxa"/>
            <w:tcBorders>
              <w:left w:val="single" w:sz="4" w:space="0" w:color="auto"/>
              <w:right w:val="single" w:sz="4" w:space="0" w:color="auto"/>
            </w:tcBorders>
          </w:tcPr>
          <w:p w:rsidR="00D504E4" w:rsidRPr="00CE22BE" w:rsidRDefault="00D504E4" w:rsidP="00254551"/>
        </w:tc>
        <w:tc>
          <w:tcPr>
            <w:tcW w:w="1843" w:type="dxa"/>
            <w:vMerge/>
            <w:tcBorders>
              <w:left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right w:val="single" w:sz="4" w:space="0" w:color="auto"/>
            </w:tcBorders>
            <w:shd w:val="clear" w:color="auto" w:fill="auto"/>
            <w:hideMark/>
          </w:tcPr>
          <w:p w:rsidR="00D504E4" w:rsidRPr="00CE22BE" w:rsidRDefault="00D504E4" w:rsidP="00254551"/>
        </w:tc>
        <w:tc>
          <w:tcPr>
            <w:tcW w:w="1701" w:type="dxa"/>
            <w:vMerge/>
            <w:tcBorders>
              <w:left w:val="nil"/>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Default="00D504E4" w:rsidP="00254551">
            <w:pPr>
              <w:ind w:left="-123" w:right="-93"/>
            </w:pPr>
            <w:r>
              <w:t>Областной бюджет</w:t>
            </w:r>
          </w:p>
          <w:p w:rsidR="00D504E4" w:rsidRPr="00CE22BE" w:rsidRDefault="00D504E4" w:rsidP="00254551">
            <w:pPr>
              <w:ind w:left="-123" w:right="-93"/>
            </w:pP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3365A1" w:rsidRDefault="00D504E4" w:rsidP="00254551">
            <w:pPr>
              <w:ind w:right="-108" w:hanging="108"/>
              <w:jc w:val="center"/>
              <w:rPr>
                <w:bCs/>
              </w:rPr>
            </w:pPr>
            <w:r w:rsidRPr="003365A1">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3365A1" w:rsidRDefault="00D504E4" w:rsidP="00254551">
            <w:pPr>
              <w:ind w:right="-108" w:hanging="108"/>
              <w:jc w:val="center"/>
              <w:rPr>
                <w:bCs/>
              </w:rPr>
            </w:pPr>
            <w:r w:rsidRPr="003365A1">
              <w:rPr>
                <w:bCs/>
              </w:rPr>
              <w:t>0</w:t>
            </w:r>
          </w:p>
        </w:tc>
        <w:tc>
          <w:tcPr>
            <w:tcW w:w="992" w:type="dxa"/>
            <w:tcBorders>
              <w:top w:val="single" w:sz="4" w:space="0" w:color="auto"/>
              <w:left w:val="nil"/>
              <w:bottom w:val="single" w:sz="4" w:space="0" w:color="auto"/>
              <w:right w:val="single" w:sz="4" w:space="0" w:color="auto"/>
            </w:tcBorders>
          </w:tcPr>
          <w:p w:rsidR="00D504E4" w:rsidRPr="003365A1" w:rsidRDefault="00D504E4" w:rsidP="00254551">
            <w:pPr>
              <w:ind w:right="-108" w:hanging="108"/>
              <w:jc w:val="center"/>
              <w:rPr>
                <w:bCs/>
              </w:rPr>
            </w:pPr>
            <w:r w:rsidRPr="003365A1">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D504E4" w:rsidP="00254551">
            <w:pPr>
              <w:ind w:right="-108" w:hanging="108"/>
              <w:jc w:val="center"/>
            </w:pPr>
            <w:r>
              <w:t>0,0</w:t>
            </w:r>
          </w:p>
        </w:tc>
      </w:tr>
      <w:tr w:rsidR="00D504E4" w:rsidRPr="00CE22BE" w:rsidTr="00D0258B">
        <w:trPr>
          <w:trHeight w:val="718"/>
        </w:trPr>
        <w:tc>
          <w:tcPr>
            <w:tcW w:w="851" w:type="dxa"/>
            <w:tcBorders>
              <w:left w:val="single" w:sz="4" w:space="0" w:color="auto"/>
              <w:bottom w:val="single" w:sz="4" w:space="0" w:color="auto"/>
              <w:right w:val="single" w:sz="4" w:space="0" w:color="auto"/>
            </w:tcBorders>
          </w:tcPr>
          <w:p w:rsidR="00D504E4" w:rsidRPr="00CE22BE" w:rsidRDefault="00D504E4" w:rsidP="00254551"/>
        </w:tc>
        <w:tc>
          <w:tcPr>
            <w:tcW w:w="1843" w:type="dxa"/>
            <w:vMerge/>
            <w:tcBorders>
              <w:left w:val="single" w:sz="4" w:space="0" w:color="auto"/>
              <w:bottom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bottom w:val="single" w:sz="4" w:space="0" w:color="auto"/>
              <w:right w:val="single" w:sz="4" w:space="0" w:color="auto"/>
            </w:tcBorders>
            <w:shd w:val="clear" w:color="auto" w:fill="auto"/>
            <w:hideMark/>
          </w:tcPr>
          <w:p w:rsidR="00D504E4" w:rsidRPr="00CE22BE" w:rsidRDefault="00D504E4" w:rsidP="00254551"/>
        </w:tc>
        <w:tc>
          <w:tcPr>
            <w:tcW w:w="1701" w:type="dxa"/>
            <w:vMerge/>
            <w:tcBorders>
              <w:left w:val="nil"/>
              <w:bottom w:val="single" w:sz="4" w:space="0" w:color="auto"/>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Pr="00CE22BE" w:rsidRDefault="00D504E4" w:rsidP="00254551">
            <w:pPr>
              <w:ind w:left="-123" w:right="-93"/>
            </w:pPr>
            <w:r>
              <w:t>Бюджет муниципального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0,8</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0,8</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r w:rsidR="00D0258B">
              <w:rPr>
                <w:bCs/>
              </w:rPr>
              <w:t>,8</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r w:rsidR="001B5353">
              <w:rPr>
                <w:bCs/>
              </w:rPr>
              <w:t>,8</w:t>
            </w:r>
          </w:p>
        </w:tc>
        <w:tc>
          <w:tcPr>
            <w:tcW w:w="992" w:type="dxa"/>
            <w:tcBorders>
              <w:top w:val="single" w:sz="4" w:space="0" w:color="auto"/>
              <w:left w:val="nil"/>
              <w:bottom w:val="single" w:sz="4" w:space="0" w:color="auto"/>
              <w:right w:val="single" w:sz="4" w:space="0" w:color="auto"/>
            </w:tcBorders>
          </w:tcPr>
          <w:p w:rsidR="00D504E4" w:rsidRPr="00467EAB" w:rsidRDefault="00D504E4" w:rsidP="00254551">
            <w:pPr>
              <w:ind w:right="-108" w:hanging="108"/>
              <w:jc w:val="center"/>
              <w:rPr>
                <w:bCs/>
              </w:rPr>
            </w:pPr>
            <w:r>
              <w:rPr>
                <w:bCs/>
              </w:rPr>
              <w:t>0</w:t>
            </w:r>
            <w:r w:rsidR="001B5353">
              <w:rPr>
                <w:bCs/>
              </w:rPr>
              <w:t>,8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CE22BE" w:rsidRDefault="001B5353" w:rsidP="00254551">
            <w:pPr>
              <w:ind w:right="-108" w:hanging="108"/>
              <w:jc w:val="center"/>
            </w:pPr>
            <w:r>
              <w:t>4,0</w:t>
            </w:r>
          </w:p>
        </w:tc>
      </w:tr>
      <w:tr w:rsidR="00D504E4" w:rsidRPr="00CE22BE" w:rsidTr="00D0258B">
        <w:trPr>
          <w:trHeight w:val="468"/>
        </w:trPr>
        <w:tc>
          <w:tcPr>
            <w:tcW w:w="851" w:type="dxa"/>
            <w:tcBorders>
              <w:top w:val="nil"/>
              <w:left w:val="single" w:sz="4" w:space="0" w:color="auto"/>
              <w:right w:val="single" w:sz="4" w:space="0" w:color="auto"/>
            </w:tcBorders>
          </w:tcPr>
          <w:p w:rsidR="00D504E4" w:rsidRPr="00CE22BE" w:rsidRDefault="00D504E4" w:rsidP="00254551">
            <w:r>
              <w:t>1.1.7</w:t>
            </w:r>
          </w:p>
        </w:tc>
        <w:tc>
          <w:tcPr>
            <w:tcW w:w="1843" w:type="dxa"/>
            <w:vMerge w:val="restart"/>
            <w:tcBorders>
              <w:top w:val="nil"/>
              <w:left w:val="single" w:sz="4" w:space="0" w:color="auto"/>
              <w:right w:val="single" w:sz="4" w:space="0" w:color="auto"/>
            </w:tcBorders>
            <w:shd w:val="clear" w:color="auto" w:fill="auto"/>
            <w:hideMark/>
          </w:tcPr>
          <w:p w:rsidR="00D504E4" w:rsidRPr="00CE22BE" w:rsidRDefault="00D504E4" w:rsidP="00254551">
            <w:r w:rsidRPr="00CE22BE">
              <w:t>Отдельное мероприятие</w:t>
            </w:r>
          </w:p>
        </w:tc>
        <w:tc>
          <w:tcPr>
            <w:tcW w:w="2268" w:type="dxa"/>
            <w:vMerge w:val="restart"/>
            <w:tcBorders>
              <w:top w:val="nil"/>
              <w:left w:val="nil"/>
              <w:right w:val="single" w:sz="4" w:space="0" w:color="auto"/>
            </w:tcBorders>
            <w:shd w:val="clear" w:color="auto" w:fill="auto"/>
            <w:hideMark/>
          </w:tcPr>
          <w:p w:rsidR="00D504E4" w:rsidRPr="00CE22BE" w:rsidRDefault="00D504E4" w:rsidP="00254551">
            <w:r w:rsidRPr="00CE22BE">
              <w:t xml:space="preserve">развитие </w:t>
            </w:r>
            <w:r>
              <w:t xml:space="preserve">и поддержка </w:t>
            </w:r>
            <w:r w:rsidRPr="00CE22BE">
              <w:t>молодежного самоуправления</w:t>
            </w:r>
          </w:p>
        </w:tc>
        <w:tc>
          <w:tcPr>
            <w:tcW w:w="1701" w:type="dxa"/>
            <w:vMerge w:val="restart"/>
            <w:tcBorders>
              <w:top w:val="nil"/>
              <w:left w:val="nil"/>
              <w:right w:val="single" w:sz="4" w:space="0" w:color="auto"/>
            </w:tcBorders>
            <w:shd w:val="clear" w:color="auto" w:fill="auto"/>
            <w:hideMark/>
          </w:tcPr>
          <w:p w:rsidR="00D504E4" w:rsidRDefault="001C192D" w:rsidP="00254551">
            <w:pPr>
              <w:ind w:right="-93"/>
            </w:pPr>
            <w:r>
              <w:t>УСП</w:t>
            </w:r>
          </w:p>
          <w:p w:rsidR="00D504E4" w:rsidRPr="00CE22BE" w:rsidRDefault="00D504E4" w:rsidP="00254551">
            <w:pPr>
              <w:ind w:left="-123" w:right="-93"/>
            </w:pPr>
          </w:p>
        </w:tc>
        <w:tc>
          <w:tcPr>
            <w:tcW w:w="2268" w:type="dxa"/>
            <w:tcBorders>
              <w:top w:val="nil"/>
              <w:left w:val="nil"/>
              <w:bottom w:val="single" w:sz="4" w:space="0" w:color="auto"/>
              <w:right w:val="single" w:sz="4" w:space="0" w:color="auto"/>
            </w:tcBorders>
            <w:shd w:val="clear" w:color="auto" w:fill="auto"/>
          </w:tcPr>
          <w:p w:rsidR="00D504E4" w:rsidRDefault="00D504E4" w:rsidP="00254551">
            <w:pPr>
              <w:ind w:left="-123" w:right="-93"/>
            </w:pPr>
            <w:r w:rsidRPr="005D3670">
              <w:rPr>
                <w:b/>
                <w:i/>
              </w:rPr>
              <w:t>Всего</w:t>
            </w:r>
          </w:p>
          <w:p w:rsidR="00D504E4" w:rsidRPr="00CE22BE" w:rsidRDefault="00D504E4" w:rsidP="00254551">
            <w:pPr>
              <w:ind w:left="-123" w:right="-93"/>
            </w:pPr>
          </w:p>
        </w:tc>
        <w:tc>
          <w:tcPr>
            <w:tcW w:w="1134" w:type="dxa"/>
            <w:tcBorders>
              <w:top w:val="nil"/>
              <w:left w:val="nil"/>
              <w:bottom w:val="single" w:sz="4" w:space="0" w:color="auto"/>
              <w:right w:val="single" w:sz="4" w:space="0" w:color="auto"/>
            </w:tcBorders>
            <w:shd w:val="clear" w:color="auto" w:fill="auto"/>
            <w:hideMark/>
          </w:tcPr>
          <w:p w:rsidR="00D504E4" w:rsidRPr="00AE1D27" w:rsidRDefault="00D504E4" w:rsidP="00254551">
            <w:pPr>
              <w:ind w:right="-108" w:hanging="108"/>
              <w:jc w:val="center"/>
              <w:rPr>
                <w:b/>
                <w:bCs/>
                <w:i/>
              </w:rPr>
            </w:pPr>
            <w:r>
              <w:rPr>
                <w:b/>
                <w:bCs/>
                <w:i/>
              </w:rPr>
              <w:t>2</w:t>
            </w:r>
            <w:r w:rsidRPr="00AE1D27">
              <w:rPr>
                <w:b/>
                <w:bCs/>
                <w:i/>
              </w:rPr>
              <w:t>.0</w:t>
            </w:r>
          </w:p>
        </w:tc>
        <w:tc>
          <w:tcPr>
            <w:tcW w:w="992" w:type="dxa"/>
            <w:tcBorders>
              <w:top w:val="nil"/>
              <w:left w:val="nil"/>
              <w:bottom w:val="single" w:sz="4" w:space="0" w:color="auto"/>
              <w:right w:val="single" w:sz="4" w:space="0" w:color="auto"/>
            </w:tcBorders>
            <w:shd w:val="clear" w:color="auto" w:fill="auto"/>
            <w:hideMark/>
          </w:tcPr>
          <w:p w:rsidR="00D504E4" w:rsidRPr="00AE1D27" w:rsidRDefault="00D504E4" w:rsidP="00254551">
            <w:pPr>
              <w:ind w:right="-108" w:hanging="108"/>
              <w:jc w:val="center"/>
              <w:rPr>
                <w:b/>
                <w:bCs/>
                <w:i/>
              </w:rPr>
            </w:pPr>
            <w:r>
              <w:rPr>
                <w:b/>
                <w:bCs/>
                <w:i/>
              </w:rPr>
              <w:t>2,0</w:t>
            </w:r>
          </w:p>
        </w:tc>
        <w:tc>
          <w:tcPr>
            <w:tcW w:w="1081" w:type="dxa"/>
            <w:tcBorders>
              <w:top w:val="nil"/>
              <w:left w:val="nil"/>
              <w:bottom w:val="single" w:sz="4" w:space="0" w:color="auto"/>
              <w:right w:val="single" w:sz="4" w:space="0" w:color="auto"/>
            </w:tcBorders>
            <w:shd w:val="clear" w:color="auto" w:fill="auto"/>
            <w:hideMark/>
          </w:tcPr>
          <w:p w:rsidR="00D504E4" w:rsidRPr="00D41F9D" w:rsidRDefault="00D0258B" w:rsidP="00254551">
            <w:pPr>
              <w:ind w:right="-108" w:hanging="108"/>
              <w:jc w:val="center"/>
              <w:rPr>
                <w:b/>
                <w:bCs/>
              </w:rPr>
            </w:pPr>
            <w:r>
              <w:rPr>
                <w:b/>
                <w:bCs/>
              </w:rPr>
              <w:t>2,</w:t>
            </w:r>
            <w:r w:rsidR="00D504E4" w:rsidRPr="00D41F9D">
              <w:rPr>
                <w:b/>
                <w:bCs/>
              </w:rPr>
              <w:t>0</w:t>
            </w:r>
          </w:p>
        </w:tc>
        <w:tc>
          <w:tcPr>
            <w:tcW w:w="992" w:type="dxa"/>
            <w:gridSpan w:val="2"/>
            <w:tcBorders>
              <w:top w:val="nil"/>
              <w:left w:val="nil"/>
              <w:bottom w:val="single" w:sz="4" w:space="0" w:color="auto"/>
              <w:right w:val="single" w:sz="4" w:space="0" w:color="auto"/>
            </w:tcBorders>
            <w:shd w:val="clear" w:color="auto" w:fill="auto"/>
            <w:hideMark/>
          </w:tcPr>
          <w:p w:rsidR="00D504E4" w:rsidRPr="00D41F9D" w:rsidRDefault="001B5353" w:rsidP="00254551">
            <w:pPr>
              <w:ind w:right="-108" w:hanging="108"/>
              <w:jc w:val="center"/>
              <w:rPr>
                <w:b/>
                <w:bCs/>
              </w:rPr>
            </w:pPr>
            <w:r>
              <w:rPr>
                <w:b/>
                <w:bCs/>
              </w:rPr>
              <w:t>2,</w:t>
            </w:r>
            <w:r w:rsidR="00D504E4" w:rsidRPr="00D41F9D">
              <w:rPr>
                <w:b/>
                <w:bCs/>
              </w:rPr>
              <w:t>0</w:t>
            </w:r>
          </w:p>
        </w:tc>
        <w:tc>
          <w:tcPr>
            <w:tcW w:w="992" w:type="dxa"/>
            <w:tcBorders>
              <w:top w:val="single" w:sz="4" w:space="0" w:color="auto"/>
              <w:left w:val="nil"/>
              <w:bottom w:val="single" w:sz="4" w:space="0" w:color="auto"/>
              <w:right w:val="single" w:sz="4" w:space="0" w:color="auto"/>
            </w:tcBorders>
          </w:tcPr>
          <w:p w:rsidR="00D504E4" w:rsidRPr="00D41F9D" w:rsidRDefault="001B5353" w:rsidP="00254551">
            <w:pPr>
              <w:ind w:right="-108" w:hanging="108"/>
              <w:jc w:val="center"/>
              <w:rPr>
                <w:b/>
                <w:bCs/>
              </w:rPr>
            </w:pPr>
            <w:r>
              <w:rPr>
                <w:b/>
                <w:bCs/>
              </w:rPr>
              <w:t>2,</w:t>
            </w:r>
            <w:r w:rsidR="00D504E4" w:rsidRPr="00D41F9D">
              <w:rPr>
                <w:b/>
                <w:bCs/>
              </w:rPr>
              <w:t>0</w:t>
            </w:r>
          </w:p>
        </w:tc>
        <w:tc>
          <w:tcPr>
            <w:tcW w:w="1418" w:type="dxa"/>
            <w:tcBorders>
              <w:top w:val="nil"/>
              <w:left w:val="single" w:sz="4" w:space="0" w:color="auto"/>
              <w:bottom w:val="single" w:sz="4" w:space="0" w:color="auto"/>
              <w:right w:val="single" w:sz="4" w:space="0" w:color="auto"/>
            </w:tcBorders>
            <w:shd w:val="clear" w:color="auto" w:fill="auto"/>
            <w:hideMark/>
          </w:tcPr>
          <w:p w:rsidR="00D504E4" w:rsidRPr="005D3670" w:rsidRDefault="001B5353" w:rsidP="00254551">
            <w:pPr>
              <w:ind w:right="-108" w:hanging="108"/>
              <w:jc w:val="center"/>
              <w:rPr>
                <w:b/>
                <w:i/>
              </w:rPr>
            </w:pPr>
            <w:r>
              <w:rPr>
                <w:b/>
                <w:i/>
              </w:rPr>
              <w:t>10</w:t>
            </w:r>
            <w:r w:rsidR="00D504E4">
              <w:rPr>
                <w:b/>
                <w:i/>
              </w:rPr>
              <w:t>,0</w:t>
            </w:r>
          </w:p>
        </w:tc>
      </w:tr>
      <w:tr w:rsidR="00D504E4" w:rsidRPr="00CE22BE" w:rsidTr="00D0258B">
        <w:trPr>
          <w:trHeight w:val="537"/>
        </w:trPr>
        <w:tc>
          <w:tcPr>
            <w:tcW w:w="851" w:type="dxa"/>
            <w:tcBorders>
              <w:left w:val="single" w:sz="4" w:space="0" w:color="auto"/>
              <w:right w:val="single" w:sz="4" w:space="0" w:color="auto"/>
            </w:tcBorders>
          </w:tcPr>
          <w:p w:rsidR="00D504E4" w:rsidRPr="00CE22BE" w:rsidRDefault="00D504E4" w:rsidP="00254551"/>
        </w:tc>
        <w:tc>
          <w:tcPr>
            <w:tcW w:w="1843" w:type="dxa"/>
            <w:vMerge/>
            <w:tcBorders>
              <w:left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right w:val="single" w:sz="4" w:space="0" w:color="auto"/>
            </w:tcBorders>
            <w:shd w:val="clear" w:color="auto" w:fill="auto"/>
            <w:hideMark/>
          </w:tcPr>
          <w:p w:rsidR="00D504E4" w:rsidRPr="00CE22BE" w:rsidRDefault="00D504E4" w:rsidP="00254551"/>
        </w:tc>
        <w:tc>
          <w:tcPr>
            <w:tcW w:w="1701" w:type="dxa"/>
            <w:vMerge/>
            <w:tcBorders>
              <w:left w:val="nil"/>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Pr="00CE22BE" w:rsidRDefault="00D504E4" w:rsidP="00254551">
            <w:pPr>
              <w:ind w:left="-123" w:right="-93"/>
            </w:pPr>
            <w: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tcBorders>
              <w:top w:val="single" w:sz="4" w:space="0" w:color="auto"/>
              <w:left w:val="nil"/>
              <w:bottom w:val="single" w:sz="4" w:space="0" w:color="auto"/>
              <w:right w:val="single" w:sz="4" w:space="0" w:color="auto"/>
            </w:tcBorders>
          </w:tcPr>
          <w:p w:rsidR="00D504E4" w:rsidRPr="00467EAB" w:rsidRDefault="00D504E4" w:rsidP="00254551">
            <w:pPr>
              <w:ind w:right="-108" w:hanging="108"/>
              <w:jc w:val="center"/>
              <w:rPr>
                <w:bCs/>
              </w:rPr>
            </w:pPr>
            <w:r>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D504E4" w:rsidP="00254551">
            <w:pPr>
              <w:ind w:right="-108" w:hanging="108"/>
              <w:jc w:val="center"/>
            </w:pPr>
            <w:r>
              <w:t>0,0</w:t>
            </w:r>
          </w:p>
        </w:tc>
      </w:tr>
      <w:tr w:rsidR="00D504E4" w:rsidRPr="00CE22BE" w:rsidTr="00D0258B">
        <w:trPr>
          <w:trHeight w:val="605"/>
        </w:trPr>
        <w:tc>
          <w:tcPr>
            <w:tcW w:w="851" w:type="dxa"/>
            <w:tcBorders>
              <w:left w:val="single" w:sz="4" w:space="0" w:color="auto"/>
              <w:right w:val="single" w:sz="4" w:space="0" w:color="auto"/>
            </w:tcBorders>
          </w:tcPr>
          <w:p w:rsidR="00D504E4" w:rsidRPr="00CE22BE" w:rsidRDefault="00D504E4" w:rsidP="00254551"/>
        </w:tc>
        <w:tc>
          <w:tcPr>
            <w:tcW w:w="1843" w:type="dxa"/>
            <w:vMerge/>
            <w:tcBorders>
              <w:left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right w:val="single" w:sz="4" w:space="0" w:color="auto"/>
            </w:tcBorders>
            <w:shd w:val="clear" w:color="auto" w:fill="auto"/>
            <w:hideMark/>
          </w:tcPr>
          <w:p w:rsidR="00D504E4" w:rsidRPr="00CE22BE" w:rsidRDefault="00D504E4" w:rsidP="00254551"/>
        </w:tc>
        <w:tc>
          <w:tcPr>
            <w:tcW w:w="1701" w:type="dxa"/>
            <w:vMerge/>
            <w:tcBorders>
              <w:left w:val="nil"/>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Default="00D504E4" w:rsidP="00254551">
            <w:pPr>
              <w:ind w:left="-123" w:right="-93"/>
            </w:pPr>
            <w:r>
              <w:t>Областной бюджет</w:t>
            </w:r>
          </w:p>
          <w:p w:rsidR="00D504E4" w:rsidRPr="00CE22BE" w:rsidRDefault="00D504E4" w:rsidP="00254551">
            <w:pPr>
              <w:ind w:left="-123" w:right="-93"/>
            </w:pP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D41F9D" w:rsidRDefault="00D504E4" w:rsidP="00254551">
            <w:pPr>
              <w:ind w:right="-108" w:hanging="108"/>
              <w:jc w:val="center"/>
              <w:rPr>
                <w:bCs/>
              </w:rPr>
            </w:pPr>
            <w:r w:rsidRPr="00D41F9D">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D41F9D" w:rsidRDefault="00D504E4" w:rsidP="00254551">
            <w:pPr>
              <w:ind w:right="-108" w:hanging="108"/>
              <w:jc w:val="center"/>
              <w:rPr>
                <w:bCs/>
              </w:rPr>
            </w:pPr>
            <w:r w:rsidRPr="00D41F9D">
              <w:rPr>
                <w:bCs/>
              </w:rPr>
              <w:t>0</w:t>
            </w:r>
          </w:p>
        </w:tc>
        <w:tc>
          <w:tcPr>
            <w:tcW w:w="992" w:type="dxa"/>
            <w:tcBorders>
              <w:top w:val="single" w:sz="4" w:space="0" w:color="auto"/>
              <w:left w:val="nil"/>
              <w:bottom w:val="single" w:sz="4" w:space="0" w:color="auto"/>
              <w:right w:val="single" w:sz="4" w:space="0" w:color="auto"/>
            </w:tcBorders>
          </w:tcPr>
          <w:p w:rsidR="00D504E4" w:rsidRPr="00D41F9D" w:rsidRDefault="00D504E4" w:rsidP="00254551">
            <w:pPr>
              <w:ind w:right="-108" w:hanging="108"/>
              <w:jc w:val="center"/>
              <w:rPr>
                <w:bCs/>
              </w:rPr>
            </w:pPr>
            <w:r w:rsidRPr="00D41F9D">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D504E4" w:rsidP="00254551">
            <w:pPr>
              <w:ind w:right="-108" w:hanging="108"/>
              <w:jc w:val="center"/>
            </w:pPr>
            <w:r>
              <w:t>0,0</w:t>
            </w:r>
          </w:p>
        </w:tc>
      </w:tr>
      <w:tr w:rsidR="00D504E4" w:rsidRPr="00CE22BE" w:rsidTr="00D0258B">
        <w:trPr>
          <w:trHeight w:val="473"/>
        </w:trPr>
        <w:tc>
          <w:tcPr>
            <w:tcW w:w="851" w:type="dxa"/>
            <w:tcBorders>
              <w:left w:val="single" w:sz="4" w:space="0" w:color="auto"/>
              <w:bottom w:val="single" w:sz="4" w:space="0" w:color="auto"/>
              <w:right w:val="single" w:sz="4" w:space="0" w:color="auto"/>
            </w:tcBorders>
          </w:tcPr>
          <w:p w:rsidR="00D504E4" w:rsidRPr="00CE22BE" w:rsidRDefault="00D504E4" w:rsidP="00254551"/>
        </w:tc>
        <w:tc>
          <w:tcPr>
            <w:tcW w:w="1843" w:type="dxa"/>
            <w:vMerge/>
            <w:tcBorders>
              <w:left w:val="single" w:sz="4" w:space="0" w:color="auto"/>
              <w:bottom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bottom w:val="single" w:sz="4" w:space="0" w:color="auto"/>
              <w:right w:val="single" w:sz="4" w:space="0" w:color="auto"/>
            </w:tcBorders>
            <w:shd w:val="clear" w:color="auto" w:fill="auto"/>
            <w:hideMark/>
          </w:tcPr>
          <w:p w:rsidR="00D504E4" w:rsidRPr="00CE22BE" w:rsidRDefault="00D504E4" w:rsidP="00254551"/>
        </w:tc>
        <w:tc>
          <w:tcPr>
            <w:tcW w:w="1701" w:type="dxa"/>
            <w:vMerge/>
            <w:tcBorders>
              <w:left w:val="nil"/>
              <w:bottom w:val="single" w:sz="4" w:space="0" w:color="auto"/>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Default="00D504E4" w:rsidP="00254551">
            <w:pPr>
              <w:ind w:left="-123" w:right="-93"/>
            </w:pPr>
            <w:r>
              <w:t>Бюджет муниципального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2</w:t>
            </w:r>
            <w:r w:rsidRPr="00467EAB">
              <w:rPr>
                <w:bCs/>
              </w:rPr>
              <w:t>.0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2,0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553409" w:rsidRDefault="00D0258B" w:rsidP="00254551">
            <w:pPr>
              <w:tabs>
                <w:tab w:val="left" w:pos="6555"/>
              </w:tabs>
              <w:jc w:val="center"/>
              <w:rPr>
                <w:b/>
                <w:i/>
              </w:rPr>
            </w:pPr>
            <w:r>
              <w:rPr>
                <w:b/>
                <w:i/>
              </w:rPr>
              <w:t>2,0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553409" w:rsidRDefault="001B5353" w:rsidP="00254551">
            <w:pPr>
              <w:tabs>
                <w:tab w:val="left" w:pos="6555"/>
              </w:tabs>
              <w:jc w:val="center"/>
              <w:rPr>
                <w:b/>
                <w:i/>
              </w:rPr>
            </w:pPr>
            <w:r>
              <w:rPr>
                <w:b/>
                <w:i/>
              </w:rPr>
              <w:t>2,0</w:t>
            </w:r>
          </w:p>
        </w:tc>
        <w:tc>
          <w:tcPr>
            <w:tcW w:w="992" w:type="dxa"/>
            <w:tcBorders>
              <w:top w:val="single" w:sz="4" w:space="0" w:color="auto"/>
              <w:left w:val="nil"/>
              <w:bottom w:val="single" w:sz="4" w:space="0" w:color="auto"/>
              <w:right w:val="single" w:sz="4" w:space="0" w:color="auto"/>
            </w:tcBorders>
          </w:tcPr>
          <w:p w:rsidR="00D504E4" w:rsidRPr="00553409" w:rsidRDefault="001B5353" w:rsidP="00254551">
            <w:pPr>
              <w:tabs>
                <w:tab w:val="left" w:pos="6555"/>
              </w:tabs>
              <w:jc w:val="center"/>
              <w:rPr>
                <w:b/>
                <w:i/>
              </w:rPr>
            </w:pPr>
            <w:r>
              <w:rPr>
                <w:b/>
                <w:i/>
              </w:rPr>
              <w:t>2,0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CE22BE" w:rsidRDefault="001B5353" w:rsidP="00254551">
            <w:pPr>
              <w:ind w:right="-108" w:hanging="108"/>
              <w:jc w:val="center"/>
            </w:pPr>
            <w:r>
              <w:t>10</w:t>
            </w:r>
            <w:r w:rsidR="00D504E4">
              <w:t>,0</w:t>
            </w:r>
          </w:p>
        </w:tc>
      </w:tr>
      <w:tr w:rsidR="00D504E4" w:rsidRPr="00CE22BE" w:rsidTr="00D0258B">
        <w:trPr>
          <w:trHeight w:val="646"/>
        </w:trPr>
        <w:tc>
          <w:tcPr>
            <w:tcW w:w="851" w:type="dxa"/>
            <w:tcBorders>
              <w:top w:val="single" w:sz="4" w:space="0" w:color="auto"/>
              <w:left w:val="single" w:sz="4" w:space="0" w:color="auto"/>
              <w:right w:val="single" w:sz="4" w:space="0" w:color="auto"/>
            </w:tcBorders>
          </w:tcPr>
          <w:p w:rsidR="00D504E4" w:rsidRPr="00CE22BE" w:rsidRDefault="00D504E4" w:rsidP="00254551">
            <w:r>
              <w:t>1.1.8</w:t>
            </w:r>
          </w:p>
        </w:tc>
        <w:tc>
          <w:tcPr>
            <w:tcW w:w="1843" w:type="dxa"/>
            <w:vMerge w:val="restart"/>
            <w:tcBorders>
              <w:top w:val="single" w:sz="4" w:space="0" w:color="auto"/>
              <w:left w:val="single" w:sz="4" w:space="0" w:color="auto"/>
              <w:right w:val="single" w:sz="4" w:space="0" w:color="auto"/>
            </w:tcBorders>
            <w:shd w:val="clear" w:color="auto" w:fill="auto"/>
            <w:hideMark/>
          </w:tcPr>
          <w:p w:rsidR="00D504E4" w:rsidRPr="00CE22BE" w:rsidRDefault="00D504E4" w:rsidP="00254551">
            <w:r w:rsidRPr="00CE22BE">
              <w:t>Отдельное мероприятие</w:t>
            </w:r>
          </w:p>
        </w:tc>
        <w:tc>
          <w:tcPr>
            <w:tcW w:w="2268" w:type="dxa"/>
            <w:vMerge w:val="restart"/>
            <w:tcBorders>
              <w:top w:val="single" w:sz="4" w:space="0" w:color="auto"/>
              <w:left w:val="nil"/>
              <w:right w:val="single" w:sz="4" w:space="0" w:color="auto"/>
            </w:tcBorders>
            <w:shd w:val="clear" w:color="auto" w:fill="auto"/>
            <w:hideMark/>
          </w:tcPr>
          <w:p w:rsidR="00D504E4" w:rsidRDefault="00D504E4" w:rsidP="00254551">
            <w:r w:rsidRPr="00CE22BE">
              <w:t>развитие добровольчества в молодежной среде</w:t>
            </w:r>
          </w:p>
          <w:p w:rsidR="00970F51" w:rsidRDefault="00970F51" w:rsidP="00254551"/>
          <w:p w:rsidR="00970F51" w:rsidRDefault="00970F51" w:rsidP="00254551"/>
          <w:p w:rsidR="00970F51" w:rsidRDefault="00970F51" w:rsidP="00254551"/>
          <w:p w:rsidR="00970F51" w:rsidRDefault="00970F51" w:rsidP="00254551"/>
          <w:p w:rsidR="00970F51" w:rsidRPr="00CE22BE" w:rsidRDefault="00970F51" w:rsidP="00254551"/>
        </w:tc>
        <w:tc>
          <w:tcPr>
            <w:tcW w:w="1701" w:type="dxa"/>
            <w:vMerge w:val="restart"/>
            <w:tcBorders>
              <w:top w:val="single" w:sz="4" w:space="0" w:color="auto"/>
              <w:left w:val="nil"/>
              <w:right w:val="single" w:sz="4" w:space="0" w:color="auto"/>
            </w:tcBorders>
            <w:shd w:val="clear" w:color="auto" w:fill="auto"/>
            <w:hideMark/>
          </w:tcPr>
          <w:p w:rsidR="00D504E4" w:rsidRDefault="004077BF" w:rsidP="00254551">
            <w:pPr>
              <w:ind w:right="-93"/>
            </w:pPr>
            <w:r>
              <w:t>УСП</w:t>
            </w:r>
          </w:p>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Default="00D504E4" w:rsidP="00254551">
            <w:pPr>
              <w:ind w:left="-123" w:right="-93"/>
            </w:pPr>
            <w:r w:rsidRPr="005D3670">
              <w:rPr>
                <w:b/>
                <w:i/>
              </w:rPr>
              <w:t>Всего</w:t>
            </w:r>
          </w:p>
          <w:p w:rsidR="00D504E4" w:rsidRDefault="00D504E4" w:rsidP="00254551">
            <w:pPr>
              <w:ind w:left="-123" w:right="-93"/>
            </w:pPr>
          </w:p>
          <w:p w:rsidR="00D504E4" w:rsidRPr="00CE22BE" w:rsidRDefault="00D504E4" w:rsidP="00254551">
            <w:pPr>
              <w:ind w:left="-123" w:right="-93"/>
            </w:pP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AE1D27" w:rsidRDefault="00D504E4" w:rsidP="00254551">
            <w:pPr>
              <w:ind w:right="-108" w:hanging="108"/>
              <w:jc w:val="center"/>
              <w:rPr>
                <w:b/>
                <w:bCs/>
                <w:i/>
              </w:rPr>
            </w:pPr>
            <w:r>
              <w:rPr>
                <w:b/>
                <w:bCs/>
                <w:i/>
              </w:rPr>
              <w:t>8</w:t>
            </w:r>
            <w:r w:rsidRPr="00AE1D27">
              <w:rPr>
                <w:b/>
                <w:bCs/>
                <w:i/>
              </w:rPr>
              <w:t>.0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AE1D27" w:rsidRDefault="00D504E4" w:rsidP="00254551">
            <w:pPr>
              <w:ind w:right="-108" w:hanging="108"/>
              <w:jc w:val="center"/>
              <w:rPr>
                <w:b/>
                <w:bCs/>
                <w:i/>
              </w:rPr>
            </w:pPr>
            <w:r>
              <w:rPr>
                <w:b/>
                <w:bCs/>
                <w:i/>
              </w:rPr>
              <w:t>8,0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AE1D27" w:rsidRDefault="00991780" w:rsidP="00254551">
            <w:pPr>
              <w:ind w:right="-108" w:hanging="108"/>
              <w:jc w:val="center"/>
              <w:rPr>
                <w:b/>
                <w:bCs/>
                <w:i/>
              </w:rPr>
            </w:pPr>
            <w:r w:rsidRPr="00991780">
              <w:rPr>
                <w:b/>
                <w:bCs/>
                <w:i/>
              </w:rPr>
              <w:t>8</w:t>
            </w:r>
            <w:r w:rsidR="00D0258B" w:rsidRPr="00991780">
              <w:rPr>
                <w:b/>
                <w:bCs/>
                <w:i/>
              </w:rPr>
              <w:t>,</w:t>
            </w:r>
            <w:r w:rsidR="00D504E4" w:rsidRPr="00991780">
              <w:rPr>
                <w:b/>
                <w:bCs/>
                <w:i/>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AE1D27" w:rsidRDefault="001B5353" w:rsidP="00254551">
            <w:pPr>
              <w:ind w:right="-108" w:hanging="108"/>
              <w:jc w:val="center"/>
              <w:rPr>
                <w:b/>
                <w:bCs/>
                <w:i/>
              </w:rPr>
            </w:pPr>
            <w:r>
              <w:rPr>
                <w:b/>
                <w:bCs/>
                <w:i/>
              </w:rPr>
              <w:t>8,</w:t>
            </w:r>
            <w:r w:rsidR="00D504E4">
              <w:rPr>
                <w:b/>
                <w:bCs/>
                <w:i/>
              </w:rPr>
              <w:t>0</w:t>
            </w:r>
          </w:p>
        </w:tc>
        <w:tc>
          <w:tcPr>
            <w:tcW w:w="992" w:type="dxa"/>
            <w:tcBorders>
              <w:top w:val="single" w:sz="4" w:space="0" w:color="auto"/>
              <w:left w:val="nil"/>
              <w:bottom w:val="single" w:sz="4" w:space="0" w:color="auto"/>
              <w:right w:val="single" w:sz="4" w:space="0" w:color="auto"/>
            </w:tcBorders>
          </w:tcPr>
          <w:p w:rsidR="00D504E4" w:rsidRPr="00AE1D27" w:rsidRDefault="001B5353" w:rsidP="00254551">
            <w:pPr>
              <w:ind w:right="-108" w:hanging="108"/>
              <w:jc w:val="center"/>
              <w:rPr>
                <w:b/>
                <w:bCs/>
                <w:i/>
              </w:rPr>
            </w:pPr>
            <w:r>
              <w:rPr>
                <w:b/>
                <w:bCs/>
                <w:i/>
              </w:rPr>
              <w:t>8,</w:t>
            </w:r>
            <w:r w:rsidR="00D504E4">
              <w:rPr>
                <w:b/>
                <w:bCs/>
                <w:i/>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D3670" w:rsidRDefault="00991780" w:rsidP="00254551">
            <w:pPr>
              <w:ind w:right="-108" w:hanging="108"/>
              <w:jc w:val="center"/>
              <w:rPr>
                <w:b/>
                <w:i/>
              </w:rPr>
            </w:pPr>
            <w:r>
              <w:rPr>
                <w:b/>
                <w:i/>
              </w:rPr>
              <w:t>40</w:t>
            </w:r>
            <w:r w:rsidR="00D504E4">
              <w:rPr>
                <w:b/>
                <w:i/>
              </w:rPr>
              <w:t>,0</w:t>
            </w:r>
          </w:p>
        </w:tc>
      </w:tr>
      <w:tr w:rsidR="00D504E4" w:rsidRPr="00CE22BE" w:rsidTr="00D0258B">
        <w:trPr>
          <w:trHeight w:val="505"/>
        </w:trPr>
        <w:tc>
          <w:tcPr>
            <w:tcW w:w="851" w:type="dxa"/>
            <w:tcBorders>
              <w:left w:val="single" w:sz="4" w:space="0" w:color="auto"/>
              <w:right w:val="single" w:sz="4" w:space="0" w:color="auto"/>
            </w:tcBorders>
          </w:tcPr>
          <w:p w:rsidR="00D504E4" w:rsidRPr="00CE22BE" w:rsidRDefault="00D504E4" w:rsidP="00254551"/>
        </w:tc>
        <w:tc>
          <w:tcPr>
            <w:tcW w:w="1843" w:type="dxa"/>
            <w:vMerge/>
            <w:tcBorders>
              <w:left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right w:val="single" w:sz="4" w:space="0" w:color="auto"/>
            </w:tcBorders>
            <w:shd w:val="clear" w:color="auto" w:fill="auto"/>
            <w:hideMark/>
          </w:tcPr>
          <w:p w:rsidR="00D504E4" w:rsidRPr="00CE22BE" w:rsidRDefault="00D504E4" w:rsidP="00254551"/>
        </w:tc>
        <w:tc>
          <w:tcPr>
            <w:tcW w:w="1701" w:type="dxa"/>
            <w:vMerge/>
            <w:tcBorders>
              <w:left w:val="nil"/>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Pr="00CE22BE" w:rsidRDefault="00D504E4" w:rsidP="00254551">
            <w:pPr>
              <w:ind w:left="-123" w:right="-93"/>
            </w:pPr>
            <w: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tcBorders>
              <w:top w:val="single" w:sz="4" w:space="0" w:color="auto"/>
              <w:left w:val="nil"/>
              <w:bottom w:val="single" w:sz="4" w:space="0" w:color="auto"/>
              <w:right w:val="single" w:sz="4" w:space="0" w:color="auto"/>
            </w:tcBorders>
          </w:tcPr>
          <w:p w:rsidR="00D504E4" w:rsidRPr="00467EAB" w:rsidRDefault="00D504E4" w:rsidP="00254551">
            <w:pPr>
              <w:ind w:right="-108" w:hanging="108"/>
              <w:jc w:val="center"/>
              <w:rPr>
                <w:bCs/>
              </w:rPr>
            </w:pPr>
            <w:r>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D504E4" w:rsidP="00254551">
            <w:pPr>
              <w:ind w:right="-108" w:hanging="108"/>
              <w:jc w:val="center"/>
            </w:pPr>
            <w:r>
              <w:t>0,0</w:t>
            </w:r>
          </w:p>
        </w:tc>
      </w:tr>
      <w:tr w:rsidR="00D504E4" w:rsidRPr="00CE22BE" w:rsidTr="00D0258B">
        <w:trPr>
          <w:trHeight w:val="540"/>
        </w:trPr>
        <w:tc>
          <w:tcPr>
            <w:tcW w:w="851" w:type="dxa"/>
            <w:tcBorders>
              <w:left w:val="single" w:sz="4" w:space="0" w:color="auto"/>
              <w:right w:val="single" w:sz="4" w:space="0" w:color="auto"/>
            </w:tcBorders>
          </w:tcPr>
          <w:p w:rsidR="00D504E4" w:rsidRPr="00CE22BE" w:rsidRDefault="00D504E4" w:rsidP="00254551"/>
        </w:tc>
        <w:tc>
          <w:tcPr>
            <w:tcW w:w="1843" w:type="dxa"/>
            <w:vMerge/>
            <w:tcBorders>
              <w:left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right w:val="single" w:sz="4" w:space="0" w:color="auto"/>
            </w:tcBorders>
            <w:shd w:val="clear" w:color="auto" w:fill="auto"/>
            <w:hideMark/>
          </w:tcPr>
          <w:p w:rsidR="00D504E4" w:rsidRPr="00CE22BE" w:rsidRDefault="00D504E4" w:rsidP="00254551"/>
        </w:tc>
        <w:tc>
          <w:tcPr>
            <w:tcW w:w="1701" w:type="dxa"/>
            <w:vMerge/>
            <w:tcBorders>
              <w:left w:val="nil"/>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Default="00D504E4" w:rsidP="00254551">
            <w:pPr>
              <w:ind w:left="-123" w:right="-93"/>
            </w:pPr>
            <w:r>
              <w:t>Областной бюджет</w:t>
            </w:r>
          </w:p>
          <w:p w:rsidR="00D504E4" w:rsidRPr="00CE22BE" w:rsidRDefault="00D504E4" w:rsidP="00254551">
            <w:pPr>
              <w:ind w:left="-123" w:right="-93"/>
            </w:pP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tcBorders>
              <w:top w:val="single" w:sz="4" w:space="0" w:color="auto"/>
              <w:left w:val="nil"/>
              <w:bottom w:val="single" w:sz="4" w:space="0" w:color="auto"/>
              <w:right w:val="single" w:sz="4" w:space="0" w:color="auto"/>
            </w:tcBorders>
          </w:tcPr>
          <w:p w:rsidR="00D504E4" w:rsidRPr="00467EAB" w:rsidRDefault="00D504E4" w:rsidP="00254551">
            <w:pPr>
              <w:ind w:right="-108" w:hanging="108"/>
              <w:jc w:val="center"/>
              <w:rPr>
                <w:bCs/>
              </w:rPr>
            </w:pPr>
            <w:r>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D504E4" w:rsidP="00254551">
            <w:pPr>
              <w:ind w:right="-108" w:hanging="108"/>
              <w:jc w:val="center"/>
            </w:pPr>
            <w:r>
              <w:t>0</w:t>
            </w:r>
          </w:p>
        </w:tc>
      </w:tr>
      <w:tr w:rsidR="00D504E4" w:rsidRPr="00CE22BE" w:rsidTr="00D0258B">
        <w:trPr>
          <w:trHeight w:val="260"/>
        </w:trPr>
        <w:tc>
          <w:tcPr>
            <w:tcW w:w="851" w:type="dxa"/>
            <w:tcBorders>
              <w:left w:val="single" w:sz="4" w:space="0" w:color="auto"/>
              <w:bottom w:val="single" w:sz="4" w:space="0" w:color="auto"/>
              <w:right w:val="single" w:sz="4" w:space="0" w:color="auto"/>
            </w:tcBorders>
          </w:tcPr>
          <w:p w:rsidR="00D504E4" w:rsidRPr="00CE22BE" w:rsidRDefault="00D504E4" w:rsidP="00254551"/>
        </w:tc>
        <w:tc>
          <w:tcPr>
            <w:tcW w:w="1843" w:type="dxa"/>
            <w:vMerge/>
            <w:tcBorders>
              <w:left w:val="single" w:sz="4" w:space="0" w:color="auto"/>
              <w:bottom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bottom w:val="single" w:sz="4" w:space="0" w:color="auto"/>
              <w:right w:val="single" w:sz="4" w:space="0" w:color="auto"/>
            </w:tcBorders>
            <w:shd w:val="clear" w:color="auto" w:fill="auto"/>
            <w:hideMark/>
          </w:tcPr>
          <w:p w:rsidR="00D504E4" w:rsidRPr="00CE22BE" w:rsidRDefault="00D504E4" w:rsidP="00254551"/>
        </w:tc>
        <w:tc>
          <w:tcPr>
            <w:tcW w:w="1701" w:type="dxa"/>
            <w:vMerge/>
            <w:tcBorders>
              <w:left w:val="nil"/>
              <w:bottom w:val="single" w:sz="4" w:space="0" w:color="auto"/>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Default="00D504E4" w:rsidP="00254551">
            <w:pPr>
              <w:ind w:left="-123" w:right="-93"/>
            </w:pPr>
            <w:r>
              <w:t>Бюджет муниципального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8</w:t>
            </w:r>
            <w:r w:rsidRPr="00467EAB">
              <w:rPr>
                <w:bCs/>
              </w:rPr>
              <w:t>.0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8,0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0B5859" w:rsidP="00254551">
            <w:pPr>
              <w:ind w:right="-108" w:hanging="108"/>
              <w:jc w:val="center"/>
              <w:rPr>
                <w:bCs/>
              </w:rPr>
            </w:pPr>
            <w:r>
              <w:rPr>
                <w:bCs/>
              </w:rPr>
              <w:t>8</w:t>
            </w:r>
            <w:r w:rsidR="00D0258B">
              <w:rPr>
                <w:bCs/>
              </w:rPr>
              <w:t>,</w:t>
            </w:r>
            <w:r w:rsidR="00D504E4">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991780" w:rsidP="00254551">
            <w:pPr>
              <w:ind w:right="-108" w:hanging="108"/>
              <w:jc w:val="center"/>
              <w:rPr>
                <w:bCs/>
              </w:rPr>
            </w:pPr>
            <w:r>
              <w:rPr>
                <w:bCs/>
              </w:rPr>
              <w:t>8,</w:t>
            </w:r>
            <w:r w:rsidR="00D504E4">
              <w:rPr>
                <w:bCs/>
              </w:rPr>
              <w:t>0</w:t>
            </w:r>
          </w:p>
        </w:tc>
        <w:tc>
          <w:tcPr>
            <w:tcW w:w="992" w:type="dxa"/>
            <w:tcBorders>
              <w:top w:val="single" w:sz="4" w:space="0" w:color="auto"/>
              <w:left w:val="nil"/>
              <w:bottom w:val="single" w:sz="4" w:space="0" w:color="auto"/>
              <w:right w:val="single" w:sz="4" w:space="0" w:color="auto"/>
            </w:tcBorders>
          </w:tcPr>
          <w:p w:rsidR="00D504E4" w:rsidRPr="00467EAB" w:rsidRDefault="00991780" w:rsidP="00254551">
            <w:pPr>
              <w:ind w:right="-108" w:hanging="108"/>
              <w:jc w:val="center"/>
              <w:rPr>
                <w:bCs/>
              </w:rPr>
            </w:pPr>
            <w:r>
              <w:rPr>
                <w:bCs/>
              </w:rPr>
              <w:t>8,</w:t>
            </w:r>
            <w:r w:rsidR="00D504E4">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CE22BE" w:rsidRDefault="00991780" w:rsidP="00254551">
            <w:pPr>
              <w:ind w:right="-108" w:hanging="108"/>
              <w:jc w:val="center"/>
            </w:pPr>
            <w:r>
              <w:t>42</w:t>
            </w:r>
            <w:r w:rsidR="00D504E4">
              <w:t>,0</w:t>
            </w:r>
          </w:p>
        </w:tc>
      </w:tr>
      <w:tr w:rsidR="004077BF" w:rsidRPr="00CE22BE" w:rsidTr="0072702F">
        <w:trPr>
          <w:trHeight w:val="372"/>
        </w:trPr>
        <w:tc>
          <w:tcPr>
            <w:tcW w:w="851" w:type="dxa"/>
            <w:vMerge w:val="restart"/>
            <w:tcBorders>
              <w:left w:val="single" w:sz="4" w:space="0" w:color="auto"/>
              <w:right w:val="single" w:sz="4" w:space="0" w:color="auto"/>
            </w:tcBorders>
          </w:tcPr>
          <w:p w:rsidR="004077BF" w:rsidRPr="00CE22BE" w:rsidRDefault="001C192D" w:rsidP="00254551">
            <w:r>
              <w:t>1.1.9</w:t>
            </w:r>
          </w:p>
        </w:tc>
        <w:tc>
          <w:tcPr>
            <w:tcW w:w="1843" w:type="dxa"/>
            <w:vMerge w:val="restart"/>
            <w:tcBorders>
              <w:left w:val="single" w:sz="4" w:space="0" w:color="auto"/>
              <w:right w:val="single" w:sz="4" w:space="0" w:color="auto"/>
            </w:tcBorders>
            <w:shd w:val="clear" w:color="auto" w:fill="auto"/>
            <w:hideMark/>
          </w:tcPr>
          <w:p w:rsidR="004077BF" w:rsidRPr="00991780" w:rsidRDefault="004077BF" w:rsidP="00254551">
            <w:r w:rsidRPr="00991780">
              <w:t>Отдельное мероприятие</w:t>
            </w:r>
          </w:p>
        </w:tc>
        <w:tc>
          <w:tcPr>
            <w:tcW w:w="2268" w:type="dxa"/>
            <w:vMerge w:val="restart"/>
            <w:tcBorders>
              <w:left w:val="nil"/>
              <w:right w:val="single" w:sz="4" w:space="0" w:color="auto"/>
            </w:tcBorders>
            <w:shd w:val="clear" w:color="auto" w:fill="auto"/>
            <w:hideMark/>
          </w:tcPr>
          <w:p w:rsidR="004077BF" w:rsidRPr="00991780" w:rsidRDefault="004077BF" w:rsidP="00254551">
            <w:r w:rsidRPr="00991780">
              <w:t>Межрегиональный молодежный фестиваль исторической реконструкции «Ратники святой Русси»</w:t>
            </w:r>
          </w:p>
        </w:tc>
        <w:tc>
          <w:tcPr>
            <w:tcW w:w="1701" w:type="dxa"/>
            <w:vMerge w:val="restart"/>
            <w:tcBorders>
              <w:left w:val="nil"/>
              <w:right w:val="single" w:sz="4" w:space="0" w:color="auto"/>
            </w:tcBorders>
            <w:shd w:val="clear" w:color="auto" w:fill="auto"/>
            <w:hideMark/>
          </w:tcPr>
          <w:p w:rsidR="004077BF" w:rsidRPr="00991780" w:rsidRDefault="004077BF" w:rsidP="00254551">
            <w:pPr>
              <w:ind w:left="-123" w:right="-93"/>
            </w:pPr>
            <w:r w:rsidRPr="00991780">
              <w:t>УСП</w:t>
            </w:r>
          </w:p>
        </w:tc>
        <w:tc>
          <w:tcPr>
            <w:tcW w:w="2268" w:type="dxa"/>
            <w:tcBorders>
              <w:top w:val="single" w:sz="4" w:space="0" w:color="auto"/>
              <w:left w:val="nil"/>
              <w:bottom w:val="single" w:sz="4" w:space="0" w:color="auto"/>
              <w:right w:val="single" w:sz="4" w:space="0" w:color="auto"/>
            </w:tcBorders>
            <w:shd w:val="clear" w:color="auto" w:fill="auto"/>
          </w:tcPr>
          <w:p w:rsidR="004077BF" w:rsidRPr="00991780" w:rsidRDefault="004077BF" w:rsidP="00254551">
            <w:pPr>
              <w:ind w:left="-123" w:right="-93"/>
              <w:rPr>
                <w:b/>
              </w:rPr>
            </w:pPr>
            <w:r w:rsidRPr="00991780">
              <w:rPr>
                <w:b/>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4077BF" w:rsidRPr="00991780" w:rsidRDefault="004077BF" w:rsidP="00254551">
            <w:pPr>
              <w:ind w:right="-108" w:hanging="108"/>
              <w:jc w:val="center"/>
              <w:rPr>
                <w:b/>
                <w:bCs/>
              </w:rPr>
            </w:pPr>
            <w:r w:rsidRPr="00991780">
              <w:rPr>
                <w:b/>
                <w:bCs/>
              </w:rPr>
              <w:t>0</w:t>
            </w:r>
          </w:p>
        </w:tc>
        <w:tc>
          <w:tcPr>
            <w:tcW w:w="992" w:type="dxa"/>
            <w:tcBorders>
              <w:top w:val="single" w:sz="4" w:space="0" w:color="auto"/>
              <w:left w:val="nil"/>
              <w:bottom w:val="single" w:sz="4" w:space="0" w:color="auto"/>
              <w:right w:val="single" w:sz="4" w:space="0" w:color="auto"/>
            </w:tcBorders>
            <w:shd w:val="clear" w:color="auto" w:fill="auto"/>
            <w:hideMark/>
          </w:tcPr>
          <w:p w:rsidR="004077BF" w:rsidRPr="00991780" w:rsidRDefault="004077BF" w:rsidP="00254551">
            <w:pPr>
              <w:ind w:right="-108" w:hanging="108"/>
              <w:jc w:val="center"/>
              <w:rPr>
                <w:b/>
                <w:bCs/>
              </w:rPr>
            </w:pPr>
            <w:r w:rsidRPr="00991780">
              <w:rPr>
                <w:b/>
                <w:bCs/>
              </w:rPr>
              <w:t>50,0</w:t>
            </w:r>
          </w:p>
        </w:tc>
        <w:tc>
          <w:tcPr>
            <w:tcW w:w="1081" w:type="dxa"/>
            <w:tcBorders>
              <w:top w:val="single" w:sz="4" w:space="0" w:color="auto"/>
              <w:left w:val="nil"/>
              <w:bottom w:val="single" w:sz="4" w:space="0" w:color="auto"/>
              <w:right w:val="single" w:sz="4" w:space="0" w:color="auto"/>
            </w:tcBorders>
            <w:shd w:val="clear" w:color="auto" w:fill="auto"/>
            <w:hideMark/>
          </w:tcPr>
          <w:p w:rsidR="004077BF" w:rsidRPr="00991780" w:rsidRDefault="004077BF" w:rsidP="00254551">
            <w:pPr>
              <w:ind w:right="-108" w:hanging="108"/>
              <w:jc w:val="center"/>
              <w:rPr>
                <w:b/>
                <w:bCs/>
              </w:rPr>
            </w:pPr>
            <w:r w:rsidRPr="00991780">
              <w:rPr>
                <w:b/>
                <w:bCs/>
              </w:rPr>
              <w:t>50,0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077BF" w:rsidRPr="00991780" w:rsidRDefault="00A12713" w:rsidP="00254551">
            <w:pPr>
              <w:ind w:right="-108" w:hanging="108"/>
              <w:jc w:val="center"/>
              <w:rPr>
                <w:b/>
                <w:bCs/>
              </w:rPr>
            </w:pPr>
            <w:r>
              <w:rPr>
                <w:b/>
                <w:bCs/>
              </w:rPr>
              <w:t>50,</w:t>
            </w:r>
            <w:r w:rsidR="004077BF" w:rsidRPr="00991780">
              <w:rPr>
                <w:b/>
                <w:bCs/>
              </w:rPr>
              <w:t>0</w:t>
            </w:r>
          </w:p>
        </w:tc>
        <w:tc>
          <w:tcPr>
            <w:tcW w:w="992" w:type="dxa"/>
            <w:tcBorders>
              <w:top w:val="single" w:sz="4" w:space="0" w:color="auto"/>
              <w:left w:val="nil"/>
              <w:bottom w:val="single" w:sz="4" w:space="0" w:color="auto"/>
              <w:right w:val="single" w:sz="4" w:space="0" w:color="auto"/>
            </w:tcBorders>
          </w:tcPr>
          <w:p w:rsidR="004077BF" w:rsidRPr="00991780" w:rsidRDefault="00A12713" w:rsidP="00254551">
            <w:pPr>
              <w:ind w:right="-108" w:hanging="108"/>
              <w:jc w:val="center"/>
              <w:rPr>
                <w:b/>
                <w:bCs/>
              </w:rPr>
            </w:pPr>
            <w:r>
              <w:rPr>
                <w:b/>
                <w:bCs/>
              </w:rPr>
              <w:t>50.</w:t>
            </w:r>
            <w:r w:rsidR="004077BF" w:rsidRPr="00991780">
              <w:rPr>
                <w:b/>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077BF" w:rsidRPr="00991780" w:rsidRDefault="00A12713" w:rsidP="00254551">
            <w:pPr>
              <w:ind w:right="-108" w:hanging="108"/>
              <w:jc w:val="center"/>
              <w:rPr>
                <w:b/>
              </w:rPr>
            </w:pPr>
            <w:r>
              <w:rPr>
                <w:b/>
              </w:rPr>
              <w:t>200</w:t>
            </w:r>
            <w:r w:rsidR="004077BF" w:rsidRPr="00991780">
              <w:rPr>
                <w:b/>
              </w:rPr>
              <w:t>,0</w:t>
            </w:r>
          </w:p>
        </w:tc>
      </w:tr>
      <w:tr w:rsidR="004077BF" w:rsidRPr="00CE22BE" w:rsidTr="0072702F">
        <w:trPr>
          <w:trHeight w:val="540"/>
        </w:trPr>
        <w:tc>
          <w:tcPr>
            <w:tcW w:w="851" w:type="dxa"/>
            <w:vMerge/>
            <w:tcBorders>
              <w:left w:val="single" w:sz="4" w:space="0" w:color="auto"/>
              <w:right w:val="single" w:sz="4" w:space="0" w:color="auto"/>
            </w:tcBorders>
          </w:tcPr>
          <w:p w:rsidR="004077BF" w:rsidRPr="00CE22BE" w:rsidRDefault="004077BF" w:rsidP="00254551"/>
        </w:tc>
        <w:tc>
          <w:tcPr>
            <w:tcW w:w="1843" w:type="dxa"/>
            <w:vMerge/>
            <w:tcBorders>
              <w:left w:val="single" w:sz="4" w:space="0" w:color="auto"/>
              <w:right w:val="single" w:sz="4" w:space="0" w:color="auto"/>
            </w:tcBorders>
            <w:shd w:val="clear" w:color="auto" w:fill="auto"/>
            <w:hideMark/>
          </w:tcPr>
          <w:p w:rsidR="004077BF" w:rsidRPr="00991780" w:rsidRDefault="004077BF" w:rsidP="00254551"/>
        </w:tc>
        <w:tc>
          <w:tcPr>
            <w:tcW w:w="2268" w:type="dxa"/>
            <w:vMerge/>
            <w:tcBorders>
              <w:left w:val="nil"/>
              <w:right w:val="single" w:sz="4" w:space="0" w:color="auto"/>
            </w:tcBorders>
            <w:shd w:val="clear" w:color="auto" w:fill="auto"/>
            <w:hideMark/>
          </w:tcPr>
          <w:p w:rsidR="004077BF" w:rsidRPr="00991780" w:rsidRDefault="004077BF" w:rsidP="00254551"/>
        </w:tc>
        <w:tc>
          <w:tcPr>
            <w:tcW w:w="1701" w:type="dxa"/>
            <w:vMerge/>
            <w:tcBorders>
              <w:left w:val="nil"/>
              <w:right w:val="single" w:sz="4" w:space="0" w:color="auto"/>
            </w:tcBorders>
            <w:shd w:val="clear" w:color="auto" w:fill="auto"/>
            <w:hideMark/>
          </w:tcPr>
          <w:p w:rsidR="004077BF" w:rsidRPr="00991780" w:rsidRDefault="004077BF"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4077BF" w:rsidRPr="00991780" w:rsidRDefault="004077BF" w:rsidP="00254551">
            <w:pPr>
              <w:ind w:left="-123" w:right="-93"/>
            </w:pPr>
            <w:r w:rsidRPr="00991780">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4077BF" w:rsidRPr="00991780" w:rsidRDefault="004077BF" w:rsidP="00254551">
            <w:pPr>
              <w:ind w:right="-108" w:hanging="108"/>
              <w:jc w:val="center"/>
              <w:rPr>
                <w:bCs/>
              </w:rPr>
            </w:pPr>
            <w:r w:rsidRPr="00991780">
              <w:rPr>
                <w:bCs/>
              </w:rPr>
              <w:t>0</w:t>
            </w:r>
          </w:p>
        </w:tc>
        <w:tc>
          <w:tcPr>
            <w:tcW w:w="992" w:type="dxa"/>
            <w:tcBorders>
              <w:top w:val="single" w:sz="4" w:space="0" w:color="auto"/>
              <w:left w:val="nil"/>
              <w:bottom w:val="single" w:sz="4" w:space="0" w:color="auto"/>
              <w:right w:val="single" w:sz="4" w:space="0" w:color="auto"/>
            </w:tcBorders>
            <w:shd w:val="clear" w:color="auto" w:fill="auto"/>
            <w:hideMark/>
          </w:tcPr>
          <w:p w:rsidR="004077BF" w:rsidRPr="00991780" w:rsidRDefault="004077BF" w:rsidP="00254551">
            <w:pPr>
              <w:ind w:right="-108" w:hanging="108"/>
              <w:jc w:val="center"/>
              <w:rPr>
                <w:bCs/>
              </w:rPr>
            </w:pPr>
            <w:r w:rsidRPr="00991780">
              <w:rPr>
                <w:bCs/>
              </w:rPr>
              <w:t>0</w:t>
            </w:r>
          </w:p>
        </w:tc>
        <w:tc>
          <w:tcPr>
            <w:tcW w:w="1081" w:type="dxa"/>
            <w:tcBorders>
              <w:top w:val="single" w:sz="4" w:space="0" w:color="auto"/>
              <w:left w:val="nil"/>
              <w:bottom w:val="single" w:sz="4" w:space="0" w:color="auto"/>
              <w:right w:val="single" w:sz="4" w:space="0" w:color="auto"/>
            </w:tcBorders>
            <w:shd w:val="clear" w:color="auto" w:fill="auto"/>
            <w:hideMark/>
          </w:tcPr>
          <w:p w:rsidR="004077BF" w:rsidRPr="00991780" w:rsidRDefault="004077BF" w:rsidP="00254551">
            <w:pPr>
              <w:ind w:right="-108" w:hanging="108"/>
              <w:jc w:val="center"/>
              <w:rPr>
                <w:bCs/>
              </w:rPr>
            </w:pPr>
            <w:r w:rsidRPr="00991780">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077BF" w:rsidRPr="00991780" w:rsidRDefault="004077BF" w:rsidP="00254551">
            <w:pPr>
              <w:ind w:right="-108" w:hanging="108"/>
              <w:jc w:val="center"/>
              <w:rPr>
                <w:bCs/>
              </w:rPr>
            </w:pPr>
            <w:r w:rsidRPr="00991780">
              <w:rPr>
                <w:bCs/>
              </w:rPr>
              <w:t>0</w:t>
            </w:r>
          </w:p>
        </w:tc>
        <w:tc>
          <w:tcPr>
            <w:tcW w:w="992" w:type="dxa"/>
            <w:tcBorders>
              <w:top w:val="single" w:sz="4" w:space="0" w:color="auto"/>
              <w:left w:val="nil"/>
              <w:bottom w:val="single" w:sz="4" w:space="0" w:color="auto"/>
              <w:right w:val="single" w:sz="4" w:space="0" w:color="auto"/>
            </w:tcBorders>
          </w:tcPr>
          <w:p w:rsidR="004077BF" w:rsidRPr="00991780" w:rsidRDefault="004077BF" w:rsidP="00254551">
            <w:pPr>
              <w:ind w:right="-108" w:hanging="108"/>
              <w:jc w:val="center"/>
              <w:rPr>
                <w:bCs/>
              </w:rPr>
            </w:pPr>
            <w:r w:rsidRPr="00991780">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077BF" w:rsidRPr="00991780" w:rsidRDefault="004077BF" w:rsidP="00254551">
            <w:pPr>
              <w:ind w:right="-108" w:hanging="108"/>
              <w:jc w:val="center"/>
            </w:pPr>
            <w:r w:rsidRPr="00991780">
              <w:t>0</w:t>
            </w:r>
          </w:p>
        </w:tc>
      </w:tr>
      <w:tr w:rsidR="004077BF" w:rsidRPr="00CE22BE" w:rsidTr="0072702F">
        <w:trPr>
          <w:trHeight w:val="450"/>
        </w:trPr>
        <w:tc>
          <w:tcPr>
            <w:tcW w:w="851" w:type="dxa"/>
            <w:vMerge/>
            <w:tcBorders>
              <w:left w:val="single" w:sz="4" w:space="0" w:color="auto"/>
              <w:right w:val="single" w:sz="4" w:space="0" w:color="auto"/>
            </w:tcBorders>
          </w:tcPr>
          <w:p w:rsidR="004077BF" w:rsidRPr="00CE22BE" w:rsidRDefault="004077BF" w:rsidP="00254551"/>
        </w:tc>
        <w:tc>
          <w:tcPr>
            <w:tcW w:w="1843" w:type="dxa"/>
            <w:vMerge/>
            <w:tcBorders>
              <w:left w:val="single" w:sz="4" w:space="0" w:color="auto"/>
              <w:right w:val="single" w:sz="4" w:space="0" w:color="auto"/>
            </w:tcBorders>
            <w:shd w:val="clear" w:color="auto" w:fill="auto"/>
            <w:hideMark/>
          </w:tcPr>
          <w:p w:rsidR="004077BF" w:rsidRPr="00991780" w:rsidRDefault="004077BF" w:rsidP="00254551"/>
        </w:tc>
        <w:tc>
          <w:tcPr>
            <w:tcW w:w="2268" w:type="dxa"/>
            <w:vMerge/>
            <w:tcBorders>
              <w:left w:val="nil"/>
              <w:right w:val="single" w:sz="4" w:space="0" w:color="auto"/>
            </w:tcBorders>
            <w:shd w:val="clear" w:color="auto" w:fill="auto"/>
            <w:hideMark/>
          </w:tcPr>
          <w:p w:rsidR="004077BF" w:rsidRPr="00991780" w:rsidRDefault="004077BF" w:rsidP="00254551"/>
        </w:tc>
        <w:tc>
          <w:tcPr>
            <w:tcW w:w="1701" w:type="dxa"/>
            <w:vMerge/>
            <w:tcBorders>
              <w:left w:val="nil"/>
              <w:right w:val="single" w:sz="4" w:space="0" w:color="auto"/>
            </w:tcBorders>
            <w:shd w:val="clear" w:color="auto" w:fill="auto"/>
            <w:hideMark/>
          </w:tcPr>
          <w:p w:rsidR="004077BF" w:rsidRPr="00991780" w:rsidRDefault="004077BF"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4077BF" w:rsidRPr="00991780" w:rsidRDefault="004077BF" w:rsidP="004077BF">
            <w:pPr>
              <w:ind w:left="-123" w:right="-93"/>
            </w:pPr>
            <w:r w:rsidRPr="00991780">
              <w:t>Областной бюджет</w:t>
            </w:r>
          </w:p>
          <w:p w:rsidR="004077BF" w:rsidRPr="00991780" w:rsidRDefault="004077BF" w:rsidP="00254551">
            <w:pPr>
              <w:ind w:left="-123" w:right="-93"/>
            </w:pPr>
          </w:p>
        </w:tc>
        <w:tc>
          <w:tcPr>
            <w:tcW w:w="1134" w:type="dxa"/>
            <w:tcBorders>
              <w:top w:val="single" w:sz="4" w:space="0" w:color="auto"/>
              <w:left w:val="nil"/>
              <w:bottom w:val="single" w:sz="4" w:space="0" w:color="auto"/>
              <w:right w:val="single" w:sz="4" w:space="0" w:color="auto"/>
            </w:tcBorders>
            <w:shd w:val="clear" w:color="auto" w:fill="auto"/>
            <w:hideMark/>
          </w:tcPr>
          <w:p w:rsidR="004077BF" w:rsidRPr="00991780" w:rsidRDefault="004077BF" w:rsidP="00254551">
            <w:pPr>
              <w:ind w:right="-108" w:hanging="108"/>
              <w:jc w:val="center"/>
              <w:rPr>
                <w:bCs/>
              </w:rPr>
            </w:pPr>
            <w:r w:rsidRPr="00991780">
              <w:rPr>
                <w:bCs/>
              </w:rPr>
              <w:t>0</w:t>
            </w:r>
          </w:p>
        </w:tc>
        <w:tc>
          <w:tcPr>
            <w:tcW w:w="992" w:type="dxa"/>
            <w:tcBorders>
              <w:top w:val="single" w:sz="4" w:space="0" w:color="auto"/>
              <w:left w:val="nil"/>
              <w:bottom w:val="single" w:sz="4" w:space="0" w:color="auto"/>
              <w:right w:val="single" w:sz="4" w:space="0" w:color="auto"/>
            </w:tcBorders>
            <w:shd w:val="clear" w:color="auto" w:fill="auto"/>
            <w:hideMark/>
          </w:tcPr>
          <w:p w:rsidR="004077BF" w:rsidRPr="00991780" w:rsidRDefault="004077BF" w:rsidP="00254551">
            <w:pPr>
              <w:ind w:right="-108" w:hanging="108"/>
              <w:jc w:val="center"/>
              <w:rPr>
                <w:bCs/>
              </w:rPr>
            </w:pPr>
            <w:r w:rsidRPr="00991780">
              <w:rPr>
                <w:bCs/>
              </w:rPr>
              <w:t>0</w:t>
            </w:r>
          </w:p>
        </w:tc>
        <w:tc>
          <w:tcPr>
            <w:tcW w:w="1081" w:type="dxa"/>
            <w:tcBorders>
              <w:top w:val="single" w:sz="4" w:space="0" w:color="auto"/>
              <w:left w:val="nil"/>
              <w:bottom w:val="single" w:sz="4" w:space="0" w:color="auto"/>
              <w:right w:val="single" w:sz="4" w:space="0" w:color="auto"/>
            </w:tcBorders>
            <w:shd w:val="clear" w:color="auto" w:fill="auto"/>
            <w:hideMark/>
          </w:tcPr>
          <w:p w:rsidR="004077BF" w:rsidRPr="00991780" w:rsidRDefault="004077BF" w:rsidP="00254551">
            <w:pPr>
              <w:ind w:right="-108" w:hanging="108"/>
              <w:jc w:val="center"/>
              <w:rPr>
                <w:bCs/>
              </w:rPr>
            </w:pPr>
            <w:r w:rsidRPr="00991780">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077BF" w:rsidRPr="00991780" w:rsidRDefault="004077BF" w:rsidP="00254551">
            <w:pPr>
              <w:ind w:right="-108" w:hanging="108"/>
              <w:jc w:val="center"/>
              <w:rPr>
                <w:bCs/>
              </w:rPr>
            </w:pPr>
            <w:r w:rsidRPr="00991780">
              <w:rPr>
                <w:bCs/>
              </w:rPr>
              <w:t>0</w:t>
            </w:r>
          </w:p>
        </w:tc>
        <w:tc>
          <w:tcPr>
            <w:tcW w:w="992" w:type="dxa"/>
            <w:tcBorders>
              <w:top w:val="single" w:sz="4" w:space="0" w:color="auto"/>
              <w:left w:val="nil"/>
              <w:bottom w:val="single" w:sz="4" w:space="0" w:color="auto"/>
              <w:right w:val="single" w:sz="4" w:space="0" w:color="auto"/>
            </w:tcBorders>
          </w:tcPr>
          <w:p w:rsidR="004077BF" w:rsidRPr="00991780" w:rsidRDefault="004077BF" w:rsidP="00254551">
            <w:pPr>
              <w:ind w:right="-108" w:hanging="108"/>
              <w:jc w:val="center"/>
              <w:rPr>
                <w:bCs/>
              </w:rPr>
            </w:pPr>
            <w:r w:rsidRPr="00991780">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077BF" w:rsidRPr="00991780" w:rsidRDefault="004077BF" w:rsidP="00254551">
            <w:pPr>
              <w:ind w:right="-108" w:hanging="108"/>
              <w:jc w:val="center"/>
            </w:pPr>
            <w:r w:rsidRPr="00991780">
              <w:t>0</w:t>
            </w:r>
          </w:p>
        </w:tc>
      </w:tr>
      <w:tr w:rsidR="004077BF" w:rsidRPr="00CE22BE" w:rsidTr="00D0258B">
        <w:trPr>
          <w:trHeight w:val="540"/>
        </w:trPr>
        <w:tc>
          <w:tcPr>
            <w:tcW w:w="851" w:type="dxa"/>
            <w:vMerge/>
            <w:tcBorders>
              <w:left w:val="single" w:sz="4" w:space="0" w:color="auto"/>
              <w:bottom w:val="single" w:sz="4" w:space="0" w:color="auto"/>
              <w:right w:val="single" w:sz="4" w:space="0" w:color="auto"/>
            </w:tcBorders>
          </w:tcPr>
          <w:p w:rsidR="004077BF" w:rsidRPr="00CE22BE" w:rsidRDefault="004077BF" w:rsidP="00254551"/>
        </w:tc>
        <w:tc>
          <w:tcPr>
            <w:tcW w:w="1843" w:type="dxa"/>
            <w:vMerge/>
            <w:tcBorders>
              <w:left w:val="single" w:sz="4" w:space="0" w:color="auto"/>
              <w:bottom w:val="single" w:sz="4" w:space="0" w:color="auto"/>
              <w:right w:val="single" w:sz="4" w:space="0" w:color="auto"/>
            </w:tcBorders>
            <w:shd w:val="clear" w:color="auto" w:fill="auto"/>
            <w:hideMark/>
          </w:tcPr>
          <w:p w:rsidR="004077BF" w:rsidRPr="00991780" w:rsidRDefault="004077BF" w:rsidP="00254551"/>
        </w:tc>
        <w:tc>
          <w:tcPr>
            <w:tcW w:w="2268" w:type="dxa"/>
            <w:vMerge/>
            <w:tcBorders>
              <w:left w:val="nil"/>
              <w:bottom w:val="single" w:sz="4" w:space="0" w:color="auto"/>
              <w:right w:val="single" w:sz="4" w:space="0" w:color="auto"/>
            </w:tcBorders>
            <w:shd w:val="clear" w:color="auto" w:fill="auto"/>
            <w:hideMark/>
          </w:tcPr>
          <w:p w:rsidR="004077BF" w:rsidRPr="00991780" w:rsidRDefault="004077BF" w:rsidP="00254551"/>
        </w:tc>
        <w:tc>
          <w:tcPr>
            <w:tcW w:w="1701" w:type="dxa"/>
            <w:vMerge/>
            <w:tcBorders>
              <w:left w:val="nil"/>
              <w:bottom w:val="single" w:sz="4" w:space="0" w:color="auto"/>
              <w:right w:val="single" w:sz="4" w:space="0" w:color="auto"/>
            </w:tcBorders>
            <w:shd w:val="clear" w:color="auto" w:fill="auto"/>
            <w:hideMark/>
          </w:tcPr>
          <w:p w:rsidR="004077BF" w:rsidRPr="00991780" w:rsidRDefault="004077BF"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4077BF" w:rsidRPr="00991780" w:rsidRDefault="004077BF" w:rsidP="00254551">
            <w:pPr>
              <w:ind w:left="-123" w:right="-93"/>
            </w:pPr>
            <w:r w:rsidRPr="00991780">
              <w:t>Бюджет муниципального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4077BF" w:rsidRPr="00991780" w:rsidRDefault="004077BF" w:rsidP="00254551">
            <w:pPr>
              <w:ind w:right="-108" w:hanging="108"/>
              <w:jc w:val="center"/>
              <w:rPr>
                <w:bCs/>
              </w:rPr>
            </w:pPr>
            <w:r w:rsidRPr="00991780">
              <w:rPr>
                <w:bCs/>
              </w:rPr>
              <w:t>0</w:t>
            </w:r>
          </w:p>
        </w:tc>
        <w:tc>
          <w:tcPr>
            <w:tcW w:w="992" w:type="dxa"/>
            <w:tcBorders>
              <w:top w:val="single" w:sz="4" w:space="0" w:color="auto"/>
              <w:left w:val="nil"/>
              <w:bottom w:val="single" w:sz="4" w:space="0" w:color="auto"/>
              <w:right w:val="single" w:sz="4" w:space="0" w:color="auto"/>
            </w:tcBorders>
            <w:shd w:val="clear" w:color="auto" w:fill="auto"/>
            <w:hideMark/>
          </w:tcPr>
          <w:p w:rsidR="004077BF" w:rsidRPr="00991780" w:rsidRDefault="004077BF" w:rsidP="00254551">
            <w:pPr>
              <w:ind w:right="-108" w:hanging="108"/>
              <w:jc w:val="center"/>
              <w:rPr>
                <w:bCs/>
              </w:rPr>
            </w:pPr>
            <w:r w:rsidRPr="00991780">
              <w:rPr>
                <w:bCs/>
              </w:rPr>
              <w:t>50,0</w:t>
            </w:r>
          </w:p>
        </w:tc>
        <w:tc>
          <w:tcPr>
            <w:tcW w:w="1081" w:type="dxa"/>
            <w:tcBorders>
              <w:top w:val="single" w:sz="4" w:space="0" w:color="auto"/>
              <w:left w:val="nil"/>
              <w:bottom w:val="single" w:sz="4" w:space="0" w:color="auto"/>
              <w:right w:val="single" w:sz="4" w:space="0" w:color="auto"/>
            </w:tcBorders>
            <w:shd w:val="clear" w:color="auto" w:fill="auto"/>
            <w:hideMark/>
          </w:tcPr>
          <w:p w:rsidR="004077BF" w:rsidRPr="00991780" w:rsidRDefault="004077BF" w:rsidP="00254551">
            <w:pPr>
              <w:ind w:right="-108" w:hanging="108"/>
              <w:jc w:val="center"/>
              <w:rPr>
                <w:bCs/>
              </w:rPr>
            </w:pPr>
            <w:r w:rsidRPr="00991780">
              <w:rPr>
                <w:bCs/>
              </w:rPr>
              <w:t>50,0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077BF" w:rsidRPr="00991780" w:rsidRDefault="00A12713" w:rsidP="00254551">
            <w:pPr>
              <w:ind w:right="-108" w:hanging="108"/>
              <w:jc w:val="center"/>
              <w:rPr>
                <w:bCs/>
              </w:rPr>
            </w:pPr>
            <w:r>
              <w:rPr>
                <w:bCs/>
              </w:rPr>
              <w:t>50,</w:t>
            </w:r>
            <w:r w:rsidR="004077BF" w:rsidRPr="00991780">
              <w:rPr>
                <w:bCs/>
              </w:rPr>
              <w:t>0</w:t>
            </w:r>
          </w:p>
        </w:tc>
        <w:tc>
          <w:tcPr>
            <w:tcW w:w="992" w:type="dxa"/>
            <w:tcBorders>
              <w:top w:val="single" w:sz="4" w:space="0" w:color="auto"/>
              <w:left w:val="nil"/>
              <w:bottom w:val="single" w:sz="4" w:space="0" w:color="auto"/>
              <w:right w:val="single" w:sz="4" w:space="0" w:color="auto"/>
            </w:tcBorders>
          </w:tcPr>
          <w:p w:rsidR="004077BF" w:rsidRPr="00991780" w:rsidRDefault="00A12713" w:rsidP="00254551">
            <w:pPr>
              <w:ind w:right="-108" w:hanging="108"/>
              <w:jc w:val="center"/>
              <w:rPr>
                <w:bCs/>
              </w:rPr>
            </w:pPr>
            <w:r>
              <w:rPr>
                <w:bCs/>
              </w:rPr>
              <w:t>50,</w:t>
            </w:r>
            <w:r w:rsidR="004077BF" w:rsidRPr="00991780">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077BF" w:rsidRPr="00991780" w:rsidRDefault="00A12713" w:rsidP="00254551">
            <w:pPr>
              <w:ind w:right="-108" w:hanging="108"/>
              <w:jc w:val="center"/>
            </w:pPr>
            <w:r>
              <w:t>2</w:t>
            </w:r>
            <w:r w:rsidR="004077BF" w:rsidRPr="00991780">
              <w:t>00,0</w:t>
            </w:r>
          </w:p>
        </w:tc>
      </w:tr>
      <w:tr w:rsidR="00D504E4" w:rsidRPr="00CE22BE" w:rsidTr="00D0258B">
        <w:trPr>
          <w:trHeight w:val="596"/>
        </w:trPr>
        <w:tc>
          <w:tcPr>
            <w:tcW w:w="851" w:type="dxa"/>
            <w:tcBorders>
              <w:top w:val="nil"/>
              <w:left w:val="single" w:sz="4" w:space="0" w:color="auto"/>
              <w:right w:val="single" w:sz="4" w:space="0" w:color="auto"/>
            </w:tcBorders>
          </w:tcPr>
          <w:p w:rsidR="00D504E4" w:rsidRPr="00CE22BE" w:rsidRDefault="00D504E4" w:rsidP="00254551">
            <w:r>
              <w:t>1.1.</w:t>
            </w:r>
            <w:r w:rsidR="001C192D">
              <w:t>10</w:t>
            </w:r>
          </w:p>
        </w:tc>
        <w:tc>
          <w:tcPr>
            <w:tcW w:w="1843" w:type="dxa"/>
            <w:vMerge w:val="restart"/>
            <w:tcBorders>
              <w:top w:val="nil"/>
              <w:left w:val="single" w:sz="4" w:space="0" w:color="auto"/>
              <w:right w:val="single" w:sz="4" w:space="0" w:color="auto"/>
            </w:tcBorders>
            <w:shd w:val="clear" w:color="auto" w:fill="auto"/>
            <w:hideMark/>
          </w:tcPr>
          <w:p w:rsidR="00D504E4" w:rsidRPr="00CE22BE" w:rsidRDefault="00D504E4" w:rsidP="00254551">
            <w:r w:rsidRPr="00CE22BE">
              <w:t>Отдельное мероприятие</w:t>
            </w:r>
          </w:p>
        </w:tc>
        <w:tc>
          <w:tcPr>
            <w:tcW w:w="2268" w:type="dxa"/>
            <w:vMerge w:val="restart"/>
            <w:tcBorders>
              <w:top w:val="nil"/>
              <w:left w:val="nil"/>
              <w:right w:val="single" w:sz="4" w:space="0" w:color="auto"/>
            </w:tcBorders>
            <w:shd w:val="clear" w:color="auto" w:fill="auto"/>
            <w:hideMark/>
          </w:tcPr>
          <w:p w:rsidR="00D504E4" w:rsidRPr="00CE22BE" w:rsidRDefault="00D504E4" w:rsidP="00254551">
            <w:r>
              <w:t>развитие и поддержка молодежного сотрудничества</w:t>
            </w:r>
            <w:r w:rsidRPr="00CE22BE">
              <w:t xml:space="preserve"> </w:t>
            </w:r>
          </w:p>
        </w:tc>
        <w:tc>
          <w:tcPr>
            <w:tcW w:w="1701" w:type="dxa"/>
            <w:vMerge w:val="restart"/>
            <w:tcBorders>
              <w:top w:val="nil"/>
              <w:left w:val="nil"/>
              <w:right w:val="single" w:sz="4" w:space="0" w:color="auto"/>
            </w:tcBorders>
            <w:shd w:val="clear" w:color="auto" w:fill="auto"/>
            <w:hideMark/>
          </w:tcPr>
          <w:p w:rsidR="00D504E4" w:rsidRDefault="001C192D" w:rsidP="00254551">
            <w:pPr>
              <w:ind w:right="-93"/>
            </w:pPr>
            <w:r>
              <w:t>УСП</w:t>
            </w:r>
          </w:p>
          <w:p w:rsidR="00D504E4" w:rsidRPr="00CE22BE" w:rsidRDefault="00D504E4" w:rsidP="00254551">
            <w:pPr>
              <w:ind w:left="-123" w:right="-93"/>
            </w:pPr>
          </w:p>
        </w:tc>
        <w:tc>
          <w:tcPr>
            <w:tcW w:w="2268" w:type="dxa"/>
            <w:tcBorders>
              <w:top w:val="nil"/>
              <w:left w:val="nil"/>
              <w:bottom w:val="single" w:sz="4" w:space="0" w:color="auto"/>
              <w:right w:val="single" w:sz="4" w:space="0" w:color="auto"/>
            </w:tcBorders>
            <w:shd w:val="clear" w:color="auto" w:fill="auto"/>
          </w:tcPr>
          <w:p w:rsidR="00D504E4" w:rsidRDefault="00D504E4" w:rsidP="00254551">
            <w:pPr>
              <w:ind w:left="-123" w:right="-93"/>
            </w:pPr>
            <w:r w:rsidRPr="005D3670">
              <w:rPr>
                <w:b/>
                <w:i/>
              </w:rPr>
              <w:t>Всего</w:t>
            </w:r>
          </w:p>
          <w:p w:rsidR="00D504E4" w:rsidRPr="00CE22BE" w:rsidRDefault="00D504E4" w:rsidP="00254551">
            <w:pPr>
              <w:ind w:left="-123" w:right="-93"/>
            </w:pPr>
          </w:p>
        </w:tc>
        <w:tc>
          <w:tcPr>
            <w:tcW w:w="1134" w:type="dxa"/>
            <w:tcBorders>
              <w:top w:val="nil"/>
              <w:left w:val="nil"/>
              <w:bottom w:val="single" w:sz="4" w:space="0" w:color="auto"/>
              <w:right w:val="single" w:sz="4" w:space="0" w:color="auto"/>
            </w:tcBorders>
            <w:shd w:val="clear" w:color="auto" w:fill="auto"/>
            <w:hideMark/>
          </w:tcPr>
          <w:p w:rsidR="00D504E4" w:rsidRPr="00AE1D27" w:rsidRDefault="00D504E4" w:rsidP="00254551">
            <w:pPr>
              <w:ind w:right="-108" w:hanging="108"/>
              <w:jc w:val="center"/>
              <w:rPr>
                <w:b/>
                <w:bCs/>
                <w:i/>
              </w:rPr>
            </w:pPr>
            <w:r>
              <w:rPr>
                <w:b/>
                <w:bCs/>
                <w:i/>
              </w:rPr>
              <w:t>1</w:t>
            </w:r>
            <w:r w:rsidRPr="00AE1D27">
              <w:rPr>
                <w:b/>
                <w:bCs/>
                <w:i/>
              </w:rPr>
              <w:t>.0</w:t>
            </w:r>
          </w:p>
        </w:tc>
        <w:tc>
          <w:tcPr>
            <w:tcW w:w="992" w:type="dxa"/>
            <w:tcBorders>
              <w:top w:val="nil"/>
              <w:left w:val="nil"/>
              <w:bottom w:val="single" w:sz="4" w:space="0" w:color="auto"/>
              <w:right w:val="single" w:sz="4" w:space="0" w:color="auto"/>
            </w:tcBorders>
            <w:shd w:val="clear" w:color="auto" w:fill="auto"/>
            <w:hideMark/>
          </w:tcPr>
          <w:p w:rsidR="00D504E4" w:rsidRPr="00AE1D27" w:rsidRDefault="00D504E4" w:rsidP="00254551">
            <w:pPr>
              <w:ind w:right="-108" w:hanging="108"/>
              <w:jc w:val="center"/>
              <w:rPr>
                <w:b/>
                <w:bCs/>
                <w:i/>
              </w:rPr>
            </w:pPr>
            <w:r>
              <w:rPr>
                <w:b/>
                <w:bCs/>
                <w:i/>
              </w:rPr>
              <w:t>1,0</w:t>
            </w:r>
          </w:p>
        </w:tc>
        <w:tc>
          <w:tcPr>
            <w:tcW w:w="1081" w:type="dxa"/>
            <w:tcBorders>
              <w:top w:val="nil"/>
              <w:left w:val="nil"/>
              <w:bottom w:val="single" w:sz="4" w:space="0" w:color="auto"/>
              <w:right w:val="single" w:sz="4" w:space="0" w:color="auto"/>
            </w:tcBorders>
            <w:shd w:val="clear" w:color="auto" w:fill="auto"/>
            <w:hideMark/>
          </w:tcPr>
          <w:p w:rsidR="00D504E4" w:rsidRPr="00AE1D27" w:rsidRDefault="00D0258B" w:rsidP="00254551">
            <w:pPr>
              <w:ind w:right="-108" w:hanging="108"/>
              <w:jc w:val="center"/>
              <w:rPr>
                <w:b/>
                <w:bCs/>
                <w:i/>
              </w:rPr>
            </w:pPr>
            <w:r>
              <w:rPr>
                <w:b/>
                <w:bCs/>
                <w:i/>
              </w:rPr>
              <w:t>1,</w:t>
            </w:r>
            <w:r w:rsidR="00D504E4">
              <w:rPr>
                <w:b/>
                <w:bCs/>
                <w:i/>
              </w:rPr>
              <w:t>0</w:t>
            </w:r>
          </w:p>
        </w:tc>
        <w:tc>
          <w:tcPr>
            <w:tcW w:w="992" w:type="dxa"/>
            <w:gridSpan w:val="2"/>
            <w:tcBorders>
              <w:top w:val="nil"/>
              <w:left w:val="nil"/>
              <w:bottom w:val="single" w:sz="4" w:space="0" w:color="auto"/>
              <w:right w:val="single" w:sz="4" w:space="0" w:color="auto"/>
            </w:tcBorders>
            <w:shd w:val="clear" w:color="auto" w:fill="auto"/>
            <w:hideMark/>
          </w:tcPr>
          <w:p w:rsidR="00D504E4" w:rsidRPr="00AE1D27" w:rsidRDefault="00991780" w:rsidP="00254551">
            <w:pPr>
              <w:ind w:right="-108" w:hanging="108"/>
              <w:jc w:val="center"/>
              <w:rPr>
                <w:b/>
                <w:bCs/>
                <w:i/>
              </w:rPr>
            </w:pPr>
            <w:r>
              <w:rPr>
                <w:b/>
                <w:bCs/>
                <w:i/>
              </w:rPr>
              <w:t>1,</w:t>
            </w:r>
            <w:r w:rsidR="00D504E4">
              <w:rPr>
                <w:b/>
                <w:bCs/>
                <w:i/>
              </w:rPr>
              <w:t>0</w:t>
            </w:r>
          </w:p>
        </w:tc>
        <w:tc>
          <w:tcPr>
            <w:tcW w:w="992" w:type="dxa"/>
            <w:tcBorders>
              <w:top w:val="single" w:sz="4" w:space="0" w:color="auto"/>
              <w:left w:val="nil"/>
              <w:bottom w:val="single" w:sz="4" w:space="0" w:color="auto"/>
              <w:right w:val="single" w:sz="4" w:space="0" w:color="auto"/>
            </w:tcBorders>
          </w:tcPr>
          <w:p w:rsidR="00D504E4" w:rsidRPr="00AE1D27" w:rsidRDefault="00991780" w:rsidP="00254551">
            <w:pPr>
              <w:ind w:right="-108" w:hanging="108"/>
              <w:jc w:val="center"/>
              <w:rPr>
                <w:b/>
                <w:bCs/>
                <w:i/>
              </w:rPr>
            </w:pPr>
            <w:r>
              <w:rPr>
                <w:b/>
                <w:bCs/>
                <w:i/>
              </w:rPr>
              <w:t>1,</w:t>
            </w:r>
            <w:r w:rsidR="00D504E4">
              <w:rPr>
                <w:b/>
                <w:bCs/>
                <w:i/>
              </w:rPr>
              <w:t>0</w:t>
            </w:r>
          </w:p>
        </w:tc>
        <w:tc>
          <w:tcPr>
            <w:tcW w:w="1418" w:type="dxa"/>
            <w:tcBorders>
              <w:top w:val="nil"/>
              <w:left w:val="single" w:sz="4" w:space="0" w:color="auto"/>
              <w:bottom w:val="single" w:sz="4" w:space="0" w:color="auto"/>
              <w:right w:val="single" w:sz="4" w:space="0" w:color="auto"/>
            </w:tcBorders>
            <w:shd w:val="clear" w:color="auto" w:fill="auto"/>
            <w:hideMark/>
          </w:tcPr>
          <w:p w:rsidR="00D504E4" w:rsidRPr="005D3670" w:rsidRDefault="00991780" w:rsidP="00254551">
            <w:pPr>
              <w:ind w:right="-108" w:hanging="108"/>
              <w:jc w:val="center"/>
              <w:rPr>
                <w:b/>
                <w:i/>
              </w:rPr>
            </w:pPr>
            <w:r>
              <w:rPr>
                <w:b/>
                <w:i/>
              </w:rPr>
              <w:t>5</w:t>
            </w:r>
            <w:r w:rsidR="00D504E4">
              <w:rPr>
                <w:b/>
                <w:i/>
              </w:rPr>
              <w:t>,0</w:t>
            </w:r>
          </w:p>
        </w:tc>
      </w:tr>
      <w:tr w:rsidR="00D504E4" w:rsidRPr="00CE22BE" w:rsidTr="00D0258B">
        <w:trPr>
          <w:trHeight w:val="420"/>
        </w:trPr>
        <w:tc>
          <w:tcPr>
            <w:tcW w:w="851" w:type="dxa"/>
            <w:tcBorders>
              <w:left w:val="single" w:sz="4" w:space="0" w:color="auto"/>
              <w:right w:val="single" w:sz="4" w:space="0" w:color="auto"/>
            </w:tcBorders>
          </w:tcPr>
          <w:p w:rsidR="00D504E4" w:rsidRPr="00CE22BE" w:rsidRDefault="00D504E4" w:rsidP="00254551"/>
        </w:tc>
        <w:tc>
          <w:tcPr>
            <w:tcW w:w="1843" w:type="dxa"/>
            <w:vMerge/>
            <w:tcBorders>
              <w:left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right w:val="single" w:sz="4" w:space="0" w:color="auto"/>
            </w:tcBorders>
            <w:shd w:val="clear" w:color="auto" w:fill="auto"/>
            <w:hideMark/>
          </w:tcPr>
          <w:p w:rsidR="00D504E4" w:rsidRPr="00CE22BE" w:rsidRDefault="00D504E4" w:rsidP="00254551"/>
        </w:tc>
        <w:tc>
          <w:tcPr>
            <w:tcW w:w="1701" w:type="dxa"/>
            <w:vMerge/>
            <w:tcBorders>
              <w:left w:val="nil"/>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Pr="00CE22BE" w:rsidRDefault="00D504E4" w:rsidP="00254551">
            <w:pPr>
              <w:ind w:left="-123" w:right="-93"/>
            </w:pPr>
            <w: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tcBorders>
              <w:top w:val="single" w:sz="4" w:space="0" w:color="auto"/>
              <w:left w:val="nil"/>
              <w:bottom w:val="single" w:sz="4" w:space="0" w:color="auto"/>
              <w:right w:val="single" w:sz="4" w:space="0" w:color="auto"/>
            </w:tcBorders>
          </w:tcPr>
          <w:p w:rsidR="00D504E4" w:rsidRPr="00467EAB" w:rsidRDefault="00D504E4" w:rsidP="00254551">
            <w:pPr>
              <w:ind w:right="-108" w:hanging="108"/>
              <w:jc w:val="center"/>
              <w:rPr>
                <w:bCs/>
              </w:rPr>
            </w:pPr>
            <w:r>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D504E4" w:rsidP="00254551">
            <w:pPr>
              <w:ind w:right="-108" w:hanging="108"/>
              <w:jc w:val="center"/>
            </w:pPr>
            <w:r>
              <w:t>0,0</w:t>
            </w:r>
          </w:p>
        </w:tc>
      </w:tr>
      <w:tr w:rsidR="00D504E4" w:rsidRPr="00CE22BE" w:rsidTr="00D0258B">
        <w:trPr>
          <w:trHeight w:val="500"/>
        </w:trPr>
        <w:tc>
          <w:tcPr>
            <w:tcW w:w="851" w:type="dxa"/>
            <w:tcBorders>
              <w:left w:val="single" w:sz="4" w:space="0" w:color="auto"/>
              <w:right w:val="single" w:sz="4" w:space="0" w:color="auto"/>
            </w:tcBorders>
          </w:tcPr>
          <w:p w:rsidR="00D504E4" w:rsidRPr="00CE22BE" w:rsidRDefault="00D504E4" w:rsidP="00254551"/>
        </w:tc>
        <w:tc>
          <w:tcPr>
            <w:tcW w:w="1843" w:type="dxa"/>
            <w:vMerge/>
            <w:tcBorders>
              <w:left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right w:val="single" w:sz="4" w:space="0" w:color="auto"/>
            </w:tcBorders>
            <w:shd w:val="clear" w:color="auto" w:fill="auto"/>
            <w:hideMark/>
          </w:tcPr>
          <w:p w:rsidR="00D504E4" w:rsidRPr="00CE22BE" w:rsidRDefault="00D504E4" w:rsidP="00254551"/>
        </w:tc>
        <w:tc>
          <w:tcPr>
            <w:tcW w:w="1701" w:type="dxa"/>
            <w:vMerge/>
            <w:tcBorders>
              <w:left w:val="nil"/>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Default="00D504E4" w:rsidP="00254551">
            <w:pPr>
              <w:ind w:left="-123" w:right="-93"/>
            </w:pPr>
            <w:r>
              <w:t>Областной бюджет</w:t>
            </w:r>
          </w:p>
          <w:p w:rsidR="00D504E4" w:rsidRPr="00CE22BE" w:rsidRDefault="00D504E4" w:rsidP="00254551">
            <w:pPr>
              <w:ind w:left="-123" w:right="-93"/>
            </w:pP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tcBorders>
              <w:top w:val="single" w:sz="4" w:space="0" w:color="auto"/>
              <w:left w:val="nil"/>
              <w:bottom w:val="single" w:sz="4" w:space="0" w:color="auto"/>
              <w:right w:val="single" w:sz="4" w:space="0" w:color="auto"/>
            </w:tcBorders>
          </w:tcPr>
          <w:p w:rsidR="00D504E4" w:rsidRPr="00467EAB" w:rsidRDefault="00D504E4" w:rsidP="00254551">
            <w:pPr>
              <w:ind w:right="-108" w:hanging="108"/>
              <w:jc w:val="center"/>
              <w:rPr>
                <w:bCs/>
              </w:rPr>
            </w:pPr>
            <w:r>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D504E4" w:rsidP="00254551">
            <w:pPr>
              <w:ind w:right="-108" w:hanging="108"/>
              <w:jc w:val="center"/>
            </w:pPr>
            <w:r>
              <w:t>0,0</w:t>
            </w:r>
          </w:p>
        </w:tc>
      </w:tr>
      <w:tr w:rsidR="00D504E4" w:rsidRPr="00CE22BE" w:rsidTr="00D0258B">
        <w:trPr>
          <w:trHeight w:val="418"/>
        </w:trPr>
        <w:tc>
          <w:tcPr>
            <w:tcW w:w="851" w:type="dxa"/>
            <w:tcBorders>
              <w:left w:val="single" w:sz="4" w:space="0" w:color="auto"/>
              <w:bottom w:val="single" w:sz="4" w:space="0" w:color="auto"/>
              <w:right w:val="single" w:sz="4" w:space="0" w:color="auto"/>
            </w:tcBorders>
          </w:tcPr>
          <w:p w:rsidR="00D504E4" w:rsidRPr="00CE22BE" w:rsidRDefault="00D504E4" w:rsidP="00254551"/>
        </w:tc>
        <w:tc>
          <w:tcPr>
            <w:tcW w:w="1843" w:type="dxa"/>
            <w:vMerge/>
            <w:tcBorders>
              <w:left w:val="single" w:sz="4" w:space="0" w:color="auto"/>
              <w:bottom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bottom w:val="single" w:sz="4" w:space="0" w:color="auto"/>
              <w:right w:val="single" w:sz="4" w:space="0" w:color="auto"/>
            </w:tcBorders>
            <w:shd w:val="clear" w:color="auto" w:fill="auto"/>
            <w:hideMark/>
          </w:tcPr>
          <w:p w:rsidR="00D504E4" w:rsidRPr="00CE22BE" w:rsidRDefault="00D504E4" w:rsidP="00254551"/>
        </w:tc>
        <w:tc>
          <w:tcPr>
            <w:tcW w:w="1701" w:type="dxa"/>
            <w:vMerge/>
            <w:tcBorders>
              <w:left w:val="nil"/>
              <w:bottom w:val="single" w:sz="4" w:space="0" w:color="auto"/>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Pr="00CE22BE" w:rsidRDefault="00D504E4" w:rsidP="00254551">
            <w:pPr>
              <w:ind w:left="-123" w:right="-93"/>
            </w:pPr>
            <w:r>
              <w:t xml:space="preserve">Бюджет </w:t>
            </w:r>
            <w:r>
              <w:lastRenderedPageBreak/>
              <w:t>муниципального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lastRenderedPageBreak/>
              <w:t>1</w:t>
            </w:r>
            <w:r w:rsidRPr="00467EAB">
              <w:rPr>
                <w:bCs/>
              </w:rPr>
              <w:t>.0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1,0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D0258B" w:rsidP="00254551">
            <w:pPr>
              <w:ind w:right="-108" w:hanging="108"/>
              <w:jc w:val="center"/>
              <w:rPr>
                <w:bCs/>
              </w:rPr>
            </w:pPr>
            <w:r>
              <w:rPr>
                <w:bCs/>
              </w:rPr>
              <w:t>1,</w:t>
            </w:r>
            <w:r w:rsidR="00D504E4">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991780" w:rsidP="00254551">
            <w:pPr>
              <w:ind w:right="-108" w:hanging="108"/>
              <w:jc w:val="center"/>
              <w:rPr>
                <w:bCs/>
              </w:rPr>
            </w:pPr>
            <w:r>
              <w:rPr>
                <w:bCs/>
              </w:rPr>
              <w:t>1,</w:t>
            </w:r>
            <w:r w:rsidR="00D504E4">
              <w:rPr>
                <w:bCs/>
              </w:rPr>
              <w:t>0</w:t>
            </w:r>
          </w:p>
        </w:tc>
        <w:tc>
          <w:tcPr>
            <w:tcW w:w="992" w:type="dxa"/>
            <w:tcBorders>
              <w:top w:val="single" w:sz="4" w:space="0" w:color="auto"/>
              <w:left w:val="nil"/>
              <w:bottom w:val="single" w:sz="4" w:space="0" w:color="auto"/>
              <w:right w:val="single" w:sz="4" w:space="0" w:color="auto"/>
            </w:tcBorders>
          </w:tcPr>
          <w:p w:rsidR="00D504E4" w:rsidRPr="00467EAB" w:rsidRDefault="00991780" w:rsidP="00254551">
            <w:pPr>
              <w:ind w:right="-108" w:hanging="108"/>
              <w:jc w:val="center"/>
              <w:rPr>
                <w:bCs/>
              </w:rPr>
            </w:pPr>
            <w:r>
              <w:rPr>
                <w:bCs/>
              </w:rPr>
              <w:t>1,</w:t>
            </w:r>
            <w:r w:rsidR="00D504E4">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CE22BE" w:rsidRDefault="00991780" w:rsidP="00254551">
            <w:pPr>
              <w:ind w:right="-108" w:hanging="108"/>
              <w:jc w:val="center"/>
            </w:pPr>
            <w:r>
              <w:t>5</w:t>
            </w:r>
            <w:r w:rsidR="00D504E4">
              <w:t>,0</w:t>
            </w:r>
          </w:p>
        </w:tc>
      </w:tr>
      <w:tr w:rsidR="00D504E4" w:rsidRPr="00CE22BE" w:rsidTr="00D0258B">
        <w:trPr>
          <w:trHeight w:val="492"/>
        </w:trPr>
        <w:tc>
          <w:tcPr>
            <w:tcW w:w="851" w:type="dxa"/>
            <w:tcBorders>
              <w:top w:val="nil"/>
              <w:left w:val="single" w:sz="4" w:space="0" w:color="auto"/>
              <w:right w:val="single" w:sz="4" w:space="0" w:color="auto"/>
            </w:tcBorders>
          </w:tcPr>
          <w:p w:rsidR="00D504E4" w:rsidRPr="00991780" w:rsidRDefault="00D504E4" w:rsidP="00254551">
            <w:r w:rsidRPr="00991780">
              <w:lastRenderedPageBreak/>
              <w:t>1.1.1</w:t>
            </w:r>
            <w:r w:rsidR="001C192D">
              <w:t>1</w:t>
            </w:r>
          </w:p>
        </w:tc>
        <w:tc>
          <w:tcPr>
            <w:tcW w:w="1843" w:type="dxa"/>
            <w:vMerge w:val="restart"/>
            <w:tcBorders>
              <w:top w:val="nil"/>
              <w:left w:val="single" w:sz="4" w:space="0" w:color="auto"/>
              <w:right w:val="single" w:sz="4" w:space="0" w:color="auto"/>
            </w:tcBorders>
            <w:shd w:val="clear" w:color="auto" w:fill="auto"/>
            <w:hideMark/>
          </w:tcPr>
          <w:p w:rsidR="00D504E4" w:rsidRPr="00991780" w:rsidRDefault="00D504E4" w:rsidP="00254551">
            <w:r w:rsidRPr="00991780">
              <w:t>Отдельное мероприятие</w:t>
            </w:r>
          </w:p>
        </w:tc>
        <w:tc>
          <w:tcPr>
            <w:tcW w:w="2268" w:type="dxa"/>
            <w:vMerge w:val="restart"/>
            <w:tcBorders>
              <w:top w:val="nil"/>
              <w:left w:val="nil"/>
              <w:right w:val="single" w:sz="4" w:space="0" w:color="auto"/>
            </w:tcBorders>
            <w:shd w:val="clear" w:color="auto" w:fill="auto"/>
            <w:hideMark/>
          </w:tcPr>
          <w:p w:rsidR="00D504E4" w:rsidRPr="00991780" w:rsidRDefault="00D504E4" w:rsidP="00254551">
            <w:r w:rsidRPr="00991780">
              <w:t>поддержка молодой семьи</w:t>
            </w:r>
          </w:p>
        </w:tc>
        <w:tc>
          <w:tcPr>
            <w:tcW w:w="1701" w:type="dxa"/>
            <w:vMerge w:val="restart"/>
            <w:tcBorders>
              <w:top w:val="nil"/>
              <w:left w:val="nil"/>
              <w:right w:val="single" w:sz="4" w:space="0" w:color="auto"/>
            </w:tcBorders>
            <w:shd w:val="clear" w:color="auto" w:fill="auto"/>
            <w:hideMark/>
          </w:tcPr>
          <w:p w:rsidR="00D504E4" w:rsidRPr="00991780" w:rsidRDefault="001C192D" w:rsidP="00254551">
            <w:pPr>
              <w:ind w:right="-93"/>
            </w:pPr>
            <w:r>
              <w:t>УСП</w:t>
            </w:r>
          </w:p>
          <w:p w:rsidR="00D504E4" w:rsidRPr="00991780" w:rsidRDefault="00D504E4" w:rsidP="00254551">
            <w:pPr>
              <w:ind w:left="-123" w:right="-93"/>
            </w:pPr>
          </w:p>
        </w:tc>
        <w:tc>
          <w:tcPr>
            <w:tcW w:w="2268" w:type="dxa"/>
            <w:tcBorders>
              <w:top w:val="nil"/>
              <w:left w:val="nil"/>
              <w:bottom w:val="single" w:sz="4" w:space="0" w:color="auto"/>
              <w:right w:val="single" w:sz="4" w:space="0" w:color="auto"/>
            </w:tcBorders>
            <w:shd w:val="clear" w:color="auto" w:fill="auto"/>
          </w:tcPr>
          <w:p w:rsidR="00D504E4" w:rsidRPr="00991780" w:rsidRDefault="00D504E4" w:rsidP="00254551">
            <w:pPr>
              <w:ind w:left="-123" w:right="-93"/>
            </w:pPr>
            <w:r w:rsidRPr="00991780">
              <w:rPr>
                <w:b/>
                <w:i/>
              </w:rPr>
              <w:t>Всего</w:t>
            </w:r>
          </w:p>
          <w:p w:rsidR="00D504E4" w:rsidRPr="00991780" w:rsidRDefault="00D504E4" w:rsidP="00254551">
            <w:pPr>
              <w:ind w:left="-123" w:right="-93"/>
            </w:pPr>
          </w:p>
        </w:tc>
        <w:tc>
          <w:tcPr>
            <w:tcW w:w="1134" w:type="dxa"/>
            <w:tcBorders>
              <w:top w:val="nil"/>
              <w:left w:val="nil"/>
              <w:bottom w:val="single" w:sz="4" w:space="0" w:color="auto"/>
              <w:right w:val="single" w:sz="4" w:space="0" w:color="auto"/>
            </w:tcBorders>
            <w:shd w:val="clear" w:color="auto" w:fill="auto"/>
            <w:hideMark/>
          </w:tcPr>
          <w:p w:rsidR="00D504E4" w:rsidRPr="00991780" w:rsidRDefault="00D504E4" w:rsidP="00254551">
            <w:pPr>
              <w:ind w:right="-108" w:hanging="108"/>
              <w:jc w:val="center"/>
              <w:rPr>
                <w:b/>
                <w:bCs/>
                <w:i/>
              </w:rPr>
            </w:pPr>
            <w:r w:rsidRPr="00991780">
              <w:rPr>
                <w:b/>
                <w:bCs/>
                <w:i/>
              </w:rPr>
              <w:t>6,5</w:t>
            </w:r>
          </w:p>
        </w:tc>
        <w:tc>
          <w:tcPr>
            <w:tcW w:w="992" w:type="dxa"/>
            <w:tcBorders>
              <w:top w:val="nil"/>
              <w:left w:val="nil"/>
              <w:bottom w:val="single" w:sz="4" w:space="0" w:color="auto"/>
              <w:right w:val="single" w:sz="4" w:space="0" w:color="auto"/>
            </w:tcBorders>
            <w:shd w:val="clear" w:color="auto" w:fill="auto"/>
            <w:hideMark/>
          </w:tcPr>
          <w:p w:rsidR="00D504E4" w:rsidRPr="00991780" w:rsidRDefault="00D504E4" w:rsidP="00254551">
            <w:pPr>
              <w:ind w:right="-108" w:hanging="108"/>
              <w:jc w:val="center"/>
              <w:rPr>
                <w:b/>
                <w:bCs/>
                <w:i/>
              </w:rPr>
            </w:pPr>
            <w:r w:rsidRPr="00991780">
              <w:rPr>
                <w:b/>
                <w:bCs/>
                <w:i/>
              </w:rPr>
              <w:t>6,5</w:t>
            </w:r>
          </w:p>
        </w:tc>
        <w:tc>
          <w:tcPr>
            <w:tcW w:w="1081" w:type="dxa"/>
            <w:tcBorders>
              <w:top w:val="nil"/>
              <w:left w:val="nil"/>
              <w:bottom w:val="single" w:sz="4" w:space="0" w:color="auto"/>
              <w:right w:val="single" w:sz="4" w:space="0" w:color="auto"/>
            </w:tcBorders>
            <w:shd w:val="clear" w:color="auto" w:fill="auto"/>
            <w:hideMark/>
          </w:tcPr>
          <w:p w:rsidR="00D504E4" w:rsidRPr="00991780" w:rsidRDefault="001B5353" w:rsidP="00254551">
            <w:pPr>
              <w:ind w:right="-108" w:hanging="108"/>
              <w:jc w:val="center"/>
              <w:rPr>
                <w:b/>
                <w:bCs/>
                <w:i/>
              </w:rPr>
            </w:pPr>
            <w:r w:rsidRPr="00991780">
              <w:rPr>
                <w:b/>
                <w:bCs/>
                <w:i/>
              </w:rPr>
              <w:t>6,5</w:t>
            </w:r>
          </w:p>
        </w:tc>
        <w:tc>
          <w:tcPr>
            <w:tcW w:w="992" w:type="dxa"/>
            <w:gridSpan w:val="2"/>
            <w:tcBorders>
              <w:top w:val="nil"/>
              <w:left w:val="nil"/>
              <w:bottom w:val="single" w:sz="4" w:space="0" w:color="auto"/>
              <w:right w:val="single" w:sz="4" w:space="0" w:color="auto"/>
            </w:tcBorders>
            <w:shd w:val="clear" w:color="auto" w:fill="auto"/>
            <w:hideMark/>
          </w:tcPr>
          <w:p w:rsidR="00D504E4" w:rsidRPr="00991780" w:rsidRDefault="00991780" w:rsidP="00254551">
            <w:pPr>
              <w:ind w:right="-108" w:hanging="108"/>
              <w:jc w:val="center"/>
              <w:rPr>
                <w:b/>
                <w:bCs/>
                <w:i/>
              </w:rPr>
            </w:pPr>
            <w:r w:rsidRPr="00991780">
              <w:rPr>
                <w:b/>
                <w:bCs/>
                <w:i/>
              </w:rPr>
              <w:t>6,5</w:t>
            </w:r>
          </w:p>
        </w:tc>
        <w:tc>
          <w:tcPr>
            <w:tcW w:w="992" w:type="dxa"/>
            <w:tcBorders>
              <w:top w:val="single" w:sz="4" w:space="0" w:color="auto"/>
              <w:left w:val="nil"/>
              <w:bottom w:val="single" w:sz="4" w:space="0" w:color="auto"/>
              <w:right w:val="single" w:sz="4" w:space="0" w:color="auto"/>
            </w:tcBorders>
          </w:tcPr>
          <w:p w:rsidR="00D504E4" w:rsidRPr="00991780" w:rsidRDefault="00991780" w:rsidP="00991780">
            <w:pPr>
              <w:ind w:right="-108" w:hanging="108"/>
              <w:rPr>
                <w:b/>
                <w:bCs/>
                <w:i/>
              </w:rPr>
            </w:pPr>
            <w:r w:rsidRPr="00991780">
              <w:rPr>
                <w:b/>
                <w:bCs/>
                <w:i/>
              </w:rPr>
              <w:t>6,5</w:t>
            </w:r>
          </w:p>
        </w:tc>
        <w:tc>
          <w:tcPr>
            <w:tcW w:w="1418" w:type="dxa"/>
            <w:tcBorders>
              <w:top w:val="nil"/>
              <w:left w:val="single" w:sz="4" w:space="0" w:color="auto"/>
              <w:bottom w:val="single" w:sz="4" w:space="0" w:color="auto"/>
              <w:right w:val="single" w:sz="4" w:space="0" w:color="auto"/>
            </w:tcBorders>
            <w:shd w:val="clear" w:color="auto" w:fill="auto"/>
            <w:hideMark/>
          </w:tcPr>
          <w:p w:rsidR="00D504E4" w:rsidRPr="00991780" w:rsidRDefault="00991780" w:rsidP="00254551">
            <w:pPr>
              <w:ind w:right="-108" w:hanging="108"/>
              <w:jc w:val="center"/>
              <w:rPr>
                <w:b/>
                <w:i/>
              </w:rPr>
            </w:pPr>
            <w:r w:rsidRPr="00991780">
              <w:rPr>
                <w:b/>
                <w:i/>
              </w:rPr>
              <w:t>32,5</w:t>
            </w:r>
          </w:p>
        </w:tc>
      </w:tr>
      <w:tr w:rsidR="00D504E4" w:rsidRPr="00CE22BE" w:rsidTr="00D0258B">
        <w:trPr>
          <w:trHeight w:val="520"/>
        </w:trPr>
        <w:tc>
          <w:tcPr>
            <w:tcW w:w="851" w:type="dxa"/>
            <w:tcBorders>
              <w:left w:val="single" w:sz="4" w:space="0" w:color="auto"/>
              <w:right w:val="single" w:sz="4" w:space="0" w:color="auto"/>
            </w:tcBorders>
          </w:tcPr>
          <w:p w:rsidR="00D504E4" w:rsidRPr="00991780" w:rsidRDefault="00D504E4" w:rsidP="00254551"/>
        </w:tc>
        <w:tc>
          <w:tcPr>
            <w:tcW w:w="1843" w:type="dxa"/>
            <w:vMerge/>
            <w:tcBorders>
              <w:left w:val="single" w:sz="4" w:space="0" w:color="auto"/>
              <w:right w:val="single" w:sz="4" w:space="0" w:color="auto"/>
            </w:tcBorders>
            <w:shd w:val="clear" w:color="auto" w:fill="auto"/>
            <w:hideMark/>
          </w:tcPr>
          <w:p w:rsidR="00D504E4" w:rsidRPr="00991780" w:rsidRDefault="00D504E4" w:rsidP="00254551"/>
        </w:tc>
        <w:tc>
          <w:tcPr>
            <w:tcW w:w="2268" w:type="dxa"/>
            <w:vMerge/>
            <w:tcBorders>
              <w:left w:val="nil"/>
              <w:right w:val="single" w:sz="4" w:space="0" w:color="auto"/>
            </w:tcBorders>
            <w:shd w:val="clear" w:color="auto" w:fill="auto"/>
            <w:hideMark/>
          </w:tcPr>
          <w:p w:rsidR="00D504E4" w:rsidRPr="00991780" w:rsidRDefault="00D504E4" w:rsidP="00254551"/>
        </w:tc>
        <w:tc>
          <w:tcPr>
            <w:tcW w:w="1701" w:type="dxa"/>
            <w:vMerge/>
            <w:tcBorders>
              <w:left w:val="nil"/>
              <w:right w:val="single" w:sz="4" w:space="0" w:color="auto"/>
            </w:tcBorders>
            <w:shd w:val="clear" w:color="auto" w:fill="auto"/>
            <w:hideMark/>
          </w:tcPr>
          <w:p w:rsidR="00D504E4" w:rsidRPr="00991780"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Pr="00991780" w:rsidRDefault="00D504E4" w:rsidP="00254551">
            <w:pPr>
              <w:ind w:left="-123" w:right="-93"/>
            </w:pPr>
            <w:r w:rsidRPr="00991780">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991780" w:rsidRDefault="00D504E4" w:rsidP="00254551">
            <w:pPr>
              <w:ind w:right="-108" w:hanging="108"/>
              <w:jc w:val="center"/>
              <w:rPr>
                <w:bCs/>
              </w:rPr>
            </w:pPr>
            <w:r w:rsidRPr="00991780">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991780" w:rsidRDefault="00D504E4" w:rsidP="00254551">
            <w:pPr>
              <w:ind w:right="-108" w:hanging="108"/>
              <w:jc w:val="center"/>
              <w:rPr>
                <w:bCs/>
              </w:rPr>
            </w:pPr>
            <w:r w:rsidRPr="00991780">
              <w:rPr>
                <w:bCs/>
              </w:rPr>
              <w:t>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991780" w:rsidRDefault="00D504E4" w:rsidP="00254551">
            <w:pPr>
              <w:ind w:right="-108" w:hanging="108"/>
              <w:jc w:val="center"/>
              <w:rPr>
                <w:bCs/>
              </w:rPr>
            </w:pPr>
            <w:r w:rsidRPr="00991780">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991780" w:rsidRDefault="00D504E4" w:rsidP="00254551">
            <w:pPr>
              <w:ind w:right="-108" w:hanging="108"/>
              <w:jc w:val="center"/>
              <w:rPr>
                <w:bCs/>
              </w:rPr>
            </w:pPr>
            <w:r w:rsidRPr="00991780">
              <w:rPr>
                <w:bCs/>
              </w:rPr>
              <w:t>0</w:t>
            </w:r>
          </w:p>
        </w:tc>
        <w:tc>
          <w:tcPr>
            <w:tcW w:w="992" w:type="dxa"/>
            <w:tcBorders>
              <w:top w:val="single" w:sz="4" w:space="0" w:color="auto"/>
              <w:left w:val="nil"/>
              <w:bottom w:val="single" w:sz="4" w:space="0" w:color="auto"/>
              <w:right w:val="single" w:sz="4" w:space="0" w:color="auto"/>
            </w:tcBorders>
          </w:tcPr>
          <w:p w:rsidR="00D504E4" w:rsidRPr="00991780" w:rsidRDefault="00D504E4" w:rsidP="00254551">
            <w:pPr>
              <w:ind w:right="-108" w:hanging="108"/>
              <w:jc w:val="center"/>
              <w:rPr>
                <w:bCs/>
              </w:rPr>
            </w:pPr>
            <w:r w:rsidRPr="00991780">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991780" w:rsidRDefault="00D504E4" w:rsidP="00254551">
            <w:pPr>
              <w:ind w:right="-108" w:hanging="108"/>
              <w:jc w:val="center"/>
            </w:pPr>
            <w:r w:rsidRPr="00991780">
              <w:t>0.0</w:t>
            </w:r>
          </w:p>
        </w:tc>
      </w:tr>
      <w:tr w:rsidR="00D504E4" w:rsidRPr="00CE22BE" w:rsidTr="00D0258B">
        <w:trPr>
          <w:trHeight w:val="460"/>
        </w:trPr>
        <w:tc>
          <w:tcPr>
            <w:tcW w:w="851" w:type="dxa"/>
            <w:tcBorders>
              <w:left w:val="single" w:sz="4" w:space="0" w:color="auto"/>
              <w:right w:val="single" w:sz="4" w:space="0" w:color="auto"/>
            </w:tcBorders>
          </w:tcPr>
          <w:p w:rsidR="00D504E4" w:rsidRPr="00991780" w:rsidRDefault="00D504E4" w:rsidP="00254551"/>
        </w:tc>
        <w:tc>
          <w:tcPr>
            <w:tcW w:w="1843" w:type="dxa"/>
            <w:vMerge/>
            <w:tcBorders>
              <w:left w:val="single" w:sz="4" w:space="0" w:color="auto"/>
              <w:right w:val="single" w:sz="4" w:space="0" w:color="auto"/>
            </w:tcBorders>
            <w:shd w:val="clear" w:color="auto" w:fill="auto"/>
            <w:hideMark/>
          </w:tcPr>
          <w:p w:rsidR="00D504E4" w:rsidRPr="00991780" w:rsidRDefault="00D504E4" w:rsidP="00254551"/>
        </w:tc>
        <w:tc>
          <w:tcPr>
            <w:tcW w:w="2268" w:type="dxa"/>
            <w:vMerge/>
            <w:tcBorders>
              <w:left w:val="nil"/>
              <w:right w:val="single" w:sz="4" w:space="0" w:color="auto"/>
            </w:tcBorders>
            <w:shd w:val="clear" w:color="auto" w:fill="auto"/>
            <w:hideMark/>
          </w:tcPr>
          <w:p w:rsidR="00D504E4" w:rsidRPr="00991780" w:rsidRDefault="00D504E4" w:rsidP="00254551"/>
        </w:tc>
        <w:tc>
          <w:tcPr>
            <w:tcW w:w="1701" w:type="dxa"/>
            <w:vMerge/>
            <w:tcBorders>
              <w:left w:val="nil"/>
              <w:right w:val="single" w:sz="4" w:space="0" w:color="auto"/>
            </w:tcBorders>
            <w:shd w:val="clear" w:color="auto" w:fill="auto"/>
            <w:hideMark/>
          </w:tcPr>
          <w:p w:rsidR="00D504E4" w:rsidRPr="00991780"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Pr="00991780" w:rsidRDefault="00D504E4" w:rsidP="00254551">
            <w:pPr>
              <w:ind w:left="-123" w:right="-93"/>
            </w:pPr>
            <w:r w:rsidRPr="00991780">
              <w:t>Областной бюджет</w:t>
            </w:r>
          </w:p>
          <w:p w:rsidR="00D504E4" w:rsidRPr="00991780" w:rsidRDefault="00D504E4" w:rsidP="00254551">
            <w:pPr>
              <w:ind w:left="-123" w:right="-93"/>
            </w:pP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991780" w:rsidRDefault="00D504E4" w:rsidP="00254551">
            <w:pPr>
              <w:ind w:right="-108" w:hanging="108"/>
              <w:jc w:val="center"/>
              <w:rPr>
                <w:bCs/>
              </w:rPr>
            </w:pPr>
            <w:r w:rsidRPr="00991780">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991780" w:rsidRDefault="00D504E4" w:rsidP="00254551">
            <w:pPr>
              <w:ind w:right="-108" w:hanging="108"/>
              <w:jc w:val="center"/>
              <w:rPr>
                <w:bCs/>
              </w:rPr>
            </w:pPr>
            <w:r w:rsidRPr="00991780">
              <w:rPr>
                <w:bCs/>
              </w:rPr>
              <w:t>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991780" w:rsidRDefault="00D504E4" w:rsidP="00254551">
            <w:pPr>
              <w:ind w:right="-108" w:hanging="108"/>
              <w:jc w:val="center"/>
              <w:rPr>
                <w:bCs/>
              </w:rPr>
            </w:pPr>
            <w:r w:rsidRPr="00991780">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991780" w:rsidRDefault="00D504E4" w:rsidP="00254551">
            <w:pPr>
              <w:ind w:right="-108" w:hanging="108"/>
              <w:jc w:val="center"/>
              <w:rPr>
                <w:bCs/>
              </w:rPr>
            </w:pPr>
            <w:r w:rsidRPr="00991780">
              <w:rPr>
                <w:bCs/>
              </w:rPr>
              <w:t>0</w:t>
            </w:r>
          </w:p>
        </w:tc>
        <w:tc>
          <w:tcPr>
            <w:tcW w:w="992" w:type="dxa"/>
            <w:tcBorders>
              <w:top w:val="single" w:sz="4" w:space="0" w:color="auto"/>
              <w:left w:val="nil"/>
              <w:bottom w:val="single" w:sz="4" w:space="0" w:color="auto"/>
              <w:right w:val="single" w:sz="4" w:space="0" w:color="auto"/>
            </w:tcBorders>
          </w:tcPr>
          <w:p w:rsidR="00D504E4" w:rsidRPr="00991780" w:rsidRDefault="00D504E4" w:rsidP="00254551">
            <w:pPr>
              <w:ind w:right="-108" w:hanging="108"/>
              <w:jc w:val="center"/>
              <w:rPr>
                <w:bCs/>
              </w:rPr>
            </w:pPr>
            <w:r w:rsidRPr="00991780">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991780" w:rsidRDefault="00D504E4" w:rsidP="00254551">
            <w:pPr>
              <w:ind w:right="-108" w:hanging="108"/>
              <w:jc w:val="center"/>
            </w:pPr>
            <w:r w:rsidRPr="00991780">
              <w:t>0,0</w:t>
            </w:r>
          </w:p>
        </w:tc>
      </w:tr>
      <w:tr w:rsidR="00D504E4" w:rsidRPr="00CE22BE" w:rsidTr="00D0258B">
        <w:trPr>
          <w:trHeight w:val="601"/>
        </w:trPr>
        <w:tc>
          <w:tcPr>
            <w:tcW w:w="851" w:type="dxa"/>
            <w:tcBorders>
              <w:left w:val="single" w:sz="4" w:space="0" w:color="auto"/>
              <w:bottom w:val="single" w:sz="4" w:space="0" w:color="auto"/>
              <w:right w:val="single" w:sz="4" w:space="0" w:color="auto"/>
            </w:tcBorders>
          </w:tcPr>
          <w:p w:rsidR="00D504E4" w:rsidRPr="00991780" w:rsidRDefault="00D504E4" w:rsidP="00254551"/>
        </w:tc>
        <w:tc>
          <w:tcPr>
            <w:tcW w:w="1843" w:type="dxa"/>
            <w:vMerge/>
            <w:tcBorders>
              <w:left w:val="single" w:sz="4" w:space="0" w:color="auto"/>
              <w:bottom w:val="single" w:sz="4" w:space="0" w:color="auto"/>
              <w:right w:val="single" w:sz="4" w:space="0" w:color="auto"/>
            </w:tcBorders>
            <w:shd w:val="clear" w:color="auto" w:fill="auto"/>
            <w:hideMark/>
          </w:tcPr>
          <w:p w:rsidR="00D504E4" w:rsidRPr="00991780" w:rsidRDefault="00D504E4" w:rsidP="00254551"/>
        </w:tc>
        <w:tc>
          <w:tcPr>
            <w:tcW w:w="2268" w:type="dxa"/>
            <w:vMerge/>
            <w:tcBorders>
              <w:left w:val="nil"/>
              <w:bottom w:val="single" w:sz="4" w:space="0" w:color="auto"/>
              <w:right w:val="single" w:sz="4" w:space="0" w:color="auto"/>
            </w:tcBorders>
            <w:shd w:val="clear" w:color="auto" w:fill="auto"/>
            <w:hideMark/>
          </w:tcPr>
          <w:p w:rsidR="00D504E4" w:rsidRPr="00991780" w:rsidRDefault="00D504E4" w:rsidP="00254551"/>
        </w:tc>
        <w:tc>
          <w:tcPr>
            <w:tcW w:w="1701" w:type="dxa"/>
            <w:vMerge/>
            <w:tcBorders>
              <w:left w:val="nil"/>
              <w:bottom w:val="single" w:sz="4" w:space="0" w:color="auto"/>
              <w:right w:val="single" w:sz="4" w:space="0" w:color="auto"/>
            </w:tcBorders>
            <w:shd w:val="clear" w:color="auto" w:fill="auto"/>
            <w:hideMark/>
          </w:tcPr>
          <w:p w:rsidR="00D504E4" w:rsidRPr="00991780"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Pr="00991780" w:rsidRDefault="00D504E4" w:rsidP="00254551">
            <w:pPr>
              <w:ind w:left="-123" w:right="-93"/>
            </w:pPr>
            <w:r w:rsidRPr="00991780">
              <w:t>Бюджет муниципального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991780" w:rsidRDefault="00D504E4" w:rsidP="00254551">
            <w:pPr>
              <w:ind w:right="-108" w:hanging="108"/>
              <w:jc w:val="center"/>
              <w:rPr>
                <w:bCs/>
              </w:rPr>
            </w:pPr>
            <w:r w:rsidRPr="00991780">
              <w:rPr>
                <w:bCs/>
              </w:rPr>
              <w:t>6,5</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991780" w:rsidRDefault="00D504E4" w:rsidP="00254551">
            <w:pPr>
              <w:ind w:right="-108" w:hanging="108"/>
              <w:jc w:val="center"/>
              <w:rPr>
                <w:bCs/>
              </w:rPr>
            </w:pPr>
            <w:r w:rsidRPr="00991780">
              <w:rPr>
                <w:bCs/>
              </w:rPr>
              <w:t>6,5</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991780" w:rsidRDefault="001B5353" w:rsidP="00254551">
            <w:pPr>
              <w:ind w:right="-108" w:hanging="108"/>
              <w:jc w:val="center"/>
              <w:rPr>
                <w:bCs/>
              </w:rPr>
            </w:pPr>
            <w:r w:rsidRPr="00991780">
              <w:rPr>
                <w:bCs/>
              </w:rPr>
              <w:t>6,5</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991780" w:rsidRDefault="00991780" w:rsidP="00254551">
            <w:pPr>
              <w:ind w:right="-108" w:hanging="108"/>
              <w:jc w:val="center"/>
              <w:rPr>
                <w:bCs/>
              </w:rPr>
            </w:pPr>
            <w:r w:rsidRPr="00991780">
              <w:rPr>
                <w:bCs/>
              </w:rPr>
              <w:t>6,5</w:t>
            </w:r>
          </w:p>
        </w:tc>
        <w:tc>
          <w:tcPr>
            <w:tcW w:w="992" w:type="dxa"/>
            <w:tcBorders>
              <w:top w:val="single" w:sz="4" w:space="0" w:color="auto"/>
              <w:left w:val="nil"/>
              <w:bottom w:val="single" w:sz="4" w:space="0" w:color="auto"/>
              <w:right w:val="single" w:sz="4" w:space="0" w:color="auto"/>
            </w:tcBorders>
          </w:tcPr>
          <w:p w:rsidR="00D504E4" w:rsidRPr="00991780" w:rsidRDefault="00991780" w:rsidP="00254551">
            <w:pPr>
              <w:ind w:right="-108" w:hanging="108"/>
              <w:jc w:val="center"/>
              <w:rPr>
                <w:bCs/>
              </w:rPr>
            </w:pPr>
            <w:r w:rsidRPr="00991780">
              <w:rPr>
                <w:bCs/>
              </w:rPr>
              <w:t>6,5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991780" w:rsidRDefault="00991780" w:rsidP="00254551">
            <w:pPr>
              <w:ind w:right="-108" w:hanging="108"/>
              <w:jc w:val="center"/>
            </w:pPr>
            <w:r w:rsidRPr="00991780">
              <w:t>32,5</w:t>
            </w:r>
          </w:p>
        </w:tc>
      </w:tr>
      <w:tr w:rsidR="00D504E4" w:rsidRPr="00CE22BE" w:rsidTr="00D0258B">
        <w:trPr>
          <w:trHeight w:val="520"/>
        </w:trPr>
        <w:tc>
          <w:tcPr>
            <w:tcW w:w="851" w:type="dxa"/>
            <w:tcBorders>
              <w:top w:val="nil"/>
              <w:left w:val="single" w:sz="4" w:space="0" w:color="auto"/>
              <w:right w:val="single" w:sz="4" w:space="0" w:color="auto"/>
            </w:tcBorders>
          </w:tcPr>
          <w:p w:rsidR="00D504E4" w:rsidRPr="00CE22BE" w:rsidRDefault="00D504E4" w:rsidP="00254551">
            <w:r>
              <w:t>1.1.1</w:t>
            </w:r>
            <w:r w:rsidR="001C192D">
              <w:t>2</w:t>
            </w:r>
          </w:p>
        </w:tc>
        <w:tc>
          <w:tcPr>
            <w:tcW w:w="1843" w:type="dxa"/>
            <w:vMerge w:val="restart"/>
            <w:tcBorders>
              <w:top w:val="nil"/>
              <w:left w:val="single" w:sz="4" w:space="0" w:color="auto"/>
              <w:right w:val="single" w:sz="4" w:space="0" w:color="auto"/>
            </w:tcBorders>
            <w:shd w:val="clear" w:color="auto" w:fill="auto"/>
            <w:hideMark/>
          </w:tcPr>
          <w:p w:rsidR="00D504E4" w:rsidRPr="00CE22BE" w:rsidRDefault="00D504E4" w:rsidP="00254551">
            <w:r w:rsidRPr="00CE22BE">
              <w:t>Отдельное мероприятие</w:t>
            </w:r>
          </w:p>
        </w:tc>
        <w:tc>
          <w:tcPr>
            <w:tcW w:w="2268" w:type="dxa"/>
            <w:vMerge w:val="restart"/>
            <w:tcBorders>
              <w:top w:val="nil"/>
              <w:left w:val="nil"/>
              <w:right w:val="single" w:sz="4" w:space="0" w:color="auto"/>
            </w:tcBorders>
            <w:shd w:val="clear" w:color="auto" w:fill="auto"/>
            <w:hideMark/>
          </w:tcPr>
          <w:p w:rsidR="00D504E4" w:rsidRPr="00CE22BE" w:rsidRDefault="00D504E4" w:rsidP="00254551">
            <w:r w:rsidRPr="00CE22BE">
              <w:t>поддержка молодежных инициатив</w:t>
            </w:r>
            <w:r>
              <w:t>, поддержка и взаимодействие с общественными организациями и движениями</w:t>
            </w:r>
          </w:p>
        </w:tc>
        <w:tc>
          <w:tcPr>
            <w:tcW w:w="1701" w:type="dxa"/>
            <w:vMerge w:val="restart"/>
            <w:tcBorders>
              <w:top w:val="nil"/>
              <w:left w:val="nil"/>
              <w:right w:val="single" w:sz="4" w:space="0" w:color="auto"/>
            </w:tcBorders>
            <w:shd w:val="clear" w:color="auto" w:fill="auto"/>
            <w:hideMark/>
          </w:tcPr>
          <w:p w:rsidR="00D504E4" w:rsidRDefault="001C192D" w:rsidP="00254551">
            <w:pPr>
              <w:ind w:right="-93"/>
            </w:pPr>
            <w:r>
              <w:t>УСП</w:t>
            </w:r>
          </w:p>
          <w:p w:rsidR="00D504E4" w:rsidRPr="00CE22BE" w:rsidRDefault="00D504E4" w:rsidP="00254551">
            <w:pPr>
              <w:ind w:right="-93"/>
            </w:pPr>
          </w:p>
        </w:tc>
        <w:tc>
          <w:tcPr>
            <w:tcW w:w="2268" w:type="dxa"/>
            <w:tcBorders>
              <w:top w:val="nil"/>
              <w:left w:val="nil"/>
              <w:bottom w:val="single" w:sz="4" w:space="0" w:color="auto"/>
              <w:right w:val="single" w:sz="4" w:space="0" w:color="auto"/>
            </w:tcBorders>
            <w:shd w:val="clear" w:color="auto" w:fill="auto"/>
          </w:tcPr>
          <w:p w:rsidR="00D504E4" w:rsidRDefault="00D504E4" w:rsidP="00254551">
            <w:pPr>
              <w:ind w:left="-123" w:right="-93"/>
            </w:pPr>
            <w:r w:rsidRPr="005D3670">
              <w:rPr>
                <w:b/>
                <w:i/>
              </w:rPr>
              <w:t>Всего</w:t>
            </w:r>
          </w:p>
          <w:p w:rsidR="00D504E4" w:rsidRPr="00CE22BE" w:rsidRDefault="00D504E4" w:rsidP="00254551">
            <w:pPr>
              <w:ind w:left="-123" w:right="-93"/>
            </w:pPr>
          </w:p>
        </w:tc>
        <w:tc>
          <w:tcPr>
            <w:tcW w:w="1134" w:type="dxa"/>
            <w:tcBorders>
              <w:top w:val="nil"/>
              <w:left w:val="nil"/>
              <w:bottom w:val="single" w:sz="4" w:space="0" w:color="auto"/>
              <w:right w:val="single" w:sz="4" w:space="0" w:color="auto"/>
            </w:tcBorders>
            <w:shd w:val="clear" w:color="auto" w:fill="auto"/>
            <w:hideMark/>
          </w:tcPr>
          <w:p w:rsidR="00D504E4" w:rsidRPr="00AE1D27" w:rsidRDefault="00D504E4" w:rsidP="00254551">
            <w:pPr>
              <w:ind w:right="-108" w:hanging="108"/>
              <w:jc w:val="center"/>
              <w:rPr>
                <w:b/>
                <w:bCs/>
                <w:i/>
              </w:rPr>
            </w:pPr>
            <w:r>
              <w:rPr>
                <w:b/>
                <w:bCs/>
                <w:i/>
              </w:rPr>
              <w:t>1</w:t>
            </w:r>
            <w:r w:rsidRPr="00AE1D27">
              <w:rPr>
                <w:b/>
                <w:bCs/>
                <w:i/>
              </w:rPr>
              <w:t>.0</w:t>
            </w:r>
          </w:p>
        </w:tc>
        <w:tc>
          <w:tcPr>
            <w:tcW w:w="992" w:type="dxa"/>
            <w:tcBorders>
              <w:top w:val="nil"/>
              <w:left w:val="nil"/>
              <w:bottom w:val="single" w:sz="4" w:space="0" w:color="auto"/>
              <w:right w:val="single" w:sz="4" w:space="0" w:color="auto"/>
            </w:tcBorders>
            <w:shd w:val="clear" w:color="auto" w:fill="auto"/>
            <w:hideMark/>
          </w:tcPr>
          <w:p w:rsidR="00D504E4" w:rsidRPr="00AE1D27" w:rsidRDefault="00D504E4" w:rsidP="00254551">
            <w:pPr>
              <w:ind w:right="-108" w:hanging="108"/>
              <w:jc w:val="center"/>
              <w:rPr>
                <w:b/>
                <w:bCs/>
                <w:i/>
              </w:rPr>
            </w:pPr>
            <w:r>
              <w:rPr>
                <w:b/>
                <w:bCs/>
                <w:i/>
              </w:rPr>
              <w:t>1</w:t>
            </w:r>
            <w:r w:rsidR="00991780">
              <w:rPr>
                <w:b/>
                <w:bCs/>
                <w:i/>
              </w:rPr>
              <w:t>01,0</w:t>
            </w:r>
          </w:p>
        </w:tc>
        <w:tc>
          <w:tcPr>
            <w:tcW w:w="1081" w:type="dxa"/>
            <w:tcBorders>
              <w:top w:val="nil"/>
              <w:left w:val="nil"/>
              <w:bottom w:val="single" w:sz="4" w:space="0" w:color="auto"/>
              <w:right w:val="single" w:sz="4" w:space="0" w:color="auto"/>
            </w:tcBorders>
            <w:shd w:val="clear" w:color="auto" w:fill="auto"/>
            <w:hideMark/>
          </w:tcPr>
          <w:p w:rsidR="00D504E4" w:rsidRPr="00AE1D27" w:rsidRDefault="00991780" w:rsidP="00254551">
            <w:pPr>
              <w:ind w:right="-108" w:hanging="108"/>
              <w:jc w:val="center"/>
              <w:rPr>
                <w:b/>
                <w:bCs/>
                <w:i/>
              </w:rPr>
            </w:pPr>
            <w:r>
              <w:rPr>
                <w:b/>
                <w:bCs/>
                <w:i/>
              </w:rPr>
              <w:t>1,0</w:t>
            </w:r>
          </w:p>
        </w:tc>
        <w:tc>
          <w:tcPr>
            <w:tcW w:w="992" w:type="dxa"/>
            <w:gridSpan w:val="2"/>
            <w:tcBorders>
              <w:top w:val="nil"/>
              <w:left w:val="nil"/>
              <w:bottom w:val="single" w:sz="4" w:space="0" w:color="auto"/>
              <w:right w:val="single" w:sz="4" w:space="0" w:color="auto"/>
            </w:tcBorders>
            <w:shd w:val="clear" w:color="auto" w:fill="auto"/>
            <w:hideMark/>
          </w:tcPr>
          <w:p w:rsidR="00D504E4" w:rsidRPr="00AE1D27" w:rsidRDefault="00991780" w:rsidP="00254551">
            <w:pPr>
              <w:ind w:right="-108" w:hanging="108"/>
              <w:jc w:val="center"/>
              <w:rPr>
                <w:b/>
                <w:bCs/>
                <w:i/>
              </w:rPr>
            </w:pPr>
            <w:r>
              <w:rPr>
                <w:b/>
                <w:bCs/>
                <w:i/>
              </w:rPr>
              <w:t>1,</w:t>
            </w:r>
            <w:r w:rsidR="00D504E4">
              <w:rPr>
                <w:b/>
                <w:bCs/>
                <w:i/>
              </w:rPr>
              <w:t>0</w:t>
            </w:r>
          </w:p>
        </w:tc>
        <w:tc>
          <w:tcPr>
            <w:tcW w:w="992" w:type="dxa"/>
            <w:tcBorders>
              <w:top w:val="single" w:sz="4" w:space="0" w:color="auto"/>
              <w:left w:val="nil"/>
              <w:bottom w:val="single" w:sz="4" w:space="0" w:color="auto"/>
              <w:right w:val="single" w:sz="4" w:space="0" w:color="auto"/>
            </w:tcBorders>
          </w:tcPr>
          <w:p w:rsidR="00D504E4" w:rsidRPr="00AE1D27" w:rsidRDefault="00991780" w:rsidP="00254551">
            <w:pPr>
              <w:ind w:right="-108" w:hanging="108"/>
              <w:jc w:val="center"/>
              <w:rPr>
                <w:b/>
                <w:bCs/>
                <w:i/>
              </w:rPr>
            </w:pPr>
            <w:r>
              <w:rPr>
                <w:b/>
                <w:bCs/>
                <w:i/>
              </w:rPr>
              <w:t>1,</w:t>
            </w:r>
            <w:r w:rsidR="00D504E4">
              <w:rPr>
                <w:b/>
                <w:bCs/>
                <w:i/>
              </w:rPr>
              <w:t>0</w:t>
            </w:r>
          </w:p>
        </w:tc>
        <w:tc>
          <w:tcPr>
            <w:tcW w:w="1418" w:type="dxa"/>
            <w:tcBorders>
              <w:top w:val="nil"/>
              <w:left w:val="single" w:sz="4" w:space="0" w:color="auto"/>
              <w:bottom w:val="single" w:sz="4" w:space="0" w:color="auto"/>
              <w:right w:val="single" w:sz="4" w:space="0" w:color="auto"/>
            </w:tcBorders>
            <w:shd w:val="clear" w:color="auto" w:fill="auto"/>
            <w:hideMark/>
          </w:tcPr>
          <w:p w:rsidR="00D504E4" w:rsidRPr="005D3670" w:rsidRDefault="00991780" w:rsidP="00254551">
            <w:pPr>
              <w:ind w:right="-108" w:hanging="108"/>
              <w:jc w:val="center"/>
              <w:rPr>
                <w:b/>
                <w:i/>
              </w:rPr>
            </w:pPr>
            <w:r>
              <w:rPr>
                <w:b/>
                <w:i/>
              </w:rPr>
              <w:t>105,</w:t>
            </w:r>
            <w:r w:rsidR="00D504E4">
              <w:rPr>
                <w:b/>
                <w:i/>
              </w:rPr>
              <w:t>0</w:t>
            </w:r>
          </w:p>
        </w:tc>
      </w:tr>
      <w:tr w:rsidR="00D504E4" w:rsidRPr="00CE22BE" w:rsidTr="00D0258B">
        <w:trPr>
          <w:trHeight w:val="400"/>
        </w:trPr>
        <w:tc>
          <w:tcPr>
            <w:tcW w:w="851" w:type="dxa"/>
            <w:tcBorders>
              <w:left w:val="single" w:sz="4" w:space="0" w:color="auto"/>
              <w:right w:val="single" w:sz="4" w:space="0" w:color="auto"/>
            </w:tcBorders>
          </w:tcPr>
          <w:p w:rsidR="00D504E4" w:rsidRPr="00CE22BE" w:rsidRDefault="00D504E4" w:rsidP="00254551"/>
        </w:tc>
        <w:tc>
          <w:tcPr>
            <w:tcW w:w="1843" w:type="dxa"/>
            <w:vMerge/>
            <w:tcBorders>
              <w:left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right w:val="single" w:sz="4" w:space="0" w:color="auto"/>
            </w:tcBorders>
            <w:shd w:val="clear" w:color="auto" w:fill="auto"/>
            <w:hideMark/>
          </w:tcPr>
          <w:p w:rsidR="00D504E4" w:rsidRPr="00CE22BE" w:rsidRDefault="00D504E4" w:rsidP="00254551"/>
        </w:tc>
        <w:tc>
          <w:tcPr>
            <w:tcW w:w="1701" w:type="dxa"/>
            <w:vMerge/>
            <w:tcBorders>
              <w:left w:val="nil"/>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Pr="00CE22BE" w:rsidRDefault="00D504E4" w:rsidP="00254551">
            <w:pPr>
              <w:ind w:left="-123" w:right="-93"/>
            </w:pPr>
            <w: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tcBorders>
              <w:top w:val="single" w:sz="4" w:space="0" w:color="auto"/>
              <w:left w:val="nil"/>
              <w:bottom w:val="single" w:sz="4" w:space="0" w:color="auto"/>
              <w:right w:val="single" w:sz="4" w:space="0" w:color="auto"/>
            </w:tcBorders>
          </w:tcPr>
          <w:p w:rsidR="00D504E4" w:rsidRPr="00467EAB" w:rsidRDefault="00D504E4" w:rsidP="00254551">
            <w:pPr>
              <w:ind w:right="-108" w:hanging="108"/>
              <w:jc w:val="center"/>
              <w:rPr>
                <w:bCs/>
              </w:rPr>
            </w:pPr>
            <w:r>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D504E4" w:rsidP="00254551">
            <w:pPr>
              <w:ind w:right="-108" w:hanging="108"/>
              <w:jc w:val="center"/>
            </w:pPr>
            <w:r>
              <w:t>0,0</w:t>
            </w:r>
          </w:p>
        </w:tc>
      </w:tr>
      <w:tr w:rsidR="00D504E4" w:rsidRPr="00CE22BE" w:rsidTr="00D0258B">
        <w:trPr>
          <w:trHeight w:val="489"/>
        </w:trPr>
        <w:tc>
          <w:tcPr>
            <w:tcW w:w="851" w:type="dxa"/>
            <w:tcBorders>
              <w:left w:val="single" w:sz="4" w:space="0" w:color="auto"/>
              <w:right w:val="single" w:sz="4" w:space="0" w:color="auto"/>
            </w:tcBorders>
          </w:tcPr>
          <w:p w:rsidR="00D504E4" w:rsidRPr="00CE22BE" w:rsidRDefault="00D504E4" w:rsidP="00254551"/>
        </w:tc>
        <w:tc>
          <w:tcPr>
            <w:tcW w:w="1843" w:type="dxa"/>
            <w:vMerge/>
            <w:tcBorders>
              <w:left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right w:val="single" w:sz="4" w:space="0" w:color="auto"/>
            </w:tcBorders>
            <w:shd w:val="clear" w:color="auto" w:fill="auto"/>
            <w:hideMark/>
          </w:tcPr>
          <w:p w:rsidR="00D504E4" w:rsidRPr="00CE22BE" w:rsidRDefault="00D504E4" w:rsidP="00254551"/>
        </w:tc>
        <w:tc>
          <w:tcPr>
            <w:tcW w:w="1701" w:type="dxa"/>
            <w:vMerge/>
            <w:tcBorders>
              <w:left w:val="nil"/>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Default="00D504E4" w:rsidP="00254551">
            <w:pPr>
              <w:ind w:left="-123" w:right="-93"/>
            </w:pPr>
            <w:r>
              <w:t>Областной бюджет</w:t>
            </w:r>
          </w:p>
          <w:p w:rsidR="00D504E4" w:rsidRPr="00CE22BE" w:rsidRDefault="00D504E4" w:rsidP="00254551">
            <w:pPr>
              <w:ind w:left="-123" w:right="-93"/>
            </w:pP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tcBorders>
              <w:top w:val="single" w:sz="4" w:space="0" w:color="auto"/>
              <w:left w:val="nil"/>
              <w:bottom w:val="single" w:sz="4" w:space="0" w:color="auto"/>
              <w:right w:val="single" w:sz="4" w:space="0" w:color="auto"/>
            </w:tcBorders>
          </w:tcPr>
          <w:p w:rsidR="00D504E4" w:rsidRPr="00467EAB" w:rsidRDefault="00D504E4" w:rsidP="00254551">
            <w:pPr>
              <w:ind w:right="-108" w:hanging="108"/>
              <w:jc w:val="center"/>
              <w:rPr>
                <w:bCs/>
              </w:rPr>
            </w:pPr>
            <w:r>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D504E4" w:rsidP="00254551">
            <w:pPr>
              <w:ind w:right="-108" w:hanging="108"/>
              <w:jc w:val="center"/>
            </w:pPr>
            <w:r>
              <w:t>0,0</w:t>
            </w:r>
          </w:p>
        </w:tc>
      </w:tr>
      <w:tr w:rsidR="00D504E4" w:rsidRPr="00CE22BE" w:rsidTr="00D0258B">
        <w:trPr>
          <w:trHeight w:val="560"/>
        </w:trPr>
        <w:tc>
          <w:tcPr>
            <w:tcW w:w="851" w:type="dxa"/>
            <w:tcBorders>
              <w:left w:val="single" w:sz="4" w:space="0" w:color="auto"/>
              <w:bottom w:val="single" w:sz="4" w:space="0" w:color="auto"/>
              <w:right w:val="single" w:sz="4" w:space="0" w:color="auto"/>
            </w:tcBorders>
          </w:tcPr>
          <w:p w:rsidR="00D504E4" w:rsidRPr="00CE22BE" w:rsidRDefault="00D504E4" w:rsidP="00254551"/>
        </w:tc>
        <w:tc>
          <w:tcPr>
            <w:tcW w:w="1843" w:type="dxa"/>
            <w:vMerge/>
            <w:tcBorders>
              <w:left w:val="single" w:sz="4" w:space="0" w:color="auto"/>
              <w:bottom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bottom w:val="single" w:sz="4" w:space="0" w:color="auto"/>
              <w:right w:val="single" w:sz="4" w:space="0" w:color="auto"/>
            </w:tcBorders>
            <w:shd w:val="clear" w:color="auto" w:fill="auto"/>
            <w:hideMark/>
          </w:tcPr>
          <w:p w:rsidR="00D504E4" w:rsidRPr="00CE22BE" w:rsidRDefault="00D504E4" w:rsidP="00254551"/>
        </w:tc>
        <w:tc>
          <w:tcPr>
            <w:tcW w:w="1701" w:type="dxa"/>
            <w:vMerge/>
            <w:tcBorders>
              <w:left w:val="nil"/>
              <w:bottom w:val="single" w:sz="4" w:space="0" w:color="auto"/>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Default="00D504E4" w:rsidP="00254551">
            <w:pPr>
              <w:ind w:left="-123" w:right="-93"/>
            </w:pPr>
            <w:r>
              <w:t>Бюджет муниципального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1</w:t>
            </w:r>
            <w:r w:rsidRPr="00467EAB">
              <w:rPr>
                <w:bCs/>
              </w:rPr>
              <w:t>.0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1</w:t>
            </w:r>
            <w:r w:rsidR="00991780">
              <w:rPr>
                <w:bCs/>
              </w:rPr>
              <w:t>01</w:t>
            </w:r>
            <w:r w:rsidRPr="00467EAB">
              <w:rPr>
                <w:bCs/>
              </w:rPr>
              <w:t>.0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4077BF" w:rsidP="00254551">
            <w:pPr>
              <w:ind w:right="-108" w:hanging="108"/>
              <w:jc w:val="center"/>
              <w:rPr>
                <w:bCs/>
              </w:rPr>
            </w:pPr>
            <w:r>
              <w:rPr>
                <w:bCs/>
              </w:rPr>
              <w:t>1,</w:t>
            </w:r>
            <w:r w:rsidR="00D504E4">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991780" w:rsidP="00254551">
            <w:pPr>
              <w:ind w:right="-108" w:hanging="108"/>
              <w:jc w:val="center"/>
              <w:rPr>
                <w:bCs/>
              </w:rPr>
            </w:pPr>
            <w:r>
              <w:rPr>
                <w:bCs/>
              </w:rPr>
              <w:t>1,</w:t>
            </w:r>
            <w:r w:rsidR="00D504E4">
              <w:rPr>
                <w:bCs/>
              </w:rPr>
              <w:t>0</w:t>
            </w:r>
          </w:p>
        </w:tc>
        <w:tc>
          <w:tcPr>
            <w:tcW w:w="992" w:type="dxa"/>
            <w:tcBorders>
              <w:top w:val="single" w:sz="4" w:space="0" w:color="auto"/>
              <w:left w:val="nil"/>
              <w:bottom w:val="single" w:sz="4" w:space="0" w:color="auto"/>
              <w:right w:val="single" w:sz="4" w:space="0" w:color="auto"/>
            </w:tcBorders>
          </w:tcPr>
          <w:p w:rsidR="00D504E4" w:rsidRPr="00467EAB" w:rsidRDefault="00991780" w:rsidP="00254551">
            <w:pPr>
              <w:ind w:right="-108" w:hanging="108"/>
              <w:jc w:val="center"/>
              <w:rPr>
                <w:bCs/>
              </w:rPr>
            </w:pPr>
            <w:r>
              <w:rPr>
                <w:bCs/>
              </w:rPr>
              <w:t>1,</w:t>
            </w:r>
            <w:r w:rsidR="00D504E4">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CE22BE" w:rsidRDefault="00991780" w:rsidP="00254551">
            <w:pPr>
              <w:ind w:right="-108" w:hanging="108"/>
              <w:jc w:val="center"/>
            </w:pPr>
            <w:r>
              <w:t>105,0</w:t>
            </w:r>
          </w:p>
        </w:tc>
      </w:tr>
      <w:tr w:rsidR="00D504E4" w:rsidRPr="00CE22BE" w:rsidTr="00D0258B">
        <w:trPr>
          <w:trHeight w:val="560"/>
        </w:trPr>
        <w:tc>
          <w:tcPr>
            <w:tcW w:w="851" w:type="dxa"/>
            <w:tcBorders>
              <w:left w:val="single" w:sz="4" w:space="0" w:color="auto"/>
              <w:right w:val="single" w:sz="4" w:space="0" w:color="auto"/>
            </w:tcBorders>
          </w:tcPr>
          <w:p w:rsidR="00D504E4" w:rsidRPr="00CE22BE" w:rsidRDefault="00D504E4" w:rsidP="00254551">
            <w:r>
              <w:t>1.1.1</w:t>
            </w:r>
            <w:r w:rsidR="001C192D">
              <w:t>3</w:t>
            </w:r>
          </w:p>
        </w:tc>
        <w:tc>
          <w:tcPr>
            <w:tcW w:w="1843" w:type="dxa"/>
            <w:vMerge w:val="restart"/>
            <w:tcBorders>
              <w:left w:val="single" w:sz="4" w:space="0" w:color="auto"/>
              <w:right w:val="single" w:sz="4" w:space="0" w:color="auto"/>
            </w:tcBorders>
            <w:shd w:val="clear" w:color="auto" w:fill="auto"/>
            <w:hideMark/>
          </w:tcPr>
          <w:p w:rsidR="00D504E4" w:rsidRPr="00CE22BE" w:rsidRDefault="00D504E4" w:rsidP="00254551">
            <w:r w:rsidRPr="00CE22BE">
              <w:t>Отдельное мероприятие</w:t>
            </w:r>
          </w:p>
        </w:tc>
        <w:tc>
          <w:tcPr>
            <w:tcW w:w="2268" w:type="dxa"/>
            <w:vMerge w:val="restart"/>
            <w:tcBorders>
              <w:left w:val="nil"/>
              <w:right w:val="single" w:sz="4" w:space="0" w:color="auto"/>
            </w:tcBorders>
            <w:shd w:val="clear" w:color="auto" w:fill="auto"/>
            <w:hideMark/>
          </w:tcPr>
          <w:p w:rsidR="00D504E4" w:rsidRPr="00CE22BE" w:rsidRDefault="00D504E4" w:rsidP="00254551">
            <w:r>
              <w:t>развитие общественно-политической активности молодежи</w:t>
            </w:r>
          </w:p>
        </w:tc>
        <w:tc>
          <w:tcPr>
            <w:tcW w:w="1701" w:type="dxa"/>
            <w:vMerge w:val="restart"/>
            <w:tcBorders>
              <w:left w:val="nil"/>
              <w:right w:val="single" w:sz="4" w:space="0" w:color="auto"/>
            </w:tcBorders>
            <w:shd w:val="clear" w:color="auto" w:fill="auto"/>
            <w:hideMark/>
          </w:tcPr>
          <w:p w:rsidR="00D504E4" w:rsidRDefault="001C192D" w:rsidP="00254551">
            <w:pPr>
              <w:ind w:right="-93"/>
            </w:pPr>
            <w:r>
              <w:t>УСП</w:t>
            </w:r>
          </w:p>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Default="00D504E4" w:rsidP="00254551">
            <w:pPr>
              <w:ind w:left="-123" w:right="-93"/>
            </w:pPr>
            <w:r w:rsidRPr="005D3670">
              <w:rPr>
                <w:b/>
                <w:i/>
              </w:rPr>
              <w:t>Всего</w:t>
            </w:r>
          </w:p>
          <w:p w:rsidR="00D504E4" w:rsidRPr="00CE22BE" w:rsidRDefault="00D504E4" w:rsidP="00254551">
            <w:pPr>
              <w:ind w:left="-123" w:right="-93"/>
            </w:pP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AE1D27" w:rsidRDefault="00D504E4" w:rsidP="00254551">
            <w:pPr>
              <w:ind w:right="-108" w:hanging="108"/>
              <w:jc w:val="center"/>
              <w:rPr>
                <w:b/>
                <w:bCs/>
                <w:i/>
              </w:rPr>
            </w:pPr>
            <w:r>
              <w:rPr>
                <w:b/>
                <w:bCs/>
                <w:i/>
              </w:rPr>
              <w:t>1</w:t>
            </w:r>
            <w:r w:rsidRPr="00AE1D27">
              <w:rPr>
                <w:b/>
                <w:bCs/>
                <w:i/>
              </w:rPr>
              <w:t>.0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AE1D27" w:rsidRDefault="00D504E4" w:rsidP="00254551">
            <w:pPr>
              <w:ind w:right="-108" w:hanging="108"/>
              <w:jc w:val="center"/>
              <w:rPr>
                <w:b/>
                <w:bCs/>
                <w:i/>
              </w:rPr>
            </w:pPr>
            <w:r>
              <w:rPr>
                <w:b/>
                <w:bCs/>
                <w:i/>
              </w:rPr>
              <w:t>1,0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AE1D27" w:rsidRDefault="004077BF" w:rsidP="00254551">
            <w:pPr>
              <w:ind w:right="-108" w:hanging="108"/>
              <w:jc w:val="center"/>
              <w:rPr>
                <w:b/>
                <w:bCs/>
                <w:i/>
              </w:rPr>
            </w:pPr>
            <w:r>
              <w:rPr>
                <w:b/>
                <w:bCs/>
                <w:i/>
              </w:rPr>
              <w:t>1,</w:t>
            </w:r>
            <w:r w:rsidR="00D504E4">
              <w:rPr>
                <w:b/>
                <w:bCs/>
                <w:i/>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AE1D27" w:rsidRDefault="00991780" w:rsidP="00254551">
            <w:pPr>
              <w:ind w:right="-108" w:hanging="108"/>
              <w:jc w:val="center"/>
              <w:rPr>
                <w:b/>
                <w:bCs/>
                <w:i/>
              </w:rPr>
            </w:pPr>
            <w:r>
              <w:rPr>
                <w:b/>
                <w:bCs/>
                <w:i/>
              </w:rPr>
              <w:t>1,</w:t>
            </w:r>
            <w:r w:rsidR="00D504E4">
              <w:rPr>
                <w:b/>
                <w:bCs/>
                <w:i/>
              </w:rPr>
              <w:t>0</w:t>
            </w:r>
          </w:p>
        </w:tc>
        <w:tc>
          <w:tcPr>
            <w:tcW w:w="992" w:type="dxa"/>
            <w:tcBorders>
              <w:top w:val="single" w:sz="4" w:space="0" w:color="auto"/>
              <w:left w:val="nil"/>
              <w:bottom w:val="single" w:sz="4" w:space="0" w:color="auto"/>
              <w:right w:val="single" w:sz="4" w:space="0" w:color="auto"/>
            </w:tcBorders>
          </w:tcPr>
          <w:p w:rsidR="00D504E4" w:rsidRPr="00AE1D27" w:rsidRDefault="00991780" w:rsidP="00254551">
            <w:pPr>
              <w:ind w:right="-108" w:hanging="108"/>
              <w:jc w:val="center"/>
              <w:rPr>
                <w:b/>
                <w:bCs/>
                <w:i/>
              </w:rPr>
            </w:pPr>
            <w:r>
              <w:rPr>
                <w:b/>
                <w:bCs/>
                <w:i/>
              </w:rPr>
              <w:t>1,</w:t>
            </w:r>
            <w:r w:rsidR="00D504E4">
              <w:rPr>
                <w:b/>
                <w:bCs/>
                <w:i/>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D3670" w:rsidRDefault="00991780" w:rsidP="00254551">
            <w:pPr>
              <w:ind w:right="-108" w:hanging="108"/>
              <w:jc w:val="center"/>
              <w:rPr>
                <w:b/>
                <w:i/>
              </w:rPr>
            </w:pPr>
            <w:r>
              <w:rPr>
                <w:b/>
                <w:i/>
              </w:rPr>
              <w:t>5</w:t>
            </w:r>
            <w:r w:rsidR="00D504E4">
              <w:rPr>
                <w:b/>
                <w:i/>
              </w:rPr>
              <w:t>,0</w:t>
            </w:r>
          </w:p>
        </w:tc>
      </w:tr>
      <w:tr w:rsidR="00D504E4" w:rsidRPr="00CE22BE" w:rsidTr="00D0258B">
        <w:trPr>
          <w:trHeight w:val="560"/>
        </w:trPr>
        <w:tc>
          <w:tcPr>
            <w:tcW w:w="851" w:type="dxa"/>
            <w:tcBorders>
              <w:left w:val="single" w:sz="4" w:space="0" w:color="auto"/>
              <w:right w:val="single" w:sz="4" w:space="0" w:color="auto"/>
            </w:tcBorders>
          </w:tcPr>
          <w:p w:rsidR="00D504E4" w:rsidRPr="00CE22BE" w:rsidRDefault="00D504E4" w:rsidP="00254551"/>
        </w:tc>
        <w:tc>
          <w:tcPr>
            <w:tcW w:w="1843" w:type="dxa"/>
            <w:vMerge/>
            <w:tcBorders>
              <w:left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right w:val="single" w:sz="4" w:space="0" w:color="auto"/>
            </w:tcBorders>
            <w:shd w:val="clear" w:color="auto" w:fill="auto"/>
            <w:hideMark/>
          </w:tcPr>
          <w:p w:rsidR="00D504E4" w:rsidRPr="00CE22BE" w:rsidRDefault="00D504E4" w:rsidP="00254551"/>
        </w:tc>
        <w:tc>
          <w:tcPr>
            <w:tcW w:w="1701" w:type="dxa"/>
            <w:vMerge/>
            <w:tcBorders>
              <w:left w:val="nil"/>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Pr="00CE22BE" w:rsidRDefault="00D504E4" w:rsidP="00254551">
            <w:pPr>
              <w:ind w:left="-123" w:right="-93"/>
            </w:pPr>
            <w: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tcBorders>
              <w:top w:val="single" w:sz="4" w:space="0" w:color="auto"/>
              <w:left w:val="nil"/>
              <w:bottom w:val="single" w:sz="4" w:space="0" w:color="auto"/>
              <w:right w:val="single" w:sz="4" w:space="0" w:color="auto"/>
            </w:tcBorders>
          </w:tcPr>
          <w:p w:rsidR="00D504E4" w:rsidRPr="00467EAB" w:rsidRDefault="00D504E4" w:rsidP="00254551">
            <w:pPr>
              <w:ind w:right="-108" w:hanging="108"/>
              <w:jc w:val="center"/>
              <w:rPr>
                <w:bCs/>
              </w:rPr>
            </w:pPr>
            <w:r>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D504E4" w:rsidP="00254551">
            <w:pPr>
              <w:ind w:right="-108" w:hanging="108"/>
              <w:jc w:val="center"/>
            </w:pPr>
            <w:r>
              <w:t>0.0</w:t>
            </w:r>
          </w:p>
        </w:tc>
      </w:tr>
      <w:tr w:rsidR="00D504E4" w:rsidRPr="00CE22BE" w:rsidTr="00D0258B">
        <w:trPr>
          <w:trHeight w:val="560"/>
        </w:trPr>
        <w:tc>
          <w:tcPr>
            <w:tcW w:w="851" w:type="dxa"/>
            <w:tcBorders>
              <w:left w:val="single" w:sz="4" w:space="0" w:color="auto"/>
              <w:right w:val="single" w:sz="4" w:space="0" w:color="auto"/>
            </w:tcBorders>
          </w:tcPr>
          <w:p w:rsidR="00D504E4" w:rsidRPr="00CE22BE" w:rsidRDefault="00D504E4" w:rsidP="00254551"/>
        </w:tc>
        <w:tc>
          <w:tcPr>
            <w:tcW w:w="1843" w:type="dxa"/>
            <w:vMerge/>
            <w:tcBorders>
              <w:left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right w:val="single" w:sz="4" w:space="0" w:color="auto"/>
            </w:tcBorders>
            <w:shd w:val="clear" w:color="auto" w:fill="auto"/>
            <w:hideMark/>
          </w:tcPr>
          <w:p w:rsidR="00D504E4" w:rsidRPr="00CE22BE" w:rsidRDefault="00D504E4" w:rsidP="00254551"/>
        </w:tc>
        <w:tc>
          <w:tcPr>
            <w:tcW w:w="1701" w:type="dxa"/>
            <w:vMerge/>
            <w:tcBorders>
              <w:left w:val="nil"/>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Default="00D504E4" w:rsidP="00254551">
            <w:pPr>
              <w:ind w:left="-123" w:right="-93"/>
            </w:pPr>
            <w:r>
              <w:t>Областной бюджет</w:t>
            </w:r>
          </w:p>
          <w:p w:rsidR="00D504E4" w:rsidRPr="00CE22BE" w:rsidRDefault="00D504E4" w:rsidP="00254551">
            <w:pPr>
              <w:ind w:left="-123" w:right="-93"/>
            </w:pP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sidRPr="00467EAB">
              <w:rPr>
                <w:bCs/>
              </w:rPr>
              <w:t>0.0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0</w:t>
            </w:r>
          </w:p>
        </w:tc>
        <w:tc>
          <w:tcPr>
            <w:tcW w:w="992" w:type="dxa"/>
            <w:tcBorders>
              <w:top w:val="single" w:sz="4" w:space="0" w:color="auto"/>
              <w:left w:val="nil"/>
              <w:bottom w:val="single" w:sz="4" w:space="0" w:color="auto"/>
              <w:right w:val="single" w:sz="4" w:space="0" w:color="auto"/>
            </w:tcBorders>
          </w:tcPr>
          <w:p w:rsidR="00D504E4" w:rsidRPr="00467EAB" w:rsidRDefault="00D504E4" w:rsidP="00254551">
            <w:pPr>
              <w:ind w:right="-108" w:hanging="108"/>
              <w:jc w:val="center"/>
              <w:rPr>
                <w:bCs/>
              </w:rPr>
            </w:pPr>
            <w:r>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553409" w:rsidRDefault="00D504E4" w:rsidP="00254551">
            <w:pPr>
              <w:ind w:right="-108" w:hanging="108"/>
              <w:jc w:val="center"/>
            </w:pPr>
            <w:r>
              <w:t>0,0</w:t>
            </w:r>
          </w:p>
        </w:tc>
      </w:tr>
      <w:tr w:rsidR="00D504E4" w:rsidRPr="00CE22BE" w:rsidTr="00D0258B">
        <w:trPr>
          <w:trHeight w:val="560"/>
        </w:trPr>
        <w:tc>
          <w:tcPr>
            <w:tcW w:w="851" w:type="dxa"/>
            <w:tcBorders>
              <w:left w:val="single" w:sz="4" w:space="0" w:color="auto"/>
              <w:bottom w:val="single" w:sz="4" w:space="0" w:color="auto"/>
              <w:right w:val="single" w:sz="4" w:space="0" w:color="auto"/>
            </w:tcBorders>
          </w:tcPr>
          <w:p w:rsidR="00D504E4" w:rsidRPr="00CE22BE" w:rsidRDefault="00D504E4" w:rsidP="00254551"/>
        </w:tc>
        <w:tc>
          <w:tcPr>
            <w:tcW w:w="1843" w:type="dxa"/>
            <w:vMerge/>
            <w:tcBorders>
              <w:left w:val="single" w:sz="4" w:space="0" w:color="auto"/>
              <w:bottom w:val="single" w:sz="4" w:space="0" w:color="auto"/>
              <w:right w:val="single" w:sz="4" w:space="0" w:color="auto"/>
            </w:tcBorders>
            <w:shd w:val="clear" w:color="auto" w:fill="auto"/>
            <w:hideMark/>
          </w:tcPr>
          <w:p w:rsidR="00D504E4" w:rsidRPr="00CE22BE" w:rsidRDefault="00D504E4" w:rsidP="00254551"/>
        </w:tc>
        <w:tc>
          <w:tcPr>
            <w:tcW w:w="2268" w:type="dxa"/>
            <w:vMerge/>
            <w:tcBorders>
              <w:left w:val="nil"/>
              <w:bottom w:val="single" w:sz="4" w:space="0" w:color="auto"/>
              <w:right w:val="single" w:sz="4" w:space="0" w:color="auto"/>
            </w:tcBorders>
            <w:shd w:val="clear" w:color="auto" w:fill="auto"/>
            <w:hideMark/>
          </w:tcPr>
          <w:p w:rsidR="00D504E4" w:rsidRPr="00CE22BE" w:rsidRDefault="00D504E4" w:rsidP="00254551"/>
        </w:tc>
        <w:tc>
          <w:tcPr>
            <w:tcW w:w="1701" w:type="dxa"/>
            <w:vMerge/>
            <w:tcBorders>
              <w:left w:val="nil"/>
              <w:bottom w:val="single" w:sz="4" w:space="0" w:color="auto"/>
              <w:right w:val="single" w:sz="4" w:space="0" w:color="auto"/>
            </w:tcBorders>
            <w:shd w:val="clear" w:color="auto" w:fill="auto"/>
            <w:hideMark/>
          </w:tcPr>
          <w:p w:rsidR="00D504E4" w:rsidRPr="00CE22BE" w:rsidRDefault="00D504E4" w:rsidP="00254551">
            <w:pPr>
              <w:ind w:left="-123"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Default="00D504E4" w:rsidP="00254551">
            <w:pPr>
              <w:ind w:left="-123" w:right="-93"/>
            </w:pPr>
            <w:r>
              <w:t>Бюджет муниципального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1</w:t>
            </w:r>
            <w:r w:rsidRPr="00467EAB">
              <w:rPr>
                <w:bCs/>
              </w:rPr>
              <w:t>.0</w:t>
            </w:r>
          </w:p>
        </w:tc>
        <w:tc>
          <w:tcPr>
            <w:tcW w:w="992" w:type="dxa"/>
            <w:tcBorders>
              <w:top w:val="single" w:sz="4" w:space="0" w:color="auto"/>
              <w:left w:val="nil"/>
              <w:bottom w:val="single" w:sz="4" w:space="0" w:color="auto"/>
              <w:right w:val="single" w:sz="4" w:space="0" w:color="auto"/>
            </w:tcBorders>
            <w:shd w:val="clear" w:color="auto" w:fill="auto"/>
            <w:hideMark/>
          </w:tcPr>
          <w:p w:rsidR="00D504E4" w:rsidRPr="00467EAB" w:rsidRDefault="00D504E4" w:rsidP="00254551">
            <w:pPr>
              <w:ind w:right="-108" w:hanging="108"/>
              <w:jc w:val="center"/>
              <w:rPr>
                <w:bCs/>
              </w:rPr>
            </w:pPr>
            <w:r>
              <w:rPr>
                <w:bCs/>
              </w:rPr>
              <w:t>1,0</w:t>
            </w:r>
          </w:p>
        </w:tc>
        <w:tc>
          <w:tcPr>
            <w:tcW w:w="1081" w:type="dxa"/>
            <w:tcBorders>
              <w:top w:val="single" w:sz="4" w:space="0" w:color="auto"/>
              <w:left w:val="nil"/>
              <w:bottom w:val="single" w:sz="4" w:space="0" w:color="auto"/>
              <w:right w:val="single" w:sz="4" w:space="0" w:color="auto"/>
            </w:tcBorders>
            <w:shd w:val="clear" w:color="auto" w:fill="auto"/>
            <w:hideMark/>
          </w:tcPr>
          <w:p w:rsidR="00D504E4" w:rsidRPr="00467EAB" w:rsidRDefault="004077BF" w:rsidP="00254551">
            <w:pPr>
              <w:ind w:right="-108" w:hanging="108"/>
              <w:jc w:val="center"/>
              <w:rPr>
                <w:bCs/>
              </w:rPr>
            </w:pPr>
            <w:r>
              <w:rPr>
                <w:bCs/>
              </w:rPr>
              <w:t>1,</w:t>
            </w:r>
            <w:r w:rsidR="00D504E4">
              <w:rPr>
                <w:bCs/>
              </w:rPr>
              <w:t>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D504E4" w:rsidRPr="00467EAB" w:rsidRDefault="00991780" w:rsidP="00254551">
            <w:pPr>
              <w:ind w:right="-108" w:hanging="108"/>
              <w:jc w:val="center"/>
              <w:rPr>
                <w:bCs/>
              </w:rPr>
            </w:pPr>
            <w:r>
              <w:rPr>
                <w:bCs/>
              </w:rPr>
              <w:t>1,</w:t>
            </w:r>
            <w:r w:rsidR="00D504E4">
              <w:rPr>
                <w:bCs/>
              </w:rPr>
              <w:t>0</w:t>
            </w:r>
          </w:p>
        </w:tc>
        <w:tc>
          <w:tcPr>
            <w:tcW w:w="992" w:type="dxa"/>
            <w:tcBorders>
              <w:top w:val="single" w:sz="4" w:space="0" w:color="auto"/>
              <w:left w:val="nil"/>
              <w:bottom w:val="single" w:sz="4" w:space="0" w:color="auto"/>
              <w:right w:val="single" w:sz="4" w:space="0" w:color="auto"/>
            </w:tcBorders>
          </w:tcPr>
          <w:p w:rsidR="00D504E4" w:rsidRPr="00467EAB" w:rsidRDefault="00991780" w:rsidP="00254551">
            <w:pPr>
              <w:ind w:right="-108" w:hanging="108"/>
              <w:jc w:val="center"/>
              <w:rPr>
                <w:bCs/>
              </w:rPr>
            </w:pPr>
            <w:r>
              <w:rPr>
                <w:bCs/>
              </w:rPr>
              <w:t>1,</w:t>
            </w:r>
            <w:r w:rsidR="00D504E4">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504E4" w:rsidRPr="00CE22BE" w:rsidRDefault="00991780" w:rsidP="00254551">
            <w:pPr>
              <w:ind w:right="-108" w:hanging="108"/>
              <w:jc w:val="center"/>
            </w:pPr>
            <w:r>
              <w:t>5</w:t>
            </w:r>
            <w:r w:rsidR="00D504E4">
              <w:t>,0</w:t>
            </w:r>
          </w:p>
        </w:tc>
      </w:tr>
      <w:tr w:rsidR="00D504E4" w:rsidRPr="00CE22BE" w:rsidTr="00D0258B">
        <w:trPr>
          <w:trHeight w:val="576"/>
        </w:trPr>
        <w:tc>
          <w:tcPr>
            <w:tcW w:w="851" w:type="dxa"/>
            <w:tcBorders>
              <w:top w:val="nil"/>
              <w:left w:val="single" w:sz="4" w:space="0" w:color="auto"/>
              <w:bottom w:val="single" w:sz="4" w:space="0" w:color="auto"/>
              <w:right w:val="single" w:sz="4" w:space="0" w:color="auto"/>
            </w:tcBorders>
          </w:tcPr>
          <w:p w:rsidR="00D504E4" w:rsidRPr="00861EB7" w:rsidRDefault="001C192D" w:rsidP="00254551">
            <w:pPr>
              <w:rPr>
                <w:b/>
                <w:i/>
              </w:rPr>
            </w:pPr>
            <w:r>
              <w:rPr>
                <w:b/>
                <w:i/>
              </w:rPr>
              <w:t>1.</w:t>
            </w:r>
            <w:r w:rsidR="00095915" w:rsidRPr="00861EB7">
              <w:rPr>
                <w:b/>
                <w:i/>
              </w:rPr>
              <w:t>2</w:t>
            </w:r>
          </w:p>
        </w:tc>
        <w:tc>
          <w:tcPr>
            <w:tcW w:w="1843" w:type="dxa"/>
            <w:tcBorders>
              <w:top w:val="nil"/>
              <w:left w:val="single" w:sz="4" w:space="0" w:color="auto"/>
              <w:bottom w:val="single" w:sz="4" w:space="0" w:color="auto"/>
              <w:right w:val="single" w:sz="4" w:space="0" w:color="auto"/>
            </w:tcBorders>
            <w:shd w:val="clear" w:color="auto" w:fill="auto"/>
            <w:hideMark/>
          </w:tcPr>
          <w:p w:rsidR="00D504E4" w:rsidRPr="00861EB7" w:rsidRDefault="00D504E4" w:rsidP="00095915">
            <w:pPr>
              <w:rPr>
                <w:b/>
                <w:i/>
              </w:rPr>
            </w:pPr>
            <w:r w:rsidRPr="00861EB7">
              <w:rPr>
                <w:b/>
                <w:i/>
              </w:rPr>
              <w:br w:type="page"/>
            </w:r>
            <w:r w:rsidR="00E92A8D" w:rsidRPr="00861EB7">
              <w:rPr>
                <w:b/>
              </w:rPr>
              <w:t>Отдельное мероприятие</w:t>
            </w:r>
          </w:p>
        </w:tc>
        <w:tc>
          <w:tcPr>
            <w:tcW w:w="2268" w:type="dxa"/>
            <w:tcBorders>
              <w:top w:val="nil"/>
              <w:left w:val="nil"/>
              <w:bottom w:val="single" w:sz="4" w:space="0" w:color="auto"/>
              <w:right w:val="single" w:sz="4" w:space="0" w:color="auto"/>
            </w:tcBorders>
            <w:shd w:val="clear" w:color="auto" w:fill="auto"/>
            <w:hideMark/>
          </w:tcPr>
          <w:p w:rsidR="00D504E4" w:rsidRPr="00861EB7" w:rsidRDefault="00D504E4" w:rsidP="00254551">
            <w:pPr>
              <w:rPr>
                <w:b/>
                <w:i/>
              </w:rPr>
            </w:pPr>
          </w:p>
        </w:tc>
        <w:tc>
          <w:tcPr>
            <w:tcW w:w="1701" w:type="dxa"/>
            <w:tcBorders>
              <w:top w:val="nil"/>
              <w:left w:val="nil"/>
              <w:bottom w:val="single" w:sz="4" w:space="0" w:color="auto"/>
              <w:right w:val="single" w:sz="4" w:space="0" w:color="auto"/>
            </w:tcBorders>
            <w:shd w:val="clear" w:color="auto" w:fill="auto"/>
            <w:hideMark/>
          </w:tcPr>
          <w:p w:rsidR="00D504E4" w:rsidRPr="00861EB7" w:rsidRDefault="00E92A8D" w:rsidP="00254551">
            <w:pPr>
              <w:ind w:right="-93"/>
              <w:rPr>
                <w:b/>
                <w:i/>
              </w:rPr>
            </w:pPr>
            <w:r w:rsidRPr="00861EB7">
              <w:rPr>
                <w:b/>
                <w:i/>
              </w:rPr>
              <w:t>УСП</w:t>
            </w:r>
          </w:p>
        </w:tc>
        <w:tc>
          <w:tcPr>
            <w:tcW w:w="2268" w:type="dxa"/>
            <w:tcBorders>
              <w:top w:val="nil"/>
              <w:left w:val="nil"/>
              <w:bottom w:val="single" w:sz="4" w:space="0" w:color="auto"/>
              <w:right w:val="single" w:sz="4" w:space="0" w:color="auto"/>
            </w:tcBorders>
            <w:shd w:val="clear" w:color="auto" w:fill="auto"/>
          </w:tcPr>
          <w:p w:rsidR="00D504E4" w:rsidRPr="00861EB7" w:rsidRDefault="00D504E4" w:rsidP="00254551">
            <w:pPr>
              <w:ind w:right="-93"/>
              <w:rPr>
                <w:b/>
                <w:i/>
              </w:rPr>
            </w:pPr>
            <w:r w:rsidRPr="00861EB7">
              <w:rPr>
                <w:b/>
                <w:i/>
              </w:rPr>
              <w:t>Всего</w:t>
            </w:r>
          </w:p>
        </w:tc>
        <w:tc>
          <w:tcPr>
            <w:tcW w:w="1134" w:type="dxa"/>
            <w:tcBorders>
              <w:top w:val="nil"/>
              <w:left w:val="nil"/>
              <w:bottom w:val="single" w:sz="4" w:space="0" w:color="auto"/>
              <w:right w:val="single" w:sz="4" w:space="0" w:color="auto"/>
            </w:tcBorders>
            <w:shd w:val="clear" w:color="auto" w:fill="auto"/>
            <w:noWrap/>
            <w:hideMark/>
          </w:tcPr>
          <w:p w:rsidR="00D504E4" w:rsidRPr="00861EB7" w:rsidRDefault="005A7874" w:rsidP="00254551">
            <w:pPr>
              <w:ind w:right="-108" w:hanging="108"/>
              <w:jc w:val="center"/>
              <w:rPr>
                <w:b/>
                <w:bCs/>
                <w:i/>
              </w:rPr>
            </w:pPr>
            <w:r w:rsidRPr="00861EB7">
              <w:rPr>
                <w:b/>
                <w:bCs/>
                <w:i/>
              </w:rPr>
              <w:t>0</w:t>
            </w:r>
          </w:p>
        </w:tc>
        <w:tc>
          <w:tcPr>
            <w:tcW w:w="992" w:type="dxa"/>
            <w:tcBorders>
              <w:top w:val="nil"/>
              <w:left w:val="nil"/>
              <w:bottom w:val="single" w:sz="4" w:space="0" w:color="auto"/>
              <w:right w:val="single" w:sz="4" w:space="0" w:color="auto"/>
            </w:tcBorders>
            <w:shd w:val="clear" w:color="auto" w:fill="auto"/>
            <w:noWrap/>
            <w:hideMark/>
          </w:tcPr>
          <w:p w:rsidR="00D504E4" w:rsidRPr="00861EB7" w:rsidRDefault="005A7874" w:rsidP="00254551">
            <w:pPr>
              <w:ind w:right="-108" w:hanging="108"/>
              <w:jc w:val="center"/>
              <w:rPr>
                <w:b/>
                <w:bCs/>
                <w:i/>
              </w:rPr>
            </w:pPr>
            <w:r w:rsidRPr="00861EB7">
              <w:rPr>
                <w:b/>
                <w:bCs/>
                <w:i/>
              </w:rPr>
              <w:t>0</w:t>
            </w:r>
          </w:p>
        </w:tc>
        <w:tc>
          <w:tcPr>
            <w:tcW w:w="1081" w:type="dxa"/>
            <w:tcBorders>
              <w:top w:val="nil"/>
              <w:left w:val="nil"/>
              <w:bottom w:val="single" w:sz="4" w:space="0" w:color="auto"/>
              <w:right w:val="single" w:sz="4" w:space="0" w:color="auto"/>
            </w:tcBorders>
            <w:shd w:val="clear" w:color="auto" w:fill="auto"/>
            <w:noWrap/>
            <w:hideMark/>
          </w:tcPr>
          <w:p w:rsidR="00D504E4" w:rsidRPr="00861EB7" w:rsidRDefault="00A12713" w:rsidP="00254551">
            <w:pPr>
              <w:ind w:right="-108" w:hanging="108"/>
              <w:jc w:val="center"/>
              <w:rPr>
                <w:b/>
                <w:bCs/>
                <w:i/>
              </w:rPr>
            </w:pPr>
            <w:r>
              <w:rPr>
                <w:b/>
                <w:bCs/>
                <w:i/>
              </w:rPr>
              <w:t>302,</w:t>
            </w:r>
            <w:r w:rsidR="005A7874" w:rsidRPr="00861EB7">
              <w:rPr>
                <w:b/>
                <w:bCs/>
                <w:i/>
              </w:rPr>
              <w:t>4</w:t>
            </w:r>
          </w:p>
        </w:tc>
        <w:tc>
          <w:tcPr>
            <w:tcW w:w="992" w:type="dxa"/>
            <w:gridSpan w:val="2"/>
            <w:tcBorders>
              <w:top w:val="nil"/>
              <w:left w:val="nil"/>
              <w:bottom w:val="single" w:sz="4" w:space="0" w:color="auto"/>
              <w:right w:val="single" w:sz="4" w:space="0" w:color="auto"/>
            </w:tcBorders>
            <w:shd w:val="clear" w:color="auto" w:fill="auto"/>
            <w:noWrap/>
            <w:hideMark/>
          </w:tcPr>
          <w:p w:rsidR="00D504E4" w:rsidRPr="00861EB7" w:rsidRDefault="00A12713" w:rsidP="00254551">
            <w:pPr>
              <w:ind w:right="-108" w:hanging="108"/>
              <w:jc w:val="center"/>
              <w:rPr>
                <w:b/>
                <w:bCs/>
                <w:i/>
              </w:rPr>
            </w:pPr>
            <w:r>
              <w:rPr>
                <w:b/>
                <w:bCs/>
                <w:i/>
              </w:rPr>
              <w:t>302,4</w:t>
            </w:r>
          </w:p>
        </w:tc>
        <w:tc>
          <w:tcPr>
            <w:tcW w:w="992" w:type="dxa"/>
            <w:tcBorders>
              <w:top w:val="single" w:sz="4" w:space="0" w:color="auto"/>
              <w:left w:val="nil"/>
              <w:bottom w:val="single" w:sz="4" w:space="0" w:color="auto"/>
              <w:right w:val="single" w:sz="4" w:space="0" w:color="auto"/>
            </w:tcBorders>
          </w:tcPr>
          <w:p w:rsidR="00D504E4" w:rsidRPr="00861EB7" w:rsidRDefault="00A12713" w:rsidP="00254551">
            <w:pPr>
              <w:ind w:right="-108" w:hanging="108"/>
              <w:jc w:val="center"/>
              <w:rPr>
                <w:b/>
                <w:bCs/>
                <w:i/>
              </w:rPr>
            </w:pPr>
            <w:r>
              <w:rPr>
                <w:b/>
                <w:bCs/>
                <w:i/>
              </w:rPr>
              <w:t>302,4</w:t>
            </w:r>
          </w:p>
        </w:tc>
        <w:tc>
          <w:tcPr>
            <w:tcW w:w="1418" w:type="dxa"/>
            <w:tcBorders>
              <w:top w:val="nil"/>
              <w:left w:val="single" w:sz="4" w:space="0" w:color="auto"/>
              <w:bottom w:val="single" w:sz="4" w:space="0" w:color="auto"/>
              <w:right w:val="single" w:sz="4" w:space="0" w:color="auto"/>
            </w:tcBorders>
            <w:shd w:val="clear" w:color="auto" w:fill="auto"/>
            <w:noWrap/>
            <w:hideMark/>
          </w:tcPr>
          <w:p w:rsidR="00D504E4" w:rsidRPr="00861EB7" w:rsidRDefault="00A12713" w:rsidP="00254551">
            <w:pPr>
              <w:ind w:right="-108" w:hanging="108"/>
              <w:jc w:val="center"/>
              <w:rPr>
                <w:b/>
                <w:i/>
              </w:rPr>
            </w:pPr>
            <w:r>
              <w:rPr>
                <w:b/>
                <w:i/>
              </w:rPr>
              <w:t>907,2</w:t>
            </w:r>
          </w:p>
        </w:tc>
      </w:tr>
      <w:tr w:rsidR="00D504E4" w:rsidRPr="00CE22BE" w:rsidTr="00D0258B">
        <w:trPr>
          <w:trHeight w:val="448"/>
        </w:trPr>
        <w:tc>
          <w:tcPr>
            <w:tcW w:w="851" w:type="dxa"/>
            <w:tcBorders>
              <w:top w:val="single" w:sz="4" w:space="0" w:color="auto"/>
              <w:left w:val="single" w:sz="4" w:space="0" w:color="auto"/>
              <w:right w:val="single" w:sz="4" w:space="0" w:color="auto"/>
            </w:tcBorders>
          </w:tcPr>
          <w:p w:rsidR="00D504E4" w:rsidRPr="00861EB7" w:rsidRDefault="00D504E4" w:rsidP="00254551"/>
        </w:tc>
        <w:tc>
          <w:tcPr>
            <w:tcW w:w="1843" w:type="dxa"/>
            <w:vMerge w:val="restart"/>
            <w:tcBorders>
              <w:top w:val="single" w:sz="4" w:space="0" w:color="auto"/>
              <w:left w:val="single" w:sz="4" w:space="0" w:color="auto"/>
              <w:right w:val="single" w:sz="4" w:space="0" w:color="auto"/>
            </w:tcBorders>
            <w:shd w:val="clear" w:color="auto" w:fill="auto"/>
            <w:hideMark/>
          </w:tcPr>
          <w:p w:rsidR="00D504E4" w:rsidRPr="00861EB7" w:rsidRDefault="00D504E4" w:rsidP="00E92A8D"/>
        </w:tc>
        <w:tc>
          <w:tcPr>
            <w:tcW w:w="2268" w:type="dxa"/>
            <w:vMerge w:val="restart"/>
            <w:tcBorders>
              <w:top w:val="single" w:sz="4" w:space="0" w:color="auto"/>
              <w:left w:val="nil"/>
              <w:right w:val="single" w:sz="4" w:space="0" w:color="auto"/>
            </w:tcBorders>
            <w:shd w:val="clear" w:color="auto" w:fill="auto"/>
            <w:hideMark/>
          </w:tcPr>
          <w:p w:rsidR="00D504E4" w:rsidRPr="00861EB7" w:rsidRDefault="00D504E4" w:rsidP="00254551">
            <w:r w:rsidRPr="00861EB7">
              <w:t xml:space="preserve">предоставление социальных выплат молодым семьям на приобретение жилья, в том числе экономкласса, или </w:t>
            </w:r>
            <w:r w:rsidRPr="00861EB7">
              <w:lastRenderedPageBreak/>
              <w:t>строительство индивидуального жилого дома, в том числе экономкласса (с использованием собственных и заемных (внебюджетных) средств молодых семей)</w:t>
            </w:r>
          </w:p>
        </w:tc>
        <w:tc>
          <w:tcPr>
            <w:tcW w:w="1701" w:type="dxa"/>
            <w:vMerge w:val="restart"/>
            <w:tcBorders>
              <w:top w:val="single" w:sz="4" w:space="0" w:color="auto"/>
              <w:left w:val="nil"/>
              <w:right w:val="single" w:sz="4" w:space="0" w:color="auto"/>
            </w:tcBorders>
            <w:shd w:val="clear" w:color="auto" w:fill="auto"/>
            <w:hideMark/>
          </w:tcPr>
          <w:p w:rsidR="00D504E4" w:rsidRPr="00861EB7" w:rsidRDefault="00E92A8D" w:rsidP="00254551">
            <w:pPr>
              <w:ind w:right="-93"/>
            </w:pPr>
            <w:r w:rsidRPr="00861EB7">
              <w:lastRenderedPageBreak/>
              <w:t>УСП</w:t>
            </w:r>
          </w:p>
          <w:p w:rsidR="00D504E4" w:rsidRPr="00861EB7" w:rsidRDefault="00D504E4" w:rsidP="00254551">
            <w:pPr>
              <w:ind w:right="-93"/>
            </w:pPr>
          </w:p>
        </w:tc>
        <w:tc>
          <w:tcPr>
            <w:tcW w:w="2268" w:type="dxa"/>
            <w:tcBorders>
              <w:top w:val="single" w:sz="4" w:space="0" w:color="auto"/>
              <w:left w:val="nil"/>
              <w:right w:val="single" w:sz="4" w:space="0" w:color="auto"/>
            </w:tcBorders>
            <w:shd w:val="clear" w:color="auto" w:fill="auto"/>
          </w:tcPr>
          <w:p w:rsidR="00D504E4" w:rsidRPr="00861EB7" w:rsidRDefault="00D504E4" w:rsidP="00254551">
            <w:pPr>
              <w:ind w:right="-93"/>
            </w:pPr>
          </w:p>
          <w:p w:rsidR="00D504E4" w:rsidRPr="00861EB7" w:rsidRDefault="00D504E4" w:rsidP="00254551">
            <w:pPr>
              <w:ind w:right="-93"/>
            </w:pPr>
            <w:r w:rsidRPr="00861EB7">
              <w:t>Федеральный бюджет</w:t>
            </w:r>
          </w:p>
        </w:tc>
        <w:tc>
          <w:tcPr>
            <w:tcW w:w="1134" w:type="dxa"/>
            <w:tcBorders>
              <w:top w:val="single" w:sz="4" w:space="0" w:color="auto"/>
              <w:left w:val="nil"/>
              <w:right w:val="single" w:sz="4" w:space="0" w:color="auto"/>
            </w:tcBorders>
            <w:shd w:val="clear" w:color="auto" w:fill="auto"/>
            <w:noWrap/>
            <w:hideMark/>
          </w:tcPr>
          <w:p w:rsidR="00D504E4" w:rsidRPr="00861EB7" w:rsidRDefault="005A7874" w:rsidP="00254551">
            <w:pPr>
              <w:ind w:right="-108" w:hanging="108"/>
              <w:jc w:val="center"/>
              <w:rPr>
                <w:bCs/>
              </w:rPr>
            </w:pPr>
            <w:r w:rsidRPr="00861EB7">
              <w:rPr>
                <w:bCs/>
              </w:rPr>
              <w:t>0</w:t>
            </w:r>
          </w:p>
        </w:tc>
        <w:tc>
          <w:tcPr>
            <w:tcW w:w="992" w:type="dxa"/>
            <w:tcBorders>
              <w:top w:val="single" w:sz="4" w:space="0" w:color="auto"/>
              <w:left w:val="nil"/>
              <w:right w:val="single" w:sz="4" w:space="0" w:color="auto"/>
            </w:tcBorders>
            <w:shd w:val="clear" w:color="auto" w:fill="auto"/>
            <w:noWrap/>
            <w:hideMark/>
          </w:tcPr>
          <w:p w:rsidR="00D504E4" w:rsidRPr="00861EB7" w:rsidRDefault="005A7874" w:rsidP="00254551">
            <w:pPr>
              <w:ind w:right="-108" w:hanging="108"/>
              <w:jc w:val="center"/>
              <w:rPr>
                <w:bCs/>
              </w:rPr>
            </w:pPr>
            <w:r w:rsidRPr="00861EB7">
              <w:rPr>
                <w:bCs/>
              </w:rPr>
              <w:t>0</w:t>
            </w:r>
          </w:p>
        </w:tc>
        <w:tc>
          <w:tcPr>
            <w:tcW w:w="1081" w:type="dxa"/>
            <w:tcBorders>
              <w:top w:val="single" w:sz="4" w:space="0" w:color="auto"/>
              <w:left w:val="nil"/>
              <w:right w:val="single" w:sz="4" w:space="0" w:color="auto"/>
            </w:tcBorders>
            <w:shd w:val="clear" w:color="auto" w:fill="auto"/>
            <w:noWrap/>
            <w:hideMark/>
          </w:tcPr>
          <w:p w:rsidR="00D504E4" w:rsidRPr="00861EB7" w:rsidRDefault="00D0258B" w:rsidP="00254551">
            <w:pPr>
              <w:ind w:right="-108" w:hanging="108"/>
              <w:jc w:val="center"/>
              <w:rPr>
                <w:bCs/>
              </w:rPr>
            </w:pPr>
            <w:r>
              <w:rPr>
                <w:bCs/>
              </w:rPr>
              <w:t>111,5</w:t>
            </w:r>
          </w:p>
        </w:tc>
        <w:tc>
          <w:tcPr>
            <w:tcW w:w="992" w:type="dxa"/>
            <w:gridSpan w:val="2"/>
            <w:tcBorders>
              <w:top w:val="single" w:sz="4" w:space="0" w:color="auto"/>
              <w:left w:val="nil"/>
              <w:right w:val="single" w:sz="4" w:space="0" w:color="auto"/>
            </w:tcBorders>
            <w:shd w:val="clear" w:color="auto" w:fill="auto"/>
            <w:noWrap/>
            <w:hideMark/>
          </w:tcPr>
          <w:p w:rsidR="00D504E4" w:rsidRPr="00861EB7" w:rsidRDefault="007A4199" w:rsidP="00254551">
            <w:pPr>
              <w:ind w:right="-108" w:hanging="108"/>
              <w:jc w:val="center"/>
              <w:rPr>
                <w:bCs/>
              </w:rPr>
            </w:pPr>
            <w:r>
              <w:rPr>
                <w:bCs/>
              </w:rPr>
              <w:t>111,5</w:t>
            </w:r>
          </w:p>
        </w:tc>
        <w:tc>
          <w:tcPr>
            <w:tcW w:w="992" w:type="dxa"/>
            <w:tcBorders>
              <w:top w:val="single" w:sz="4" w:space="0" w:color="auto"/>
              <w:left w:val="nil"/>
              <w:bottom w:val="single" w:sz="4" w:space="0" w:color="auto"/>
              <w:right w:val="single" w:sz="4" w:space="0" w:color="auto"/>
            </w:tcBorders>
          </w:tcPr>
          <w:p w:rsidR="00D504E4" w:rsidRPr="00861EB7" w:rsidRDefault="007A4199" w:rsidP="00254551">
            <w:pPr>
              <w:ind w:right="-108" w:hanging="108"/>
              <w:jc w:val="center"/>
              <w:rPr>
                <w:bCs/>
              </w:rPr>
            </w:pPr>
            <w:r>
              <w:rPr>
                <w:bCs/>
              </w:rPr>
              <w:t>111,5</w:t>
            </w:r>
          </w:p>
        </w:tc>
        <w:tc>
          <w:tcPr>
            <w:tcW w:w="1418" w:type="dxa"/>
            <w:tcBorders>
              <w:top w:val="single" w:sz="4" w:space="0" w:color="auto"/>
              <w:left w:val="single" w:sz="4" w:space="0" w:color="auto"/>
              <w:right w:val="single" w:sz="4" w:space="0" w:color="auto"/>
            </w:tcBorders>
            <w:shd w:val="clear" w:color="auto" w:fill="auto"/>
            <w:noWrap/>
            <w:hideMark/>
          </w:tcPr>
          <w:p w:rsidR="00D504E4" w:rsidRPr="00861EB7" w:rsidRDefault="007A4199" w:rsidP="00254551">
            <w:pPr>
              <w:ind w:right="-108" w:hanging="108"/>
              <w:jc w:val="center"/>
            </w:pPr>
            <w:r>
              <w:t>334,5</w:t>
            </w:r>
          </w:p>
        </w:tc>
      </w:tr>
      <w:tr w:rsidR="00D504E4" w:rsidRPr="00CE22BE" w:rsidTr="00D0258B">
        <w:trPr>
          <w:trHeight w:val="391"/>
        </w:trPr>
        <w:tc>
          <w:tcPr>
            <w:tcW w:w="851" w:type="dxa"/>
            <w:tcBorders>
              <w:left w:val="single" w:sz="4" w:space="0" w:color="auto"/>
              <w:right w:val="single" w:sz="4" w:space="0" w:color="auto"/>
            </w:tcBorders>
          </w:tcPr>
          <w:p w:rsidR="00D504E4" w:rsidRPr="00861EB7" w:rsidRDefault="00D504E4" w:rsidP="00254551"/>
        </w:tc>
        <w:tc>
          <w:tcPr>
            <w:tcW w:w="1843" w:type="dxa"/>
            <w:vMerge/>
            <w:tcBorders>
              <w:left w:val="single" w:sz="4" w:space="0" w:color="auto"/>
              <w:right w:val="single" w:sz="4" w:space="0" w:color="auto"/>
            </w:tcBorders>
            <w:shd w:val="clear" w:color="auto" w:fill="auto"/>
            <w:hideMark/>
          </w:tcPr>
          <w:p w:rsidR="00D504E4" w:rsidRPr="00861EB7" w:rsidRDefault="00D504E4" w:rsidP="00254551"/>
        </w:tc>
        <w:tc>
          <w:tcPr>
            <w:tcW w:w="2268" w:type="dxa"/>
            <w:vMerge/>
            <w:tcBorders>
              <w:left w:val="nil"/>
              <w:right w:val="single" w:sz="4" w:space="0" w:color="auto"/>
            </w:tcBorders>
            <w:shd w:val="clear" w:color="auto" w:fill="auto"/>
            <w:hideMark/>
          </w:tcPr>
          <w:p w:rsidR="00D504E4" w:rsidRPr="00861EB7" w:rsidRDefault="00D504E4" w:rsidP="00254551"/>
        </w:tc>
        <w:tc>
          <w:tcPr>
            <w:tcW w:w="1701" w:type="dxa"/>
            <w:vMerge/>
            <w:tcBorders>
              <w:left w:val="nil"/>
              <w:right w:val="single" w:sz="4" w:space="0" w:color="auto"/>
            </w:tcBorders>
            <w:shd w:val="clear" w:color="auto" w:fill="auto"/>
            <w:hideMark/>
          </w:tcPr>
          <w:p w:rsidR="00D504E4" w:rsidRPr="00861EB7" w:rsidRDefault="00D504E4" w:rsidP="00254551">
            <w:pPr>
              <w:ind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Pr="00861EB7" w:rsidRDefault="00D504E4" w:rsidP="00254551">
            <w:pPr>
              <w:ind w:right="-93"/>
            </w:pPr>
            <w:r w:rsidRPr="00861EB7">
              <w:t>Областной бюджет</w:t>
            </w:r>
          </w:p>
        </w:tc>
        <w:tc>
          <w:tcPr>
            <w:tcW w:w="1134" w:type="dxa"/>
            <w:tcBorders>
              <w:top w:val="single" w:sz="4" w:space="0" w:color="auto"/>
              <w:left w:val="nil"/>
              <w:bottom w:val="single" w:sz="4" w:space="0" w:color="auto"/>
              <w:right w:val="single" w:sz="4" w:space="0" w:color="auto"/>
            </w:tcBorders>
            <w:shd w:val="clear" w:color="auto" w:fill="auto"/>
            <w:noWrap/>
            <w:hideMark/>
          </w:tcPr>
          <w:p w:rsidR="00D504E4" w:rsidRPr="00861EB7" w:rsidRDefault="005A7874" w:rsidP="00254551">
            <w:pPr>
              <w:ind w:right="-108" w:hanging="108"/>
              <w:jc w:val="center"/>
              <w:rPr>
                <w:bCs/>
              </w:rPr>
            </w:pPr>
            <w:r w:rsidRPr="00861EB7">
              <w:rPr>
                <w:bCs/>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D504E4" w:rsidRPr="00861EB7" w:rsidRDefault="005A7874" w:rsidP="00254551">
            <w:pPr>
              <w:ind w:right="-108" w:hanging="108"/>
              <w:jc w:val="center"/>
              <w:rPr>
                <w:bCs/>
              </w:rPr>
            </w:pPr>
            <w:r w:rsidRPr="00861EB7">
              <w:rPr>
                <w:bCs/>
              </w:rPr>
              <w:t>0</w:t>
            </w:r>
          </w:p>
        </w:tc>
        <w:tc>
          <w:tcPr>
            <w:tcW w:w="1081" w:type="dxa"/>
            <w:tcBorders>
              <w:top w:val="single" w:sz="4" w:space="0" w:color="auto"/>
              <w:left w:val="nil"/>
              <w:bottom w:val="single" w:sz="4" w:space="0" w:color="auto"/>
              <w:right w:val="single" w:sz="4" w:space="0" w:color="auto"/>
            </w:tcBorders>
            <w:shd w:val="clear" w:color="auto" w:fill="auto"/>
            <w:noWrap/>
            <w:hideMark/>
          </w:tcPr>
          <w:p w:rsidR="00D504E4" w:rsidRPr="00861EB7" w:rsidRDefault="005A7874" w:rsidP="00254551">
            <w:pPr>
              <w:ind w:right="-108" w:hanging="108"/>
              <w:jc w:val="center"/>
              <w:rPr>
                <w:bCs/>
              </w:rPr>
            </w:pPr>
            <w:r w:rsidRPr="00861EB7">
              <w:rPr>
                <w:bCs/>
              </w:rPr>
              <w:t>130</w:t>
            </w:r>
            <w:r w:rsidR="00D0258B">
              <w:rPr>
                <w:bCs/>
              </w:rPr>
              <w:t>,4</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D504E4" w:rsidRPr="00861EB7" w:rsidRDefault="007A4199" w:rsidP="00254551">
            <w:pPr>
              <w:ind w:right="-108" w:hanging="108"/>
              <w:jc w:val="center"/>
              <w:rPr>
                <w:bCs/>
              </w:rPr>
            </w:pPr>
            <w:r>
              <w:rPr>
                <w:bCs/>
              </w:rPr>
              <w:t>130,4</w:t>
            </w:r>
          </w:p>
        </w:tc>
        <w:tc>
          <w:tcPr>
            <w:tcW w:w="992" w:type="dxa"/>
            <w:tcBorders>
              <w:top w:val="single" w:sz="4" w:space="0" w:color="auto"/>
              <w:left w:val="nil"/>
              <w:bottom w:val="single" w:sz="4" w:space="0" w:color="auto"/>
              <w:right w:val="single" w:sz="4" w:space="0" w:color="auto"/>
            </w:tcBorders>
          </w:tcPr>
          <w:p w:rsidR="00D504E4" w:rsidRPr="00861EB7" w:rsidRDefault="007A4199" w:rsidP="00254551">
            <w:pPr>
              <w:ind w:right="-108" w:hanging="108"/>
              <w:jc w:val="center"/>
              <w:rPr>
                <w:bCs/>
              </w:rPr>
            </w:pPr>
            <w:r>
              <w:rPr>
                <w:bCs/>
              </w:rPr>
              <w:t>130,4</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D504E4" w:rsidRPr="00861EB7" w:rsidRDefault="007A4199" w:rsidP="00254551">
            <w:pPr>
              <w:ind w:right="-108" w:hanging="108"/>
              <w:jc w:val="center"/>
            </w:pPr>
            <w:r>
              <w:t>391,2</w:t>
            </w:r>
          </w:p>
        </w:tc>
      </w:tr>
      <w:tr w:rsidR="00D504E4" w:rsidRPr="00CE22BE" w:rsidTr="00D0258B">
        <w:trPr>
          <w:trHeight w:val="391"/>
        </w:trPr>
        <w:tc>
          <w:tcPr>
            <w:tcW w:w="851" w:type="dxa"/>
            <w:tcBorders>
              <w:left w:val="single" w:sz="4" w:space="0" w:color="auto"/>
              <w:right w:val="single" w:sz="4" w:space="0" w:color="auto"/>
            </w:tcBorders>
          </w:tcPr>
          <w:p w:rsidR="00D504E4" w:rsidRPr="00861EB7" w:rsidRDefault="00D504E4" w:rsidP="00254551"/>
        </w:tc>
        <w:tc>
          <w:tcPr>
            <w:tcW w:w="1843" w:type="dxa"/>
            <w:vMerge/>
            <w:tcBorders>
              <w:left w:val="single" w:sz="4" w:space="0" w:color="auto"/>
              <w:right w:val="single" w:sz="4" w:space="0" w:color="auto"/>
            </w:tcBorders>
            <w:shd w:val="clear" w:color="auto" w:fill="auto"/>
            <w:hideMark/>
          </w:tcPr>
          <w:p w:rsidR="00D504E4" w:rsidRPr="00861EB7" w:rsidRDefault="00D504E4" w:rsidP="00254551"/>
        </w:tc>
        <w:tc>
          <w:tcPr>
            <w:tcW w:w="2268" w:type="dxa"/>
            <w:vMerge/>
            <w:tcBorders>
              <w:left w:val="nil"/>
              <w:right w:val="single" w:sz="4" w:space="0" w:color="auto"/>
            </w:tcBorders>
            <w:shd w:val="clear" w:color="auto" w:fill="auto"/>
            <w:hideMark/>
          </w:tcPr>
          <w:p w:rsidR="00D504E4" w:rsidRPr="00861EB7" w:rsidRDefault="00D504E4" w:rsidP="00254551"/>
        </w:tc>
        <w:tc>
          <w:tcPr>
            <w:tcW w:w="1701" w:type="dxa"/>
            <w:vMerge/>
            <w:tcBorders>
              <w:left w:val="nil"/>
              <w:right w:val="single" w:sz="4" w:space="0" w:color="auto"/>
            </w:tcBorders>
            <w:shd w:val="clear" w:color="auto" w:fill="auto"/>
            <w:hideMark/>
          </w:tcPr>
          <w:p w:rsidR="00D504E4" w:rsidRPr="00861EB7" w:rsidRDefault="00D504E4" w:rsidP="00254551">
            <w:pPr>
              <w:ind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Pr="00861EB7" w:rsidRDefault="00D504E4" w:rsidP="00254551">
            <w:pPr>
              <w:ind w:right="-93"/>
            </w:pPr>
            <w:r w:rsidRPr="00861EB7">
              <w:t xml:space="preserve">Бюджет муниципального </w:t>
            </w:r>
            <w:r w:rsidRPr="00861EB7">
              <w:lastRenderedPageBreak/>
              <w:t>округа</w:t>
            </w:r>
          </w:p>
        </w:tc>
        <w:tc>
          <w:tcPr>
            <w:tcW w:w="1134" w:type="dxa"/>
            <w:tcBorders>
              <w:top w:val="single" w:sz="4" w:space="0" w:color="auto"/>
              <w:left w:val="nil"/>
              <w:bottom w:val="single" w:sz="4" w:space="0" w:color="auto"/>
              <w:right w:val="single" w:sz="4" w:space="0" w:color="auto"/>
            </w:tcBorders>
            <w:shd w:val="clear" w:color="auto" w:fill="auto"/>
            <w:noWrap/>
            <w:hideMark/>
          </w:tcPr>
          <w:p w:rsidR="00D504E4" w:rsidRPr="00861EB7" w:rsidRDefault="00D504E4" w:rsidP="00254551">
            <w:pPr>
              <w:ind w:right="-108" w:hanging="108"/>
              <w:jc w:val="center"/>
              <w:rPr>
                <w:bCs/>
              </w:rPr>
            </w:pPr>
            <w:r w:rsidRPr="00861EB7">
              <w:rPr>
                <w:bCs/>
              </w:rPr>
              <w:lastRenderedPageBreak/>
              <w:t>0.0</w:t>
            </w:r>
          </w:p>
        </w:tc>
        <w:tc>
          <w:tcPr>
            <w:tcW w:w="992" w:type="dxa"/>
            <w:tcBorders>
              <w:top w:val="single" w:sz="4" w:space="0" w:color="auto"/>
              <w:left w:val="nil"/>
              <w:bottom w:val="single" w:sz="4" w:space="0" w:color="auto"/>
              <w:right w:val="single" w:sz="4" w:space="0" w:color="auto"/>
            </w:tcBorders>
            <w:shd w:val="clear" w:color="auto" w:fill="auto"/>
            <w:noWrap/>
            <w:hideMark/>
          </w:tcPr>
          <w:p w:rsidR="00D504E4" w:rsidRPr="00861EB7" w:rsidRDefault="00D504E4" w:rsidP="00254551">
            <w:pPr>
              <w:ind w:right="-108" w:hanging="108"/>
              <w:jc w:val="center"/>
              <w:rPr>
                <w:bCs/>
              </w:rPr>
            </w:pPr>
            <w:r w:rsidRPr="00861EB7">
              <w:rPr>
                <w:bCs/>
              </w:rPr>
              <w:t>0,0</w:t>
            </w:r>
          </w:p>
        </w:tc>
        <w:tc>
          <w:tcPr>
            <w:tcW w:w="1081" w:type="dxa"/>
            <w:tcBorders>
              <w:top w:val="single" w:sz="4" w:space="0" w:color="auto"/>
              <w:left w:val="nil"/>
              <w:bottom w:val="single" w:sz="4" w:space="0" w:color="auto"/>
              <w:right w:val="single" w:sz="4" w:space="0" w:color="auto"/>
            </w:tcBorders>
            <w:shd w:val="clear" w:color="auto" w:fill="auto"/>
            <w:noWrap/>
            <w:hideMark/>
          </w:tcPr>
          <w:p w:rsidR="00D504E4" w:rsidRPr="00861EB7" w:rsidRDefault="005A7874" w:rsidP="00254551">
            <w:pPr>
              <w:ind w:right="-108" w:hanging="108"/>
              <w:jc w:val="center"/>
              <w:rPr>
                <w:bCs/>
              </w:rPr>
            </w:pPr>
            <w:r w:rsidRPr="00861EB7">
              <w:rPr>
                <w:bCs/>
              </w:rPr>
              <w:t>60</w:t>
            </w:r>
            <w:r w:rsidR="00D0258B">
              <w:rPr>
                <w:bCs/>
              </w:rPr>
              <w:t>,5</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D504E4" w:rsidRPr="00861EB7" w:rsidRDefault="007A4199" w:rsidP="00254551">
            <w:pPr>
              <w:ind w:right="-108" w:hanging="108"/>
              <w:jc w:val="center"/>
              <w:rPr>
                <w:bCs/>
              </w:rPr>
            </w:pPr>
            <w:r>
              <w:rPr>
                <w:bCs/>
              </w:rPr>
              <w:t>60,5</w:t>
            </w:r>
          </w:p>
        </w:tc>
        <w:tc>
          <w:tcPr>
            <w:tcW w:w="992" w:type="dxa"/>
            <w:tcBorders>
              <w:top w:val="single" w:sz="4" w:space="0" w:color="auto"/>
              <w:left w:val="nil"/>
              <w:bottom w:val="single" w:sz="4" w:space="0" w:color="auto"/>
              <w:right w:val="single" w:sz="4" w:space="0" w:color="auto"/>
            </w:tcBorders>
          </w:tcPr>
          <w:p w:rsidR="00D504E4" w:rsidRPr="00861EB7" w:rsidRDefault="007A4199" w:rsidP="00254551">
            <w:pPr>
              <w:ind w:right="-108" w:hanging="108"/>
              <w:jc w:val="center"/>
              <w:rPr>
                <w:bCs/>
              </w:rPr>
            </w:pPr>
            <w:r>
              <w:rPr>
                <w:bCs/>
              </w:rPr>
              <w:t>6</w:t>
            </w:r>
            <w:r w:rsidR="00D504E4" w:rsidRPr="00861EB7">
              <w:rPr>
                <w:bCs/>
              </w:rPr>
              <w:t>0</w:t>
            </w:r>
            <w:r>
              <w:rPr>
                <w:bCs/>
              </w:rPr>
              <w:t>,5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D504E4" w:rsidRPr="00861EB7" w:rsidRDefault="007A4199" w:rsidP="00254551">
            <w:pPr>
              <w:ind w:right="-108" w:hanging="108"/>
              <w:jc w:val="center"/>
            </w:pPr>
            <w:r>
              <w:t>181,5</w:t>
            </w:r>
          </w:p>
        </w:tc>
      </w:tr>
      <w:tr w:rsidR="00D504E4" w:rsidRPr="00CE22BE" w:rsidTr="00D0258B">
        <w:trPr>
          <w:trHeight w:val="391"/>
        </w:trPr>
        <w:tc>
          <w:tcPr>
            <w:tcW w:w="851" w:type="dxa"/>
            <w:tcBorders>
              <w:left w:val="single" w:sz="4" w:space="0" w:color="auto"/>
              <w:bottom w:val="single" w:sz="4" w:space="0" w:color="auto"/>
              <w:right w:val="single" w:sz="4" w:space="0" w:color="auto"/>
            </w:tcBorders>
          </w:tcPr>
          <w:p w:rsidR="00D504E4" w:rsidRPr="00861EB7" w:rsidRDefault="00D504E4" w:rsidP="00254551"/>
        </w:tc>
        <w:tc>
          <w:tcPr>
            <w:tcW w:w="1843" w:type="dxa"/>
            <w:vMerge/>
            <w:tcBorders>
              <w:left w:val="single" w:sz="4" w:space="0" w:color="auto"/>
              <w:bottom w:val="single" w:sz="4" w:space="0" w:color="auto"/>
              <w:right w:val="single" w:sz="4" w:space="0" w:color="auto"/>
            </w:tcBorders>
            <w:shd w:val="clear" w:color="auto" w:fill="auto"/>
            <w:hideMark/>
          </w:tcPr>
          <w:p w:rsidR="00D504E4" w:rsidRPr="00861EB7" w:rsidRDefault="00D504E4" w:rsidP="00254551"/>
        </w:tc>
        <w:tc>
          <w:tcPr>
            <w:tcW w:w="2268" w:type="dxa"/>
            <w:vMerge/>
            <w:tcBorders>
              <w:left w:val="nil"/>
              <w:bottom w:val="single" w:sz="4" w:space="0" w:color="auto"/>
              <w:right w:val="single" w:sz="4" w:space="0" w:color="auto"/>
            </w:tcBorders>
            <w:shd w:val="clear" w:color="auto" w:fill="auto"/>
            <w:hideMark/>
          </w:tcPr>
          <w:p w:rsidR="00D504E4" w:rsidRPr="00861EB7" w:rsidRDefault="00D504E4" w:rsidP="00254551"/>
        </w:tc>
        <w:tc>
          <w:tcPr>
            <w:tcW w:w="1701" w:type="dxa"/>
            <w:vMerge/>
            <w:tcBorders>
              <w:left w:val="nil"/>
              <w:bottom w:val="single" w:sz="4" w:space="0" w:color="auto"/>
              <w:right w:val="single" w:sz="4" w:space="0" w:color="auto"/>
            </w:tcBorders>
            <w:shd w:val="clear" w:color="auto" w:fill="auto"/>
            <w:hideMark/>
          </w:tcPr>
          <w:p w:rsidR="00D504E4" w:rsidRPr="00861EB7" w:rsidRDefault="00D504E4" w:rsidP="00254551">
            <w:pPr>
              <w:ind w:right="-93"/>
            </w:pPr>
          </w:p>
        </w:tc>
        <w:tc>
          <w:tcPr>
            <w:tcW w:w="2268" w:type="dxa"/>
            <w:tcBorders>
              <w:top w:val="single" w:sz="4" w:space="0" w:color="auto"/>
              <w:left w:val="nil"/>
              <w:bottom w:val="single" w:sz="4" w:space="0" w:color="auto"/>
              <w:right w:val="single" w:sz="4" w:space="0" w:color="auto"/>
            </w:tcBorders>
            <w:shd w:val="clear" w:color="auto" w:fill="auto"/>
          </w:tcPr>
          <w:p w:rsidR="00D504E4" w:rsidRPr="00861EB7" w:rsidRDefault="00D504E4" w:rsidP="00254551">
            <w:pPr>
              <w:ind w:right="-93"/>
            </w:pPr>
            <w:r w:rsidRPr="00861EB7">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hideMark/>
          </w:tcPr>
          <w:p w:rsidR="00D504E4" w:rsidRPr="00861EB7" w:rsidRDefault="00D504E4" w:rsidP="00254551">
            <w:pPr>
              <w:ind w:right="-108" w:hanging="108"/>
              <w:jc w:val="center"/>
              <w:rPr>
                <w:bCs/>
              </w:rPr>
            </w:pPr>
            <w:r w:rsidRPr="00861EB7">
              <w:rPr>
                <w:bCs/>
              </w:rPr>
              <w:t>0.0</w:t>
            </w:r>
          </w:p>
        </w:tc>
        <w:tc>
          <w:tcPr>
            <w:tcW w:w="992" w:type="dxa"/>
            <w:tcBorders>
              <w:top w:val="single" w:sz="4" w:space="0" w:color="auto"/>
              <w:left w:val="nil"/>
              <w:bottom w:val="single" w:sz="4" w:space="0" w:color="auto"/>
              <w:right w:val="single" w:sz="4" w:space="0" w:color="auto"/>
            </w:tcBorders>
            <w:shd w:val="clear" w:color="auto" w:fill="auto"/>
            <w:noWrap/>
            <w:hideMark/>
          </w:tcPr>
          <w:p w:rsidR="00D504E4" w:rsidRPr="00861EB7" w:rsidRDefault="00D504E4" w:rsidP="00254551">
            <w:pPr>
              <w:ind w:right="-108" w:hanging="108"/>
              <w:jc w:val="center"/>
              <w:rPr>
                <w:bCs/>
              </w:rPr>
            </w:pPr>
            <w:r w:rsidRPr="00861EB7">
              <w:rPr>
                <w:bCs/>
              </w:rPr>
              <w:t>0,0</w:t>
            </w:r>
          </w:p>
        </w:tc>
        <w:tc>
          <w:tcPr>
            <w:tcW w:w="1081" w:type="dxa"/>
            <w:tcBorders>
              <w:top w:val="single" w:sz="4" w:space="0" w:color="auto"/>
              <w:left w:val="nil"/>
              <w:bottom w:val="single" w:sz="4" w:space="0" w:color="auto"/>
              <w:right w:val="single" w:sz="4" w:space="0" w:color="auto"/>
            </w:tcBorders>
            <w:shd w:val="clear" w:color="auto" w:fill="auto"/>
            <w:noWrap/>
            <w:hideMark/>
          </w:tcPr>
          <w:p w:rsidR="00D504E4" w:rsidRPr="00861EB7" w:rsidRDefault="00D504E4" w:rsidP="00254551">
            <w:pPr>
              <w:ind w:right="-108" w:hanging="108"/>
              <w:jc w:val="center"/>
              <w:rPr>
                <w:bCs/>
              </w:rPr>
            </w:pPr>
            <w:r w:rsidRPr="00861EB7">
              <w:rPr>
                <w:bCs/>
              </w:rPr>
              <w:t>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D504E4" w:rsidRPr="00861EB7" w:rsidRDefault="00D504E4" w:rsidP="00254551">
            <w:pPr>
              <w:ind w:right="-108" w:hanging="108"/>
              <w:jc w:val="center"/>
              <w:rPr>
                <w:bCs/>
              </w:rPr>
            </w:pPr>
            <w:r w:rsidRPr="00861EB7">
              <w:rPr>
                <w:bCs/>
              </w:rPr>
              <w:t>0</w:t>
            </w:r>
          </w:p>
        </w:tc>
        <w:tc>
          <w:tcPr>
            <w:tcW w:w="992" w:type="dxa"/>
            <w:tcBorders>
              <w:top w:val="single" w:sz="4" w:space="0" w:color="auto"/>
              <w:left w:val="nil"/>
              <w:bottom w:val="single" w:sz="4" w:space="0" w:color="auto"/>
              <w:right w:val="single" w:sz="4" w:space="0" w:color="auto"/>
            </w:tcBorders>
          </w:tcPr>
          <w:p w:rsidR="00D504E4" w:rsidRPr="00861EB7" w:rsidRDefault="00D504E4" w:rsidP="00254551">
            <w:pPr>
              <w:ind w:right="-108" w:hanging="108"/>
              <w:jc w:val="center"/>
              <w:rPr>
                <w:bCs/>
              </w:rPr>
            </w:pPr>
            <w:r w:rsidRPr="00861EB7">
              <w:rPr>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D504E4" w:rsidRPr="00861EB7" w:rsidRDefault="00D504E4" w:rsidP="00254551">
            <w:pPr>
              <w:ind w:right="-108" w:hanging="108"/>
              <w:jc w:val="center"/>
            </w:pPr>
            <w:r w:rsidRPr="00861EB7">
              <w:t>0,0</w:t>
            </w:r>
          </w:p>
        </w:tc>
      </w:tr>
    </w:tbl>
    <w:p w:rsidR="00D504E4" w:rsidRPr="00436778" w:rsidRDefault="00D504E4" w:rsidP="00D504E4">
      <w:pPr>
        <w:tabs>
          <w:tab w:val="left" w:pos="1134"/>
        </w:tabs>
        <w:spacing w:line="360" w:lineRule="auto"/>
        <w:ind w:left="1070"/>
        <w:jc w:val="both"/>
        <w:rPr>
          <w:sz w:val="28"/>
          <w:szCs w:val="28"/>
        </w:rPr>
      </w:pPr>
    </w:p>
    <w:p w:rsidR="00D504E4" w:rsidRPr="00F84CC6" w:rsidRDefault="00D504E4" w:rsidP="00D504E4">
      <w:pPr>
        <w:ind w:firstLine="709"/>
        <w:jc w:val="both"/>
      </w:pPr>
    </w:p>
    <w:p w:rsidR="0042559F" w:rsidRDefault="0042559F"/>
    <w:sectPr w:rsidR="0042559F" w:rsidSect="00970F51">
      <w:headerReference w:type="first" r:id="rId9"/>
      <w:pgSz w:w="16838" w:h="11906" w:orient="landscape" w:code="9"/>
      <w:pgMar w:top="851" w:right="1134" w:bottom="426" w:left="1134" w:header="709" w:footer="709" w:gutter="0"/>
      <w:pgNumType w:start="3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2A5" w:rsidRDefault="008642A5" w:rsidP="00733102">
      <w:r>
        <w:separator/>
      </w:r>
    </w:p>
  </w:endnote>
  <w:endnote w:type="continuationSeparator" w:id="1">
    <w:p w:rsidR="008642A5" w:rsidRDefault="008642A5" w:rsidP="007331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2A5" w:rsidRDefault="008642A5" w:rsidP="00733102">
      <w:r>
        <w:separator/>
      </w:r>
    </w:p>
  </w:footnote>
  <w:footnote w:type="continuationSeparator" w:id="1">
    <w:p w:rsidR="008642A5" w:rsidRDefault="008642A5" w:rsidP="007331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EB1" w:rsidRDefault="003609E3">
    <w:pPr>
      <w:pStyle w:val="ac"/>
      <w:jc w:val="center"/>
    </w:pPr>
    <w:fldSimple w:instr=" PAGE   \* MERGEFORMAT ">
      <w:r w:rsidR="005B3EB1">
        <w:rPr>
          <w:noProof/>
        </w:rPr>
        <w:t>39</w:t>
      </w:r>
    </w:fldSimple>
  </w:p>
  <w:p w:rsidR="005B3EB1" w:rsidRDefault="005B3EB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2AAD558"/>
    <w:lvl w:ilvl="0">
      <w:start w:val="1"/>
      <w:numFmt w:val="upperRoman"/>
      <w:pStyle w:val="a"/>
      <w:lvlText w:val="%1."/>
      <w:lvlJc w:val="right"/>
      <w:pPr>
        <w:tabs>
          <w:tab w:val="num" w:pos="747"/>
        </w:tabs>
        <w:ind w:left="747" w:hanging="180"/>
      </w:pPr>
      <w:rPr>
        <w:rFonts w:cs="Times New Roman"/>
        <w:b/>
        <w:i w:val="0"/>
        <w:sz w:val="28"/>
      </w:rPr>
    </w:lvl>
  </w:abstractNum>
  <w:abstractNum w:abstractNumId="1">
    <w:nsid w:val="0A783C63"/>
    <w:multiLevelType w:val="hybridMultilevel"/>
    <w:tmpl w:val="DAF48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A54894"/>
    <w:multiLevelType w:val="hybridMultilevel"/>
    <w:tmpl w:val="0FFEF7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1E879E2"/>
    <w:multiLevelType w:val="multilevel"/>
    <w:tmpl w:val="4BAA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2F5E73"/>
    <w:multiLevelType w:val="multilevel"/>
    <w:tmpl w:val="2EBA0728"/>
    <w:lvl w:ilvl="0">
      <w:start w:val="1"/>
      <w:numFmt w:val="decimal"/>
      <w:lvlText w:val="%1."/>
      <w:lvlJc w:val="left"/>
      <w:pPr>
        <w:ind w:left="1211" w:hanging="360"/>
      </w:pPr>
      <w:rPr>
        <w:rFonts w:ascii="Times New Roman" w:hAnsi="Times New Roman" w:cs="Times New Roman"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
    <w:nsid w:val="310B38CE"/>
    <w:multiLevelType w:val="hybridMultilevel"/>
    <w:tmpl w:val="E00CA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D712A5"/>
    <w:multiLevelType w:val="multilevel"/>
    <w:tmpl w:val="48C8A090"/>
    <w:lvl w:ilvl="0">
      <w:start w:val="1"/>
      <w:numFmt w:val="decimal"/>
      <w:lvlText w:val="%1."/>
      <w:lvlJc w:val="left"/>
      <w:pPr>
        <w:ind w:left="1685" w:hanging="975"/>
      </w:pPr>
      <w:rPr>
        <w:rFonts w:hint="default"/>
      </w:r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7">
    <w:nsid w:val="568D1E7B"/>
    <w:multiLevelType w:val="hybridMultilevel"/>
    <w:tmpl w:val="19A672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566DB0"/>
    <w:multiLevelType w:val="hybridMultilevel"/>
    <w:tmpl w:val="3CBC84D0"/>
    <w:lvl w:ilvl="0" w:tplc="E23241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CCB20AD"/>
    <w:multiLevelType w:val="hybridMultilevel"/>
    <w:tmpl w:val="B0089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3F1281"/>
    <w:multiLevelType w:val="hybridMultilevel"/>
    <w:tmpl w:val="B4F6DEAC"/>
    <w:lvl w:ilvl="0" w:tplc="C3FC301A">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FF371FF"/>
    <w:multiLevelType w:val="hybridMultilevel"/>
    <w:tmpl w:val="26CCDE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0"/>
    <w:lvlOverride w:ilvl="0">
      <w:startOverride w:val="1"/>
    </w:lvlOverride>
  </w:num>
  <w:num w:numId="4">
    <w:abstractNumId w:val="10"/>
  </w:num>
  <w:num w:numId="5">
    <w:abstractNumId w:val="3"/>
  </w:num>
  <w:num w:numId="6">
    <w:abstractNumId w:val="1"/>
  </w:num>
  <w:num w:numId="7">
    <w:abstractNumId w:val="2"/>
  </w:num>
  <w:num w:numId="8">
    <w:abstractNumId w:val="11"/>
  </w:num>
  <w:num w:numId="9">
    <w:abstractNumId w:val="7"/>
  </w:num>
  <w:num w:numId="10">
    <w:abstractNumId w:val="9"/>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504E4"/>
    <w:rsid w:val="00036DFA"/>
    <w:rsid w:val="00095915"/>
    <w:rsid w:val="000B5859"/>
    <w:rsid w:val="000D29F0"/>
    <w:rsid w:val="000F02FA"/>
    <w:rsid w:val="001024D9"/>
    <w:rsid w:val="00117C3B"/>
    <w:rsid w:val="00152ED9"/>
    <w:rsid w:val="00164C01"/>
    <w:rsid w:val="00190FD0"/>
    <w:rsid w:val="001B5353"/>
    <w:rsid w:val="001C192D"/>
    <w:rsid w:val="001F35F5"/>
    <w:rsid w:val="002216EE"/>
    <w:rsid w:val="00254551"/>
    <w:rsid w:val="003458F3"/>
    <w:rsid w:val="003609E3"/>
    <w:rsid w:val="003B11CD"/>
    <w:rsid w:val="003C6262"/>
    <w:rsid w:val="003F49BF"/>
    <w:rsid w:val="004077BF"/>
    <w:rsid w:val="00421C0E"/>
    <w:rsid w:val="0042559F"/>
    <w:rsid w:val="00471F6C"/>
    <w:rsid w:val="00496DF7"/>
    <w:rsid w:val="00590387"/>
    <w:rsid w:val="00596120"/>
    <w:rsid w:val="005A6DB4"/>
    <w:rsid w:val="005A7874"/>
    <w:rsid w:val="005B3EB1"/>
    <w:rsid w:val="00601D34"/>
    <w:rsid w:val="0069079F"/>
    <w:rsid w:val="00692FD3"/>
    <w:rsid w:val="006B11B9"/>
    <w:rsid w:val="006F1B81"/>
    <w:rsid w:val="0072702F"/>
    <w:rsid w:val="00733102"/>
    <w:rsid w:val="00744030"/>
    <w:rsid w:val="007A4199"/>
    <w:rsid w:val="007C14A6"/>
    <w:rsid w:val="007D6ACF"/>
    <w:rsid w:val="007E530E"/>
    <w:rsid w:val="007F3514"/>
    <w:rsid w:val="00861EB7"/>
    <w:rsid w:val="008642A5"/>
    <w:rsid w:val="00875587"/>
    <w:rsid w:val="008E1BCF"/>
    <w:rsid w:val="008F4F02"/>
    <w:rsid w:val="00933368"/>
    <w:rsid w:val="009401A4"/>
    <w:rsid w:val="00970F51"/>
    <w:rsid w:val="00991780"/>
    <w:rsid w:val="00993A38"/>
    <w:rsid w:val="009A1E54"/>
    <w:rsid w:val="00A12713"/>
    <w:rsid w:val="00A16CD7"/>
    <w:rsid w:val="00A77E5B"/>
    <w:rsid w:val="00A838CA"/>
    <w:rsid w:val="00AA1A34"/>
    <w:rsid w:val="00AD72F2"/>
    <w:rsid w:val="00AE2F30"/>
    <w:rsid w:val="00AF7F9C"/>
    <w:rsid w:val="00B41940"/>
    <w:rsid w:val="00C27D24"/>
    <w:rsid w:val="00C56BCE"/>
    <w:rsid w:val="00C9419F"/>
    <w:rsid w:val="00CE6CC9"/>
    <w:rsid w:val="00D0258B"/>
    <w:rsid w:val="00D11E86"/>
    <w:rsid w:val="00D43F36"/>
    <w:rsid w:val="00D504E4"/>
    <w:rsid w:val="00DD506C"/>
    <w:rsid w:val="00DE282A"/>
    <w:rsid w:val="00E54FDF"/>
    <w:rsid w:val="00E81366"/>
    <w:rsid w:val="00E8452B"/>
    <w:rsid w:val="00E85462"/>
    <w:rsid w:val="00E92A8D"/>
    <w:rsid w:val="00EF7588"/>
    <w:rsid w:val="00F2393F"/>
    <w:rsid w:val="00F239E9"/>
    <w:rsid w:val="00F860CB"/>
    <w:rsid w:val="00FB28DA"/>
    <w:rsid w:val="00FC5E5E"/>
    <w:rsid w:val="00FD4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504E4"/>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ioaioo">
    <w:name w:val="Ii oaio?o"/>
    <w:basedOn w:val="a0"/>
    <w:rsid w:val="00D504E4"/>
    <w:pPr>
      <w:keepNext/>
      <w:keepLines/>
      <w:spacing w:before="240" w:after="240"/>
      <w:jc w:val="center"/>
    </w:pPr>
    <w:rPr>
      <w:b/>
      <w:sz w:val="28"/>
      <w:szCs w:val="20"/>
    </w:rPr>
  </w:style>
  <w:style w:type="paragraph" w:customStyle="1" w:styleId="a4">
    <w:name w:val="Первая строка заголовка"/>
    <w:basedOn w:val="a0"/>
    <w:rsid w:val="00D504E4"/>
    <w:pPr>
      <w:keepNext/>
      <w:keepLines/>
      <w:spacing w:before="960" w:after="120"/>
      <w:jc w:val="center"/>
    </w:pPr>
    <w:rPr>
      <w:b/>
      <w:noProof/>
      <w:sz w:val="32"/>
      <w:szCs w:val="20"/>
    </w:rPr>
  </w:style>
  <w:style w:type="paragraph" w:styleId="a5">
    <w:name w:val="Normal (Web)"/>
    <w:basedOn w:val="a0"/>
    <w:unhideWhenUsed/>
    <w:rsid w:val="00D504E4"/>
    <w:pPr>
      <w:spacing w:before="100" w:beforeAutospacing="1" w:after="100" w:afterAutospacing="1"/>
    </w:pPr>
  </w:style>
  <w:style w:type="paragraph" w:customStyle="1" w:styleId="ConsPlusNormal">
    <w:name w:val="ConsPlusNormal"/>
    <w:rsid w:val="00D504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1"/>
    <w:qFormat/>
    <w:rsid w:val="00D504E4"/>
    <w:rPr>
      <w:b/>
      <w:bCs/>
    </w:rPr>
  </w:style>
  <w:style w:type="paragraph" w:styleId="3">
    <w:name w:val="Body Text Indent 3"/>
    <w:basedOn w:val="a0"/>
    <w:link w:val="30"/>
    <w:rsid w:val="00D504E4"/>
    <w:pPr>
      <w:spacing w:after="120"/>
      <w:ind w:left="283"/>
    </w:pPr>
    <w:rPr>
      <w:sz w:val="16"/>
      <w:szCs w:val="16"/>
    </w:rPr>
  </w:style>
  <w:style w:type="character" w:customStyle="1" w:styleId="30">
    <w:name w:val="Основной текст с отступом 3 Знак"/>
    <w:basedOn w:val="a1"/>
    <w:link w:val="3"/>
    <w:rsid w:val="00D504E4"/>
    <w:rPr>
      <w:rFonts w:ascii="Times New Roman" w:eastAsia="Times New Roman" w:hAnsi="Times New Roman" w:cs="Times New Roman"/>
      <w:sz w:val="16"/>
      <w:szCs w:val="16"/>
      <w:lang w:eastAsia="ru-RU"/>
    </w:rPr>
  </w:style>
  <w:style w:type="paragraph" w:styleId="a7">
    <w:name w:val="List Paragraph"/>
    <w:basedOn w:val="a0"/>
    <w:uiPriority w:val="34"/>
    <w:qFormat/>
    <w:rsid w:val="00D504E4"/>
    <w:pPr>
      <w:spacing w:after="200" w:line="276" w:lineRule="auto"/>
      <w:ind w:left="720"/>
      <w:contextualSpacing/>
    </w:pPr>
    <w:rPr>
      <w:rFonts w:ascii="Calibri" w:eastAsia="Calibri" w:hAnsi="Calibri"/>
      <w:sz w:val="22"/>
      <w:szCs w:val="22"/>
      <w:lang w:eastAsia="en-US"/>
    </w:rPr>
  </w:style>
  <w:style w:type="paragraph" w:styleId="2">
    <w:name w:val="Body Text 2"/>
    <w:basedOn w:val="a0"/>
    <w:link w:val="20"/>
    <w:unhideWhenUsed/>
    <w:rsid w:val="00D504E4"/>
    <w:pPr>
      <w:spacing w:after="120" w:line="480" w:lineRule="auto"/>
    </w:pPr>
  </w:style>
  <w:style w:type="character" w:customStyle="1" w:styleId="20">
    <w:name w:val="Основной текст 2 Знак"/>
    <w:basedOn w:val="a1"/>
    <w:link w:val="2"/>
    <w:rsid w:val="00D504E4"/>
    <w:rPr>
      <w:rFonts w:ascii="Times New Roman" w:eastAsia="Times New Roman" w:hAnsi="Times New Roman" w:cs="Times New Roman"/>
      <w:sz w:val="24"/>
      <w:szCs w:val="24"/>
      <w:lang w:eastAsia="ru-RU"/>
    </w:rPr>
  </w:style>
  <w:style w:type="paragraph" w:customStyle="1" w:styleId="a8">
    <w:name w:val="Абзац с отсуп"/>
    <w:basedOn w:val="a0"/>
    <w:rsid w:val="00D504E4"/>
    <w:pPr>
      <w:spacing w:before="120" w:line="360" w:lineRule="exact"/>
      <w:ind w:firstLine="720"/>
      <w:jc w:val="both"/>
    </w:pPr>
    <w:rPr>
      <w:sz w:val="28"/>
      <w:szCs w:val="20"/>
      <w:lang w:val="en-US"/>
    </w:rPr>
  </w:style>
  <w:style w:type="paragraph" w:styleId="21">
    <w:name w:val="Body Text Indent 2"/>
    <w:basedOn w:val="a0"/>
    <w:link w:val="22"/>
    <w:uiPriority w:val="99"/>
    <w:unhideWhenUsed/>
    <w:rsid w:val="00D504E4"/>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1"/>
    <w:link w:val="21"/>
    <w:uiPriority w:val="99"/>
    <w:rsid w:val="00D504E4"/>
    <w:rPr>
      <w:rFonts w:ascii="Calibri" w:eastAsia="Calibri" w:hAnsi="Calibri" w:cs="Times New Roman"/>
    </w:rPr>
  </w:style>
  <w:style w:type="paragraph" w:styleId="a">
    <w:name w:val="List Number"/>
    <w:basedOn w:val="a0"/>
    <w:rsid w:val="00D504E4"/>
    <w:pPr>
      <w:numPr>
        <w:numId w:val="3"/>
      </w:numPr>
      <w:spacing w:after="20"/>
      <w:jc w:val="both"/>
    </w:pPr>
    <w:rPr>
      <w:sz w:val="28"/>
      <w:szCs w:val="20"/>
    </w:rPr>
  </w:style>
  <w:style w:type="paragraph" w:styleId="a9">
    <w:name w:val="List Bullet"/>
    <w:basedOn w:val="a0"/>
    <w:autoRedefine/>
    <w:rsid w:val="00D504E4"/>
    <w:pPr>
      <w:tabs>
        <w:tab w:val="left" w:pos="0"/>
      </w:tabs>
      <w:jc w:val="both"/>
    </w:pPr>
    <w:rPr>
      <w:bCs/>
    </w:rPr>
  </w:style>
  <w:style w:type="paragraph" w:styleId="aa">
    <w:name w:val="Body Text"/>
    <w:basedOn w:val="a0"/>
    <w:link w:val="ab"/>
    <w:uiPriority w:val="99"/>
    <w:semiHidden/>
    <w:unhideWhenUsed/>
    <w:rsid w:val="00D504E4"/>
    <w:pPr>
      <w:spacing w:after="120"/>
    </w:pPr>
  </w:style>
  <w:style w:type="character" w:customStyle="1" w:styleId="ab">
    <w:name w:val="Основной текст Знак"/>
    <w:basedOn w:val="a1"/>
    <w:link w:val="aa"/>
    <w:uiPriority w:val="99"/>
    <w:semiHidden/>
    <w:rsid w:val="00D504E4"/>
    <w:rPr>
      <w:rFonts w:ascii="Times New Roman" w:eastAsia="Times New Roman" w:hAnsi="Times New Roman" w:cs="Times New Roman"/>
      <w:sz w:val="24"/>
      <w:szCs w:val="24"/>
      <w:lang w:eastAsia="ru-RU"/>
    </w:rPr>
  </w:style>
  <w:style w:type="paragraph" w:customStyle="1" w:styleId="ConsPlusCell">
    <w:name w:val="ConsPlusCell"/>
    <w:uiPriority w:val="99"/>
    <w:rsid w:val="00D504E4"/>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Heading">
    <w:name w:val="Heading"/>
    <w:rsid w:val="00D504E4"/>
    <w:pPr>
      <w:widowControl w:val="0"/>
      <w:autoSpaceDE w:val="0"/>
      <w:autoSpaceDN w:val="0"/>
      <w:adjustRightInd w:val="0"/>
      <w:spacing w:after="0" w:line="240" w:lineRule="auto"/>
    </w:pPr>
    <w:rPr>
      <w:rFonts w:ascii="Arial" w:eastAsia="Times New Roman" w:hAnsi="Arial" w:cs="Arial"/>
      <w:b/>
      <w:bCs/>
      <w:lang w:eastAsia="ru-RU"/>
    </w:rPr>
  </w:style>
  <w:style w:type="paragraph" w:styleId="ac">
    <w:name w:val="header"/>
    <w:basedOn w:val="a0"/>
    <w:link w:val="ad"/>
    <w:uiPriority w:val="99"/>
    <w:unhideWhenUsed/>
    <w:rsid w:val="00D504E4"/>
    <w:pPr>
      <w:tabs>
        <w:tab w:val="center" w:pos="4677"/>
        <w:tab w:val="right" w:pos="9355"/>
      </w:tabs>
    </w:pPr>
    <w:rPr>
      <w:rFonts w:ascii="Calibri" w:hAnsi="Calibri"/>
      <w:sz w:val="22"/>
      <w:szCs w:val="22"/>
    </w:rPr>
  </w:style>
  <w:style w:type="character" w:customStyle="1" w:styleId="ad">
    <w:name w:val="Верхний колонтитул Знак"/>
    <w:basedOn w:val="a1"/>
    <w:link w:val="ac"/>
    <w:uiPriority w:val="99"/>
    <w:rsid w:val="00D504E4"/>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39506585">
      <w:bodyDiv w:val="1"/>
      <w:marLeft w:val="0"/>
      <w:marRight w:val="0"/>
      <w:marTop w:val="0"/>
      <w:marBottom w:val="0"/>
      <w:divBdr>
        <w:top w:val="none" w:sz="0" w:space="0" w:color="auto"/>
        <w:left w:val="none" w:sz="0" w:space="0" w:color="auto"/>
        <w:bottom w:val="none" w:sz="0" w:space="0" w:color="auto"/>
        <w:right w:val="none" w:sz="0" w:space="0" w:color="auto"/>
      </w:divBdr>
    </w:div>
    <w:div w:id="19146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92614-2ED8-4665-BEE9-E7AD13DB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7762</Words>
  <Characters>44247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Vikrotiya</dc:creator>
  <cp:lastModifiedBy>duma</cp:lastModifiedBy>
  <cp:revision>4</cp:revision>
  <cp:lastPrinted>2024-02-16T12:59:00Z</cp:lastPrinted>
  <dcterms:created xsi:type="dcterms:W3CDTF">2024-02-16T10:00:00Z</dcterms:created>
  <dcterms:modified xsi:type="dcterms:W3CDTF">2024-02-16T13:00:00Z</dcterms:modified>
</cp:coreProperties>
</file>