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47266" w:rsidP="0024726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4726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</w:t>
      </w:r>
      <w:r w:rsidR="00DC7D9E">
        <w:rPr>
          <w:rFonts w:ascii="Times New Roman" w:hAnsi="Times New Roman"/>
          <w:b/>
          <w:sz w:val="28"/>
          <w:szCs w:val="28"/>
        </w:rPr>
        <w:t>3</w:t>
      </w:r>
      <w:r w:rsidR="00F05B38">
        <w:rPr>
          <w:rFonts w:ascii="Times New Roman" w:hAnsi="Times New Roman"/>
          <w:b/>
          <w:sz w:val="28"/>
          <w:szCs w:val="28"/>
        </w:rPr>
        <w:t>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D81005">
        <w:rPr>
          <w:rFonts w:ascii="Times New Roman" w:hAnsi="Times New Roman"/>
          <w:b/>
          <w:sz w:val="28"/>
          <w:szCs w:val="28"/>
        </w:rPr>
        <w:t>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DC7D9E">
        <w:rPr>
          <w:sz w:val="28"/>
          <w:szCs w:val="28"/>
        </w:rPr>
        <w:t>3</w:t>
      </w:r>
      <w:r w:rsidR="00F05B38">
        <w:rPr>
          <w:sz w:val="28"/>
          <w:szCs w:val="28"/>
        </w:rPr>
        <w:t>.11.2020 № </w:t>
      </w:r>
      <w:r>
        <w:rPr>
          <w:sz w:val="28"/>
          <w:szCs w:val="28"/>
        </w:rPr>
        <w:t>5</w:t>
      </w:r>
      <w:r w:rsidR="00DC7D9E">
        <w:rPr>
          <w:sz w:val="28"/>
          <w:szCs w:val="28"/>
        </w:rPr>
        <w:t>41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 w:rsidR="00F05B38">
        <w:rPr>
          <w:sz w:val="28"/>
          <w:szCs w:val="28"/>
        </w:rPr>
        <w:t xml:space="preserve">» </w:t>
      </w:r>
      <w:r w:rsidR="00D81005">
        <w:rPr>
          <w:sz w:val="28"/>
          <w:szCs w:val="28"/>
        </w:rPr>
        <w:t xml:space="preserve">(Далее – Муниципальная программа) </w:t>
      </w:r>
      <w:r w:rsidR="00F05B38">
        <w:rPr>
          <w:sz w:val="28"/>
          <w:szCs w:val="28"/>
        </w:rPr>
        <w:t>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47266">
        <w:rPr>
          <w:sz w:val="28"/>
          <w:szCs w:val="28"/>
        </w:rPr>
        <w:t>19.02.2024</w:t>
      </w:r>
      <w:r w:rsidRPr="00203B9E">
        <w:rPr>
          <w:sz w:val="28"/>
          <w:szCs w:val="28"/>
        </w:rPr>
        <w:t xml:space="preserve"> № </w:t>
      </w:r>
      <w:r w:rsidR="00247266">
        <w:rPr>
          <w:sz w:val="28"/>
          <w:szCs w:val="28"/>
        </w:rPr>
        <w:t>93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D81005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3D75D2">
        <w:rPr>
          <w:b w:val="0"/>
        </w:rPr>
        <w:t>П</w:t>
      </w:r>
      <w:r w:rsidR="00F05B38">
        <w:rPr>
          <w:b w:val="0"/>
        </w:rPr>
        <w:t>аспорт М</w:t>
      </w:r>
      <w:r w:rsidRPr="00DD1343">
        <w:rPr>
          <w:b w:val="0"/>
        </w:rPr>
        <w:t xml:space="preserve">униципальной программы 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6F3985" w:rsidP="003D75D2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3D75D2">
              <w:rPr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Отдел ЖКХ, архитектуры и градостроительства администрации муниципального округа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Соисполнители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Наименование подпрограмм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Наименование проекта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3D75D2" w:rsidRPr="003D75D2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Цели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4" w:rsidRPr="00B20C74" w:rsidRDefault="00B20C74" w:rsidP="00B20C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74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снижения себестоимости и повышения качества предоставляемых жилищно-коммунальных услуг;</w:t>
            </w:r>
          </w:p>
          <w:p w:rsidR="003D75D2" w:rsidRPr="00B20C74" w:rsidRDefault="00B20C74" w:rsidP="00B20C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74">
              <w:rPr>
                <w:rFonts w:ascii="Times New Roman" w:hAnsi="Times New Roman" w:cs="Times New Roman"/>
                <w:sz w:val="28"/>
                <w:szCs w:val="28"/>
              </w:rPr>
              <w:t>-обеспечение государственной поддержки модернизации жилищно-коммунального комплекса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Задачи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4" w:rsidRPr="00B20C74" w:rsidRDefault="003D75D2" w:rsidP="00B20C74">
            <w:pPr>
              <w:pStyle w:val="ConsPlusNormal"/>
              <w:jc w:val="both"/>
              <w:rPr>
                <w:b w:val="0"/>
              </w:rPr>
            </w:pPr>
            <w:r w:rsidRPr="00B20C74">
              <w:rPr>
                <w:b w:val="0"/>
                <w:color w:val="000000"/>
              </w:rPr>
              <w:t xml:space="preserve">- </w:t>
            </w:r>
            <w:r w:rsidR="00B20C74" w:rsidRPr="00B20C74">
              <w:rPr>
                <w:b w:val="0"/>
              </w:rPr>
              <w:t>развитие систем теплоснабжения и водоснабжения;</w:t>
            </w:r>
          </w:p>
          <w:p w:rsidR="003D75D2" w:rsidRPr="00B20C74" w:rsidRDefault="00B20C74" w:rsidP="00B20C74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B20C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20C74">
              <w:rPr>
                <w:sz w:val="28"/>
                <w:szCs w:val="28"/>
              </w:rPr>
              <w:t>модернизация имеющихся систем теплоснабжения и водоснабжения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D75D2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D75D2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4" w:rsidRPr="00B20C74" w:rsidRDefault="00B20C74" w:rsidP="00B20C74">
            <w:pPr>
              <w:pStyle w:val="ConsPlusNormal"/>
              <w:jc w:val="both"/>
              <w:rPr>
                <w:b w:val="0"/>
              </w:rPr>
            </w:pPr>
            <w:r w:rsidRPr="00B20C74">
              <w:rPr>
                <w:b w:val="0"/>
              </w:rPr>
              <w:t>- достижение производительной мощности при модернизации существующих тепловых сетей;</w:t>
            </w:r>
          </w:p>
          <w:p w:rsidR="00B20C74" w:rsidRPr="00B20C74" w:rsidRDefault="00B20C74" w:rsidP="00B20C74">
            <w:pPr>
              <w:pStyle w:val="ConsPlusNormal"/>
              <w:jc w:val="both"/>
              <w:rPr>
                <w:b w:val="0"/>
              </w:rPr>
            </w:pPr>
            <w:r w:rsidRPr="00B20C74">
              <w:rPr>
                <w:b w:val="0"/>
              </w:rPr>
              <w:t>- достижение производительной мощности при установке нового котельного оборудования;</w:t>
            </w:r>
          </w:p>
          <w:p w:rsidR="00B20C74" w:rsidRPr="00B20C74" w:rsidRDefault="00B20C74" w:rsidP="00B20C74">
            <w:pPr>
              <w:pStyle w:val="ConsPlusNormal"/>
              <w:jc w:val="both"/>
              <w:rPr>
                <w:b w:val="0"/>
              </w:rPr>
            </w:pPr>
            <w:r w:rsidRPr="00B20C74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Pr="00B20C74">
              <w:rPr>
                <w:b w:val="0"/>
              </w:rPr>
              <w:t>достижение производительной мощности при укладке новых магистралей сетей водопровода;</w:t>
            </w:r>
          </w:p>
          <w:p w:rsidR="00B20C74" w:rsidRPr="00B20C74" w:rsidRDefault="00B20C74" w:rsidP="00B20C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C74">
              <w:rPr>
                <w:rFonts w:ascii="Times New Roman" w:hAnsi="Times New Roman" w:cs="Times New Roman"/>
                <w:sz w:val="28"/>
                <w:szCs w:val="28"/>
              </w:rPr>
              <w:t>достижение производительной мощности при введении в эксплуатацию новых скважин с установкой подкачивающих станций;</w:t>
            </w:r>
          </w:p>
          <w:p w:rsidR="003D75D2" w:rsidRPr="00B20C74" w:rsidRDefault="00B20C74" w:rsidP="00B20C74">
            <w:pPr>
              <w:pStyle w:val="ConsPlusCell"/>
              <w:jc w:val="both"/>
              <w:rPr>
                <w:sz w:val="28"/>
                <w:szCs w:val="28"/>
              </w:rPr>
            </w:pPr>
            <w:r w:rsidRPr="00B20C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20C74">
              <w:rPr>
                <w:sz w:val="28"/>
                <w:szCs w:val="28"/>
              </w:rPr>
              <w:t>повышение качества предоставляемых  коммунальных услуг потребителям;</w:t>
            </w:r>
          </w:p>
          <w:p w:rsidR="00B20C74" w:rsidRPr="00B20C74" w:rsidRDefault="00B20C74" w:rsidP="00B20C74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B20C74">
              <w:rPr>
                <w:sz w:val="28"/>
                <w:szCs w:val="28"/>
              </w:rPr>
              <w:t>- проведение ремонтных работ по существующим объектам водоснабжения</w:t>
            </w:r>
          </w:p>
        </w:tc>
      </w:tr>
      <w:tr w:rsidR="003D75D2" w:rsidRPr="00DD1343" w:rsidTr="00D81005">
        <w:trPr>
          <w:trHeight w:val="1212"/>
        </w:trPr>
        <w:tc>
          <w:tcPr>
            <w:tcW w:w="2114" w:type="dxa"/>
          </w:tcPr>
          <w:p w:rsidR="003D75D2" w:rsidRPr="00DC7D9E" w:rsidRDefault="003D75D2" w:rsidP="00D81005">
            <w:pPr>
              <w:pStyle w:val="ConsPlusNormal"/>
              <w:jc w:val="both"/>
              <w:rPr>
                <w:b w:val="0"/>
              </w:rPr>
            </w:pPr>
            <w:r w:rsidRPr="00DC7D9E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384" w:type="dxa"/>
          </w:tcPr>
          <w:p w:rsidR="00B20C74" w:rsidRPr="00DC7D9E" w:rsidRDefault="003D75D2" w:rsidP="00B20C74">
            <w:pPr>
              <w:pStyle w:val="ConsPlusNormal"/>
              <w:ind w:left="-38" w:right="-142"/>
              <w:rPr>
                <w:b w:val="0"/>
              </w:rPr>
            </w:pPr>
            <w:r w:rsidRPr="00DC7D9E">
              <w:rPr>
                <w:b w:val="0"/>
                <w:color w:val="000000"/>
              </w:rPr>
              <w:t xml:space="preserve">Общий </w:t>
            </w:r>
            <w:r w:rsidR="00B20C74" w:rsidRPr="00DC7D9E">
              <w:rPr>
                <w:b w:val="0"/>
              </w:rPr>
              <w:t>объем финансирования муниципальной программы составит -</w:t>
            </w:r>
            <w:r w:rsidR="00DC7D9E" w:rsidRPr="00DC7D9E">
              <w:rPr>
                <w:b w:val="0"/>
              </w:rPr>
              <w:t xml:space="preserve"> 5050,42</w:t>
            </w:r>
            <w:r w:rsidR="00B20C74" w:rsidRPr="00DC7D9E">
              <w:rPr>
                <w:b w:val="0"/>
              </w:rPr>
              <w:t xml:space="preserve"> тыс.рублей; в том числе:</w:t>
            </w:r>
          </w:p>
          <w:p w:rsidR="003D75D2" w:rsidRPr="00B20C74" w:rsidRDefault="00B20C74" w:rsidP="00DC7D9E">
            <w:pPr>
              <w:pStyle w:val="ConsPlusNormal"/>
              <w:ind w:right="-142"/>
              <w:rPr>
                <w:b w:val="0"/>
              </w:rPr>
            </w:pPr>
            <w:r w:rsidRPr="00DC7D9E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DC7D9E" w:rsidRPr="00DC7D9E">
              <w:rPr>
                <w:b w:val="0"/>
              </w:rPr>
              <w:t>5050,42</w:t>
            </w:r>
            <w:r w:rsidRPr="00DC7D9E">
              <w:rPr>
                <w:b w:val="0"/>
              </w:rPr>
              <w:t xml:space="preserve"> тыс.рублей</w:t>
            </w:r>
            <w:r w:rsidR="003D75D2" w:rsidRPr="00DC7D9E">
              <w:rPr>
                <w:b w:val="0"/>
                <w:color w:val="000000"/>
              </w:rPr>
              <w:t>»</w:t>
            </w:r>
          </w:p>
        </w:tc>
      </w:tr>
    </w:tbl>
    <w:p w:rsidR="003D75D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2. </w:t>
      </w:r>
      <w:r w:rsidRPr="000313F2">
        <w:rPr>
          <w:b w:val="0"/>
        </w:rPr>
        <w:t xml:space="preserve">Раздел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3D75D2" w:rsidRPr="006F3985" w:rsidRDefault="006F3985" w:rsidP="006F3985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75D2" w:rsidRPr="006F3985">
        <w:rPr>
          <w:rFonts w:ascii="Times New Roman" w:hAnsi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программы, и  сроки  реализации Муниципальной программы</w:t>
      </w:r>
    </w:p>
    <w:p w:rsidR="003D75D2" w:rsidRPr="00B20C74" w:rsidRDefault="003D75D2" w:rsidP="00096E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  <w:u w:val="single"/>
        </w:rPr>
        <w:t>Основн</w:t>
      </w:r>
      <w:r w:rsidR="00B20C74" w:rsidRPr="00096EB0">
        <w:rPr>
          <w:rFonts w:ascii="Times New Roman" w:hAnsi="Times New Roman"/>
          <w:sz w:val="28"/>
          <w:szCs w:val="28"/>
          <w:u w:val="single"/>
        </w:rPr>
        <w:t>ыми целями</w:t>
      </w:r>
      <w:r w:rsidR="006F3985" w:rsidRPr="00096EB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96EB0">
        <w:rPr>
          <w:rFonts w:ascii="Times New Roman" w:hAnsi="Times New Roman"/>
          <w:sz w:val="28"/>
          <w:szCs w:val="28"/>
          <w:u w:val="single"/>
        </w:rPr>
        <w:t>Муниципальной программы явля</w:t>
      </w:r>
      <w:r w:rsidR="00B20C74" w:rsidRPr="00096EB0">
        <w:rPr>
          <w:rFonts w:ascii="Times New Roman" w:hAnsi="Times New Roman"/>
          <w:sz w:val="28"/>
          <w:szCs w:val="28"/>
          <w:u w:val="single"/>
        </w:rPr>
        <w:t>ю</w:t>
      </w:r>
      <w:r w:rsidRPr="00096EB0">
        <w:rPr>
          <w:rFonts w:ascii="Times New Roman" w:hAnsi="Times New Roman"/>
          <w:sz w:val="28"/>
          <w:szCs w:val="28"/>
          <w:u w:val="single"/>
        </w:rPr>
        <w:t>тся</w:t>
      </w:r>
      <w:r w:rsidRPr="00B20C74">
        <w:rPr>
          <w:rFonts w:ascii="Times New Roman" w:hAnsi="Times New Roman"/>
          <w:sz w:val="28"/>
          <w:szCs w:val="28"/>
        </w:rPr>
        <w:t>:</w:t>
      </w:r>
    </w:p>
    <w:p w:rsidR="00B20C74" w:rsidRPr="00B20C74" w:rsidRDefault="00B20C74" w:rsidP="00096E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74">
        <w:rPr>
          <w:rFonts w:ascii="Times New Roman" w:hAnsi="Times New Roman" w:cs="Times New Roman"/>
          <w:sz w:val="28"/>
          <w:szCs w:val="28"/>
        </w:rPr>
        <w:t>- создание условий для снижения себестоимости и повышения качества предоставляемых жилищно-коммунальных услуг;</w:t>
      </w:r>
    </w:p>
    <w:p w:rsidR="006F3985" w:rsidRPr="00B20C74" w:rsidRDefault="00B20C74" w:rsidP="00096EB0">
      <w:pPr>
        <w:pStyle w:val="ConsPlusCel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C74">
        <w:rPr>
          <w:sz w:val="28"/>
          <w:szCs w:val="28"/>
        </w:rPr>
        <w:t>-обеспечение государственной поддержки модернизации жилищно-коммунального комплекса</w:t>
      </w:r>
      <w:r w:rsidR="006F3985" w:rsidRPr="00B20C74">
        <w:rPr>
          <w:color w:val="000000"/>
          <w:sz w:val="28"/>
          <w:szCs w:val="28"/>
        </w:rPr>
        <w:t>.</w:t>
      </w:r>
    </w:p>
    <w:p w:rsidR="00096EB0" w:rsidRPr="00096EB0" w:rsidRDefault="00096EB0" w:rsidP="00096EB0">
      <w:pPr>
        <w:pStyle w:val="ConsPlusNormal"/>
        <w:spacing w:after="60" w:line="360" w:lineRule="auto"/>
        <w:ind w:firstLine="709"/>
        <w:jc w:val="both"/>
        <w:rPr>
          <w:b w:val="0"/>
          <w:u w:val="single"/>
        </w:rPr>
      </w:pPr>
      <w:r w:rsidRPr="00096EB0">
        <w:rPr>
          <w:b w:val="0"/>
          <w:u w:val="single"/>
        </w:rPr>
        <w:t>Условием достижения цели является решение следующих основных задач:</w:t>
      </w:r>
    </w:p>
    <w:p w:rsidR="00B20C74" w:rsidRPr="00B20C74" w:rsidRDefault="00B20C74" w:rsidP="00096EB0">
      <w:pPr>
        <w:pStyle w:val="ConsPlusNormal"/>
        <w:spacing w:line="360" w:lineRule="auto"/>
        <w:ind w:firstLine="709"/>
        <w:jc w:val="both"/>
        <w:rPr>
          <w:b w:val="0"/>
        </w:rPr>
      </w:pPr>
      <w:r w:rsidRPr="00B20C74">
        <w:rPr>
          <w:b w:val="0"/>
          <w:color w:val="000000"/>
        </w:rPr>
        <w:t xml:space="preserve">- </w:t>
      </w:r>
      <w:r w:rsidR="00D149CD">
        <w:rPr>
          <w:b w:val="0"/>
        </w:rPr>
        <w:t>развитие систем</w:t>
      </w:r>
      <w:r w:rsidRPr="00B20C74">
        <w:rPr>
          <w:b w:val="0"/>
        </w:rPr>
        <w:t xml:space="preserve"> теплоснабжения и водоснабжения;</w:t>
      </w:r>
    </w:p>
    <w:p w:rsidR="006F3985" w:rsidRDefault="00B20C74" w:rsidP="00096EB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0C74">
        <w:rPr>
          <w:rFonts w:ascii="Times New Roman" w:hAnsi="Times New Roman"/>
          <w:sz w:val="28"/>
          <w:szCs w:val="28"/>
        </w:rPr>
        <w:lastRenderedPageBreak/>
        <w:t>- модернизация имеющихся систем теплоснабжения и водоснабжения</w:t>
      </w:r>
      <w:r w:rsidR="006F3985" w:rsidRPr="00B20C74">
        <w:rPr>
          <w:rFonts w:ascii="Times New Roman" w:hAnsi="Times New Roman"/>
          <w:color w:val="000000"/>
          <w:sz w:val="28"/>
          <w:szCs w:val="28"/>
        </w:rPr>
        <w:t>.</w:t>
      </w:r>
    </w:p>
    <w:p w:rsidR="00096EB0" w:rsidRPr="00096EB0" w:rsidRDefault="00096EB0" w:rsidP="00096EB0">
      <w:pPr>
        <w:pStyle w:val="ConsPlusNormal"/>
        <w:spacing w:line="360" w:lineRule="auto"/>
        <w:ind w:firstLine="709"/>
        <w:jc w:val="both"/>
        <w:rPr>
          <w:b w:val="0"/>
        </w:rPr>
      </w:pPr>
      <w:r w:rsidRPr="00096EB0">
        <w:rPr>
          <w:b w:val="0"/>
        </w:rPr>
        <w:t>Для реализации Муниципальной программы предусматривается использование инструментов технической и экономической политики в области жилищно-коммунального хозяйства.</w:t>
      </w:r>
    </w:p>
    <w:p w:rsidR="00096EB0" w:rsidRPr="00096EB0" w:rsidRDefault="00096EB0" w:rsidP="00096EB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Для решения задач Муниципальной программы предполагается использование средств, полученных за счет установленных надбавок к ценам (тарифам) для потребителей, надбавок к тарифам на товары и услуги организации коммунального комплекса, тарифа на подключение к системе коммунальной инфраструктуры и тарифа организаций коммунального комплекса на подключение, а так же средств полученных из областного бюджета на реализацию мероприятий по модернизации жилищно-коммунального хозяйства и средств местного бюджета.  Пересмотр тарифов и надбавок производится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3D75D2" w:rsidRPr="00096EB0" w:rsidRDefault="00096EB0" w:rsidP="00096EB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96EB0">
        <w:rPr>
          <w:rFonts w:ascii="Times New Roman" w:hAnsi="Times New Roman"/>
          <w:sz w:val="28"/>
          <w:szCs w:val="28"/>
          <w:u w:val="single"/>
        </w:rPr>
        <w:t>Показателями эффективности реализации Муниципальной программы, которые будут характеризовать достижение поставленных целей и решение задач, являются:</w:t>
      </w:r>
    </w:p>
    <w:p w:rsidR="00B20C74" w:rsidRPr="00B20C74" w:rsidRDefault="00B20C74" w:rsidP="00B20C74">
      <w:pPr>
        <w:pStyle w:val="ConsPlusNormal"/>
        <w:spacing w:line="360" w:lineRule="auto"/>
        <w:jc w:val="both"/>
        <w:rPr>
          <w:b w:val="0"/>
        </w:rPr>
      </w:pPr>
      <w:r w:rsidRPr="00B20C74">
        <w:rPr>
          <w:b w:val="0"/>
        </w:rPr>
        <w:t>- достижение производительной мощности при модернизации существующих тепловых сетей;</w:t>
      </w:r>
    </w:p>
    <w:p w:rsidR="00B20C74" w:rsidRPr="00B20C74" w:rsidRDefault="00B20C74" w:rsidP="00B20C74">
      <w:pPr>
        <w:pStyle w:val="ConsPlusNormal"/>
        <w:spacing w:line="360" w:lineRule="auto"/>
        <w:jc w:val="both"/>
        <w:rPr>
          <w:b w:val="0"/>
        </w:rPr>
      </w:pPr>
      <w:r w:rsidRPr="00B20C74">
        <w:rPr>
          <w:b w:val="0"/>
        </w:rPr>
        <w:t>- достижение производительной мощности при установке нового котельного оборудования;</w:t>
      </w:r>
    </w:p>
    <w:p w:rsidR="00B20C74" w:rsidRPr="00B20C74" w:rsidRDefault="00B20C74" w:rsidP="00B20C74">
      <w:pPr>
        <w:pStyle w:val="ConsPlusNormal"/>
        <w:spacing w:line="360" w:lineRule="auto"/>
        <w:jc w:val="both"/>
        <w:rPr>
          <w:b w:val="0"/>
        </w:rPr>
      </w:pPr>
      <w:r w:rsidRPr="00B20C74">
        <w:rPr>
          <w:b w:val="0"/>
        </w:rPr>
        <w:t>- достижение производительной мощности при укладке новых магистралей сетей водопровода;</w:t>
      </w:r>
    </w:p>
    <w:p w:rsidR="00B20C74" w:rsidRPr="00B20C74" w:rsidRDefault="00B20C74" w:rsidP="00B20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74">
        <w:rPr>
          <w:rFonts w:ascii="Times New Roman" w:hAnsi="Times New Roman" w:cs="Times New Roman"/>
          <w:sz w:val="28"/>
          <w:szCs w:val="28"/>
        </w:rPr>
        <w:t>- достижение производительной мощности при введении в эксплуатацию новых скважин с установкой подкачивающих станций;</w:t>
      </w:r>
    </w:p>
    <w:p w:rsidR="00B20C74" w:rsidRPr="00B20C74" w:rsidRDefault="00B20C74" w:rsidP="00B20C74">
      <w:pPr>
        <w:pStyle w:val="ConsPlusCell"/>
        <w:spacing w:line="360" w:lineRule="auto"/>
        <w:jc w:val="both"/>
        <w:rPr>
          <w:sz w:val="28"/>
          <w:szCs w:val="28"/>
        </w:rPr>
      </w:pPr>
      <w:r w:rsidRPr="00B20C74">
        <w:rPr>
          <w:sz w:val="28"/>
          <w:szCs w:val="28"/>
        </w:rPr>
        <w:t>- повышение качества предоставляемых  коммунальных услуг потребителям;</w:t>
      </w:r>
    </w:p>
    <w:p w:rsidR="006F3985" w:rsidRPr="006F3985" w:rsidRDefault="00B20C74" w:rsidP="00B20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C74">
        <w:rPr>
          <w:rFonts w:ascii="Times New Roman" w:hAnsi="Times New Roman"/>
          <w:sz w:val="28"/>
          <w:szCs w:val="28"/>
        </w:rPr>
        <w:t>- проведение ремонтных работ по существующим объектам водоснабжения</w:t>
      </w:r>
      <w:r w:rsidR="006F3985" w:rsidRPr="006F3985">
        <w:rPr>
          <w:rFonts w:ascii="Times New Roman" w:hAnsi="Times New Roman"/>
          <w:color w:val="000000"/>
          <w:sz w:val="28"/>
          <w:szCs w:val="28"/>
        </w:rPr>
        <w:t>.</w:t>
      </w:r>
    </w:p>
    <w:p w:rsidR="003D75D2" w:rsidRPr="006F3985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4E1E5D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  <w:sectPr w:rsidR="004E1E5D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 w:rsidRPr="00096EB0">
        <w:rPr>
          <w:rFonts w:ascii="Times New Roman" w:hAnsi="Times New Roman"/>
          <w:color w:val="000000"/>
          <w:sz w:val="28"/>
          <w:szCs w:val="28"/>
          <w:u w:val="single"/>
        </w:rPr>
        <w:t>Срок реализации муниципальной программы 202</w:t>
      </w:r>
      <w:r w:rsidR="006F3985" w:rsidRPr="00096EB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096EB0">
        <w:rPr>
          <w:rFonts w:ascii="Times New Roman" w:hAnsi="Times New Roman"/>
          <w:color w:val="000000"/>
          <w:sz w:val="28"/>
          <w:szCs w:val="28"/>
          <w:u w:val="single"/>
        </w:rPr>
        <w:t>-202</w:t>
      </w:r>
      <w:r w:rsidR="006F3985" w:rsidRPr="00096EB0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Pr="00096EB0">
        <w:rPr>
          <w:rFonts w:ascii="Times New Roman" w:hAnsi="Times New Roman"/>
          <w:color w:val="000000"/>
          <w:sz w:val="28"/>
          <w:szCs w:val="28"/>
          <w:u w:val="single"/>
        </w:rPr>
        <w:t xml:space="preserve"> г.</w:t>
      </w:r>
      <w:r w:rsidR="006F3985" w:rsidRPr="00096EB0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0313F2" w:rsidRPr="000313F2" w:rsidRDefault="003D75D2" w:rsidP="004E1E5D">
      <w:pPr>
        <w:pStyle w:val="ConsPlusNormal"/>
        <w:spacing w:before="12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lastRenderedPageBreak/>
        <w:t>3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4E1E5D">
      <w:pPr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96EB0" w:rsidRDefault="000313F2" w:rsidP="00096EB0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096EB0" w:rsidRDefault="000313F2" w:rsidP="00096EB0">
      <w:pPr>
        <w:pStyle w:val="ConsPlusNormal"/>
        <w:tabs>
          <w:tab w:val="left" w:pos="720"/>
          <w:tab w:val="right" w:pos="9921"/>
        </w:tabs>
        <w:spacing w:after="120"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96EB0" w:rsidRPr="00096EB0" w:rsidRDefault="00096EB0" w:rsidP="00096EB0">
      <w:pPr>
        <w:pStyle w:val="ConsPlusNormal"/>
        <w:spacing w:after="120" w:line="360" w:lineRule="auto"/>
        <w:ind w:firstLine="540"/>
        <w:jc w:val="both"/>
        <w:rPr>
          <w:b w:val="0"/>
        </w:rPr>
      </w:pPr>
      <w:r w:rsidRPr="00096EB0">
        <w:rPr>
          <w:b w:val="0"/>
        </w:rPr>
        <w:t>Общая сумма на реализацию Муниципальной программы по годам реализации представлена в таблице № 2.</w:t>
      </w:r>
    </w:p>
    <w:p w:rsidR="00096EB0" w:rsidRPr="00096EB0" w:rsidRDefault="00096EB0" w:rsidP="00096EB0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Таблица № 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096EB0" w:rsidRPr="00096EB0" w:rsidTr="00612F9F">
        <w:tc>
          <w:tcPr>
            <w:tcW w:w="1809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5050,42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9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096EB0" w:rsidRDefault="00DC7D9E" w:rsidP="00DC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853,8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5050,42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DC7D9E" w:rsidRDefault="00DC7D9E" w:rsidP="00DC7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853,80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0313F2" w:rsidRPr="00096EB0" w:rsidRDefault="000313F2" w:rsidP="004E1E5D">
      <w:pPr>
        <w:tabs>
          <w:tab w:val="left" w:pos="938"/>
        </w:tabs>
        <w:spacing w:before="3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 w:rsidRPr="00096EB0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6F3985" w:rsidRPr="00096EB0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4. Приложение № 1 к Муниципальной программе</w:t>
      </w:r>
      <w:r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Pr="00096EB0">
        <w:rPr>
          <w:rFonts w:ascii="Times New Roman" w:hAnsi="Times New Roman"/>
          <w:sz w:val="28"/>
          <w:szCs w:val="28"/>
        </w:rPr>
        <w:t>»</w:t>
      </w:r>
      <w:r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Pr="00096EB0">
        <w:rPr>
          <w:rFonts w:ascii="Times New Roman" w:hAnsi="Times New Roman"/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Прилагается</w:t>
      </w:r>
      <w:r w:rsidR="00B20C74" w:rsidRPr="00096EB0">
        <w:rPr>
          <w:rFonts w:ascii="Times New Roman" w:hAnsi="Times New Roman"/>
          <w:sz w:val="28"/>
          <w:szCs w:val="28"/>
        </w:rPr>
        <w:t>.</w:t>
      </w:r>
    </w:p>
    <w:p w:rsidR="00096EB0" w:rsidRPr="00DD1343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5</w:t>
      </w:r>
      <w:r w:rsidR="000313F2" w:rsidRPr="00096EB0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="000313F2" w:rsidRPr="00096EB0">
        <w:rPr>
          <w:rFonts w:ascii="Times New Roman" w:hAnsi="Times New Roman"/>
          <w:sz w:val="28"/>
          <w:szCs w:val="28"/>
        </w:rPr>
        <w:t>»</w:t>
      </w:r>
      <w:r w:rsidR="000313F2"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«Ресурсное обеспечение</w:t>
      </w:r>
      <w:r w:rsidR="000313F2" w:rsidRPr="000313F2">
        <w:rPr>
          <w:rFonts w:ascii="Times New Roman" w:hAnsi="Times New Roman"/>
          <w:sz w:val="28"/>
          <w:szCs w:val="28"/>
        </w:rPr>
        <w:t xml:space="preserve">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4E1E5D">
          <w:pgSz w:w="11906" w:h="16838"/>
          <w:pgMar w:top="1418" w:right="851" w:bottom="142" w:left="1701" w:header="709" w:footer="709" w:gutter="0"/>
          <w:cols w:space="708"/>
          <w:docGrid w:linePitch="360"/>
        </w:sectPr>
      </w:pPr>
    </w:p>
    <w:p w:rsidR="00B46749" w:rsidRDefault="00B46749" w:rsidP="00AB48E2">
      <w:pPr>
        <w:tabs>
          <w:tab w:val="left" w:pos="6915"/>
        </w:tabs>
        <w:spacing w:line="240" w:lineRule="auto"/>
        <w:ind w:left="9639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>Приложение № 1</w:t>
      </w:r>
    </w:p>
    <w:p w:rsidR="00AB48E2" w:rsidRPr="00B46749" w:rsidRDefault="00AB48E2" w:rsidP="00AB48E2">
      <w:pPr>
        <w:tabs>
          <w:tab w:val="left" w:pos="6915"/>
        </w:tabs>
        <w:spacing w:line="240" w:lineRule="auto"/>
        <w:ind w:left="9639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AB48E2" w:rsidRDefault="00B46749" w:rsidP="00AB48E2">
      <w:pPr>
        <w:tabs>
          <w:tab w:val="left" w:pos="6915"/>
          <w:tab w:val="left" w:pos="11340"/>
        </w:tabs>
        <w:spacing w:line="240" w:lineRule="auto"/>
        <w:ind w:left="9639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096EB0">
        <w:rPr>
          <w:rFonts w:ascii="Times New Roman" w:eastAsia="Arial" w:hAnsi="Times New Roman"/>
          <w:sz w:val="24"/>
          <w:szCs w:val="24"/>
          <w:lang w:eastAsia="hi-IN" w:bidi="hi-IN"/>
        </w:rPr>
        <w:t xml:space="preserve">к Муниципальной программе </w:t>
      </w:r>
    </w:p>
    <w:p w:rsidR="00AB48E2" w:rsidRDefault="00B46749" w:rsidP="00AB48E2">
      <w:pPr>
        <w:tabs>
          <w:tab w:val="left" w:pos="6915"/>
          <w:tab w:val="left" w:pos="11340"/>
        </w:tabs>
        <w:spacing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  <w:r w:rsidRPr="00096EB0">
        <w:rPr>
          <w:rFonts w:ascii="Times New Roman" w:hAnsi="Times New Roman"/>
          <w:sz w:val="24"/>
          <w:szCs w:val="24"/>
        </w:rPr>
        <w:t>«</w:t>
      </w:r>
      <w:r w:rsidR="00096EB0" w:rsidRPr="00096EB0">
        <w:rPr>
          <w:rFonts w:ascii="Times New Roman" w:hAnsi="Times New Roman"/>
          <w:sz w:val="24"/>
          <w:szCs w:val="24"/>
        </w:rPr>
        <w:t xml:space="preserve">Комплексное развитие систем </w:t>
      </w:r>
    </w:p>
    <w:p w:rsidR="00B46749" w:rsidRPr="00096EB0" w:rsidRDefault="00096EB0" w:rsidP="00AB48E2">
      <w:pPr>
        <w:tabs>
          <w:tab w:val="left" w:pos="6915"/>
          <w:tab w:val="left" w:pos="11340"/>
        </w:tabs>
        <w:spacing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  <w:r w:rsidRPr="00096EB0">
        <w:rPr>
          <w:rFonts w:ascii="Times New Roman" w:hAnsi="Times New Roman"/>
          <w:sz w:val="24"/>
          <w:szCs w:val="24"/>
        </w:rPr>
        <w:t>коммунальной инфраструктуры</w:t>
      </w:r>
      <w:r w:rsidR="00B46749" w:rsidRPr="00096EB0">
        <w:rPr>
          <w:rFonts w:ascii="Times New Roman" w:hAnsi="Times New Roman"/>
          <w:sz w:val="24"/>
          <w:szCs w:val="24"/>
        </w:rPr>
        <w:t>»</w:t>
      </w:r>
    </w:p>
    <w:p w:rsidR="00B46749" w:rsidRPr="000F1D29" w:rsidRDefault="00B46749" w:rsidP="00B46749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B46749" w:rsidRPr="00096EB0" w:rsidRDefault="00B46749" w:rsidP="00B46749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096EB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 w:rsidR="00096EB0" w:rsidRPr="00096EB0">
        <w:rPr>
          <w:rFonts w:ascii="Times New Roman" w:hAnsi="Times New Roman"/>
          <w:sz w:val="28"/>
          <w:szCs w:val="28"/>
          <w:u w:val="single"/>
        </w:rPr>
        <w:t>Комплексное развитие систем коммунальной инфраструктуры</w:t>
      </w:r>
      <w:r w:rsidRPr="00096EB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276"/>
        <w:gridCol w:w="1276"/>
        <w:gridCol w:w="1275"/>
        <w:gridCol w:w="1276"/>
        <w:gridCol w:w="1276"/>
        <w:gridCol w:w="2693"/>
      </w:tblGrid>
      <w:tr w:rsidR="00B46749" w:rsidRPr="002F7FAA" w:rsidTr="00B46749">
        <w:tc>
          <w:tcPr>
            <w:tcW w:w="567" w:type="dxa"/>
            <w:vMerge w:val="restart"/>
          </w:tcPr>
          <w:p w:rsidR="00B46749" w:rsidRPr="002F7FAA" w:rsidRDefault="00B46749" w:rsidP="00B46749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B46749" w:rsidRPr="002F7FAA" w:rsidRDefault="00B46749" w:rsidP="00B46749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B46749" w:rsidRPr="002F7FAA" w:rsidRDefault="00B46749" w:rsidP="00B4674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B46749" w:rsidRPr="002F7FAA" w:rsidTr="00B46749">
        <w:tc>
          <w:tcPr>
            <w:tcW w:w="567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B46749" w:rsidRPr="00985274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 w:rsidR="00D149CD" w:rsidRPr="00D149CD">
              <w:rPr>
                <w:rFonts w:ascii="Times New Roman" w:hAnsi="Times New Roman"/>
                <w:sz w:val="24"/>
                <w:szCs w:val="24"/>
              </w:rPr>
              <w:t>Комплексное развитие систем коммунальной инфраструктуры</w:t>
            </w: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B46749" w:rsidRPr="00D149CD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B46749" w:rsidRPr="00985274" w:rsidRDefault="00D149CD" w:rsidP="00D149C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9CD">
              <w:rPr>
                <w:rFonts w:ascii="Times New Roman" w:hAnsi="Times New Roman" w:cs="Times New Roman"/>
                <w:sz w:val="24"/>
                <w:szCs w:val="24"/>
              </w:rPr>
              <w:t>беспечение государственной поддержки модернизации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B46749" w:rsidP="00C870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B46749" w:rsidRPr="00D149CD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D149CD" w:rsidRPr="00D149CD" w:rsidRDefault="00D149CD" w:rsidP="00D149C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D149CD">
              <w:rPr>
                <w:b w:val="0"/>
                <w:sz w:val="24"/>
                <w:szCs w:val="24"/>
              </w:rPr>
              <w:t xml:space="preserve">азвитие систем теплоснабжения и </w:t>
            </w:r>
            <w:r>
              <w:rPr>
                <w:b w:val="0"/>
                <w:sz w:val="24"/>
                <w:szCs w:val="24"/>
              </w:rPr>
              <w:t>водоснабжения.</w:t>
            </w:r>
          </w:p>
        </w:tc>
      </w:tr>
      <w:tr w:rsidR="00804CF2" w:rsidRPr="009E5EAF" w:rsidTr="00B46749">
        <w:tc>
          <w:tcPr>
            <w:tcW w:w="567" w:type="dxa"/>
          </w:tcPr>
          <w:p w:rsidR="00804CF2" w:rsidRPr="009E5EAF" w:rsidRDefault="00804CF2" w:rsidP="00D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804CF2" w:rsidRPr="009E5EAF" w:rsidRDefault="00804CF2" w:rsidP="00D149C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D149CD">
              <w:rPr>
                <w:b w:val="0"/>
                <w:sz w:val="24"/>
                <w:szCs w:val="24"/>
              </w:rPr>
              <w:t>остижение производительной мощности при модерниза</w:t>
            </w:r>
            <w:r>
              <w:rPr>
                <w:b w:val="0"/>
                <w:sz w:val="24"/>
                <w:szCs w:val="24"/>
              </w:rPr>
              <w:t>ции существующих тепловых сетей.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Гкал/час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10,84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612F9F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04CF2" w:rsidRPr="009E5EAF" w:rsidRDefault="00804CF2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804CF2" w:rsidRPr="009E5EAF" w:rsidTr="00B46749">
        <w:tc>
          <w:tcPr>
            <w:tcW w:w="567" w:type="dxa"/>
          </w:tcPr>
          <w:p w:rsidR="00804CF2" w:rsidRPr="009E5EAF" w:rsidRDefault="00804CF2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804CF2" w:rsidRDefault="00804CF2" w:rsidP="00D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49CD">
              <w:rPr>
                <w:rFonts w:ascii="Times New Roman" w:hAnsi="Times New Roman"/>
                <w:sz w:val="24"/>
                <w:szCs w:val="24"/>
              </w:rPr>
              <w:t>остижение производительной мощности при установке нового котельного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Гкал/час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11,42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612F9F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04CF2" w:rsidRDefault="00804CF2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804CF2" w:rsidRPr="009E5EAF" w:rsidTr="00B46749">
        <w:tc>
          <w:tcPr>
            <w:tcW w:w="567" w:type="dxa"/>
          </w:tcPr>
          <w:p w:rsidR="00804CF2" w:rsidRPr="009E5EAF" w:rsidRDefault="00804CF2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804CF2" w:rsidRDefault="00804CF2" w:rsidP="00D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49CD">
              <w:rPr>
                <w:rFonts w:ascii="Times New Roman" w:hAnsi="Times New Roman"/>
                <w:sz w:val="24"/>
                <w:szCs w:val="24"/>
              </w:rPr>
              <w:t>остижение производительной мощности при укладке новых магистралей сетей 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куб.м/сут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1613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612F9F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04CF2" w:rsidRDefault="00804CF2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804CF2" w:rsidRPr="009E5EAF" w:rsidTr="00B46749">
        <w:tc>
          <w:tcPr>
            <w:tcW w:w="567" w:type="dxa"/>
          </w:tcPr>
          <w:p w:rsidR="00804CF2" w:rsidRPr="009E5EAF" w:rsidRDefault="00804CF2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804CF2" w:rsidRDefault="00804CF2" w:rsidP="00D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49CD">
              <w:rPr>
                <w:rFonts w:ascii="Times New Roman" w:hAnsi="Times New Roman"/>
                <w:sz w:val="24"/>
                <w:szCs w:val="24"/>
              </w:rPr>
              <w:t xml:space="preserve">остижение производительной мощности при введении в эксплуатацию новых скважин с установкой подкачивающих </w:t>
            </w:r>
            <w:r w:rsidRPr="00D149CD">
              <w:rPr>
                <w:rFonts w:ascii="Times New Roman" w:hAnsi="Times New Roman"/>
                <w:sz w:val="24"/>
                <w:szCs w:val="24"/>
              </w:rPr>
              <w:lastRenderedPageBreak/>
              <w:t>станций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lastRenderedPageBreak/>
              <w:t>куб.м/сут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1613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804CF2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4CF2" w:rsidRPr="00804CF2" w:rsidRDefault="00804CF2" w:rsidP="00612F9F">
            <w:pPr>
              <w:pStyle w:val="ConsPlusNormal"/>
              <w:spacing w:before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04CF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04CF2" w:rsidRPr="009E5EAF" w:rsidRDefault="00804CF2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D149CD" w:rsidRPr="009E5EAF" w:rsidTr="00C8281F">
        <w:tc>
          <w:tcPr>
            <w:tcW w:w="567" w:type="dxa"/>
          </w:tcPr>
          <w:p w:rsidR="00D149CD" w:rsidRPr="009E5EAF" w:rsidRDefault="00D149CD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D149CD" w:rsidRPr="00D149CD" w:rsidRDefault="00D149CD" w:rsidP="00D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D149CD" w:rsidRDefault="00D149CD" w:rsidP="00D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49CD">
              <w:rPr>
                <w:rFonts w:ascii="Times New Roman" w:hAnsi="Times New Roman"/>
                <w:sz w:val="24"/>
                <w:szCs w:val="24"/>
              </w:rPr>
              <w:t>оздание условий для снижения себестоимости и повышения качества предоставляемых жилищно-коммунальных услуг</w:t>
            </w:r>
            <w:r w:rsidRPr="00D1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EAF" w:rsidRPr="009E5EAF" w:rsidTr="00D81005">
        <w:tc>
          <w:tcPr>
            <w:tcW w:w="567" w:type="dxa"/>
          </w:tcPr>
          <w:p w:rsidR="009E5EAF" w:rsidRPr="009E5EAF" w:rsidRDefault="009E5EAF" w:rsidP="00C870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9E5EAF" w:rsidRPr="00D149CD" w:rsidRDefault="009E5EAF" w:rsidP="00D810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9E5EAF" w:rsidRPr="009E5EAF" w:rsidRDefault="00D149CD" w:rsidP="009E5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49CD">
              <w:rPr>
                <w:rFonts w:ascii="Times New Roman" w:hAnsi="Times New Roman"/>
                <w:sz w:val="24"/>
                <w:szCs w:val="24"/>
              </w:rPr>
              <w:t>одернизация имеющихся систем теплоснабжения и водоснабжения</w:t>
            </w:r>
          </w:p>
        </w:tc>
      </w:tr>
      <w:tr w:rsidR="00804CF2" w:rsidRPr="009E5EAF" w:rsidTr="00B46749">
        <w:tc>
          <w:tcPr>
            <w:tcW w:w="567" w:type="dxa"/>
          </w:tcPr>
          <w:p w:rsidR="00804CF2" w:rsidRPr="009E5EAF" w:rsidRDefault="00804CF2" w:rsidP="00D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804CF2" w:rsidRPr="00D149CD" w:rsidRDefault="00804CF2" w:rsidP="00D149CD">
            <w:pPr>
              <w:pStyle w:val="ConsPlusCell"/>
              <w:jc w:val="both"/>
            </w:pPr>
            <w:r w:rsidRPr="00D149CD">
              <w:t>Повышение качества предоставляемых коммунальных услуг потребителям.</w:t>
            </w:r>
          </w:p>
        </w:tc>
        <w:tc>
          <w:tcPr>
            <w:tcW w:w="1276" w:type="dxa"/>
          </w:tcPr>
          <w:p w:rsidR="00804CF2" w:rsidRPr="009E5EAF" w:rsidRDefault="00804CF2" w:rsidP="00804CF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04CF2" w:rsidRPr="009E5EAF" w:rsidRDefault="00804CF2" w:rsidP="00804CF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04CF2" w:rsidRDefault="00804CF2" w:rsidP="00804CF2">
            <w:pPr>
              <w:spacing w:before="240"/>
              <w:jc w:val="center"/>
            </w:pPr>
            <w:r w:rsidRPr="009023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04CF2" w:rsidRDefault="00804CF2" w:rsidP="00804CF2">
            <w:pPr>
              <w:spacing w:before="240"/>
              <w:jc w:val="center"/>
            </w:pPr>
            <w:r w:rsidRPr="009023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04CF2" w:rsidRDefault="00804CF2" w:rsidP="00804CF2">
            <w:pPr>
              <w:spacing w:before="240"/>
              <w:jc w:val="center"/>
            </w:pPr>
            <w:r w:rsidRPr="009023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04CF2" w:rsidRDefault="00804CF2" w:rsidP="00804CF2">
            <w:pPr>
              <w:spacing w:before="240"/>
              <w:jc w:val="center"/>
            </w:pPr>
            <w:r w:rsidRPr="009023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804CF2" w:rsidRPr="00897273" w:rsidRDefault="00804CF2" w:rsidP="00B46749">
            <w:pPr>
              <w:spacing w:before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D149CD" w:rsidP="00D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B46749" w:rsidRPr="00D149CD" w:rsidRDefault="00D149CD" w:rsidP="009E5EA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D149CD">
              <w:rPr>
                <w:b w:val="0"/>
                <w:sz w:val="24"/>
                <w:szCs w:val="24"/>
              </w:rPr>
              <w:t>Проведение ремонтных работ по существующим объектам водоснабжения.</w:t>
            </w:r>
          </w:p>
        </w:tc>
        <w:tc>
          <w:tcPr>
            <w:tcW w:w="1276" w:type="dxa"/>
          </w:tcPr>
          <w:p w:rsidR="00B46749" w:rsidRPr="002F7FAA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46749" w:rsidRPr="002F7FAA" w:rsidRDefault="00804CF2" w:rsidP="00804CF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2F7FAA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46749" w:rsidRPr="002F7FAA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2F7FAA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2F7FAA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897273" w:rsidRDefault="00897273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  <w:sectPr w:rsidR="00897273" w:rsidSect="00E03128">
          <w:headerReference w:type="even" r:id="rId9"/>
          <w:pgSz w:w="16838" w:h="11906" w:orient="landscape"/>
          <w:pgMar w:top="568" w:right="851" w:bottom="709" w:left="1134" w:header="720" w:footer="720" w:gutter="0"/>
          <w:cols w:space="708"/>
          <w:docGrid w:linePitch="381"/>
        </w:sectPr>
      </w:pPr>
    </w:p>
    <w:p w:rsidR="001A4BB6" w:rsidRDefault="001A4BB6" w:rsidP="00AB48E2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AB48E2" w:rsidRPr="00F961B1" w:rsidRDefault="00AB48E2" w:rsidP="00AB48E2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AB48E2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096EB0" w:rsidRPr="00096EB0">
        <w:rPr>
          <w:rFonts w:ascii="Times New Roman" w:hAnsi="Times New Roman"/>
          <w:sz w:val="24"/>
          <w:szCs w:val="24"/>
        </w:rPr>
        <w:t>Комплексное развитие систем коммунальной инфраструктуры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096EB0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096EB0">
        <w:rPr>
          <w:rFonts w:ascii="Times New Roman" w:hAnsi="Times New Roman"/>
          <w:b/>
        </w:rPr>
        <w:t>«</w:t>
      </w:r>
      <w:r w:rsidR="00096EB0" w:rsidRPr="00096EB0">
        <w:rPr>
          <w:rFonts w:ascii="Times New Roman" w:hAnsi="Times New Roman"/>
          <w:b/>
        </w:rPr>
        <w:t>Комплексное развитие систем коммунальной инфраструктуры»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2223B6" w:rsidRPr="001A4BB6" w:rsidTr="00612F9F">
        <w:trPr>
          <w:trHeight w:val="538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223B6" w:rsidRPr="001A4BB6" w:rsidRDefault="002223B6" w:rsidP="00612F9F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2223B6" w:rsidRPr="001A4BB6" w:rsidTr="00612F9F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2223B6" w:rsidRPr="00F961B1" w:rsidTr="00612F9F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1 4</w:t>
            </w: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853,80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5050,42</w:t>
            </w:r>
          </w:p>
        </w:tc>
      </w:tr>
      <w:tr w:rsidR="002223B6" w:rsidRPr="00F961B1" w:rsidTr="00612F9F">
        <w:trPr>
          <w:trHeight w:val="823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</w:tr>
      <w:tr w:rsidR="002223B6" w:rsidRPr="00F961B1" w:rsidTr="00612F9F">
        <w:trPr>
          <w:trHeight w:val="774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853,80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5050,42</w:t>
            </w:r>
          </w:p>
        </w:tc>
      </w:tr>
      <w:tr w:rsidR="002223B6" w:rsidRPr="009F1B86" w:rsidTr="00612F9F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</w:tr>
      <w:tr w:rsidR="002223B6" w:rsidRPr="00F961B1" w:rsidTr="00612F9F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Изготовление проектно - сметной документации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20,00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2223B6" w:rsidRDefault="00DC7D9E" w:rsidP="00612F9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20,00</w:t>
            </w:r>
          </w:p>
        </w:tc>
      </w:tr>
      <w:tr w:rsidR="002223B6" w:rsidRPr="009F1B86" w:rsidTr="00612F9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</w:t>
            </w: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lastRenderedPageBreak/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4E1E5D" w:rsidP="00612F9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F961B1" w:rsidTr="00612F9F">
        <w:trPr>
          <w:trHeight w:val="435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1 380,00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1 893,86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DC7D9E" w:rsidP="00612F9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853,80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4927,66</w:t>
            </w:r>
          </w:p>
        </w:tc>
      </w:tr>
      <w:tr w:rsidR="002223B6" w:rsidRPr="005E622A" w:rsidTr="00612F9F">
        <w:trPr>
          <w:trHeight w:val="783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5E622A" w:rsidTr="00612F9F">
        <w:trPr>
          <w:trHeight w:val="1530"/>
        </w:trPr>
        <w:tc>
          <w:tcPr>
            <w:tcW w:w="567" w:type="dxa"/>
            <w:vMerge/>
          </w:tcPr>
          <w:p w:rsidR="002223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DC7D9E">
              <w:rPr>
                <w:i/>
                <w:sz w:val="22"/>
                <w:szCs w:val="22"/>
              </w:rPr>
              <w:t>102,76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8F" w:rsidRDefault="0096038F" w:rsidP="000C5A3A">
      <w:pPr>
        <w:spacing w:line="240" w:lineRule="auto"/>
      </w:pPr>
      <w:r>
        <w:separator/>
      </w:r>
    </w:p>
  </w:endnote>
  <w:endnote w:type="continuationSeparator" w:id="1">
    <w:p w:rsidR="0096038F" w:rsidRDefault="0096038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8F" w:rsidRDefault="0096038F" w:rsidP="000C5A3A">
      <w:pPr>
        <w:spacing w:line="240" w:lineRule="auto"/>
      </w:pPr>
      <w:r>
        <w:separator/>
      </w:r>
    </w:p>
  </w:footnote>
  <w:footnote w:type="continuationSeparator" w:id="1">
    <w:p w:rsidR="0096038F" w:rsidRDefault="0096038F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05" w:rsidRDefault="0056623A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8100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1005" w:rsidRDefault="00D81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6EB0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4E36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23B6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266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2C4C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E5D"/>
    <w:rsid w:val="004E25F8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6623A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518E"/>
    <w:rsid w:val="005B66B2"/>
    <w:rsid w:val="005C026C"/>
    <w:rsid w:val="005C14CB"/>
    <w:rsid w:val="005C3101"/>
    <w:rsid w:val="005C3161"/>
    <w:rsid w:val="005D0EC1"/>
    <w:rsid w:val="005D1AC2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3E14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6EC5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1B49"/>
    <w:rsid w:val="007E2622"/>
    <w:rsid w:val="007E2B49"/>
    <w:rsid w:val="007E3C7D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CF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038F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48E2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C7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0B02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49CD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1005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C7D9E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54A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3D5A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2024-07-10T13:19:00Z</cp:lastPrinted>
  <dcterms:created xsi:type="dcterms:W3CDTF">2024-07-12T09:22:00Z</dcterms:created>
  <dcterms:modified xsi:type="dcterms:W3CDTF">2024-07-15T10:14:00Z</dcterms:modified>
</cp:coreProperties>
</file>