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100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226"/>
        <w:gridCol w:w="3727"/>
        <w:gridCol w:w="2126"/>
      </w:tblGrid>
      <w:tr w:rsidR="00F13AF2" w:rsidRPr="00E5739D" w:rsidTr="00C8234D">
        <w:trPr>
          <w:trHeight w:val="3114"/>
        </w:trPr>
        <w:tc>
          <w:tcPr>
            <w:tcW w:w="10064" w:type="dxa"/>
            <w:gridSpan w:val="4"/>
            <w:shd w:val="clear" w:color="auto" w:fill="auto"/>
          </w:tcPr>
          <w:p w:rsidR="00F13AF2" w:rsidRDefault="00F13AF2" w:rsidP="003809BC">
            <w:pPr>
              <w:pStyle w:val="Iioaioo"/>
              <w:keepLines w:val="0"/>
              <w:spacing w:before="0" w:after="0"/>
              <w:ind w:left="-1701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F13AF2" w:rsidRDefault="00F13AF2" w:rsidP="003809BC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F13AF2" w:rsidRPr="00FB7280" w:rsidRDefault="00F13AF2" w:rsidP="003809B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F13AF2" w:rsidRPr="00E5739D" w:rsidTr="00C8234D">
        <w:trPr>
          <w:trHeight w:val="368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634CB" w:rsidRPr="00E5739D" w:rsidRDefault="00F634CB" w:rsidP="003809BC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29.05.2024</w:t>
            </w:r>
          </w:p>
        </w:tc>
        <w:tc>
          <w:tcPr>
            <w:tcW w:w="2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F2" w:rsidRPr="00E5739D" w:rsidRDefault="00F13AF2" w:rsidP="003809BC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37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AF2" w:rsidRPr="00E5739D" w:rsidRDefault="00F13AF2" w:rsidP="003809B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5739D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AF2" w:rsidRPr="00E5739D" w:rsidRDefault="00F634CB" w:rsidP="003809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</w:tc>
      </w:tr>
      <w:tr w:rsidR="00F13AF2" w:rsidRPr="00E5739D" w:rsidTr="00C8234D">
        <w:trPr>
          <w:trHeight w:val="386"/>
        </w:trPr>
        <w:tc>
          <w:tcPr>
            <w:tcW w:w="10064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13AF2" w:rsidRPr="00E5739D" w:rsidRDefault="00F13AF2" w:rsidP="003809BC">
            <w:pPr>
              <w:tabs>
                <w:tab w:val="left" w:pos="2765"/>
              </w:tabs>
              <w:spacing w:after="480"/>
              <w:ind w:lef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739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E5739D">
              <w:rPr>
                <w:rFonts w:ascii="Times New Roman" w:hAnsi="Times New Roman"/>
                <w:sz w:val="28"/>
                <w:szCs w:val="28"/>
              </w:rPr>
              <w:t xml:space="preserve"> Свеча</w:t>
            </w:r>
          </w:p>
        </w:tc>
      </w:tr>
    </w:tbl>
    <w:p w:rsidR="00F13AF2" w:rsidRPr="006F5896" w:rsidRDefault="00F13AF2" w:rsidP="00F13AF2">
      <w:pPr>
        <w:spacing w:after="0" w:line="240" w:lineRule="auto"/>
        <w:ind w:left="-42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341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утверждении списка молодых семей – участников основного мероприятия «Обеспечение жильем молодых семей» </w:t>
      </w:r>
      <w:r>
        <w:rPr>
          <w:rFonts w:ascii="Times New Roman" w:hAnsi="Times New Roman"/>
          <w:b/>
          <w:bCs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F13AF2" w:rsidRDefault="00F13AF2" w:rsidP="00F13AF2">
      <w:pPr>
        <w:spacing w:after="0" w:line="360" w:lineRule="auto"/>
        <w:ind w:left="-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F13AF2" w:rsidRDefault="00F13AF2" w:rsidP="00C8234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соответствии с пунктом 24 Правил предоставления молодым семьям социальных выплат на приобретение (строительство) жилья и их использование (приложение №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 w:rsidRPr="00066341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Свечинского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 </w:t>
      </w:r>
      <w:r w:rsidRPr="000A078D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13.11.2020 №</w:t>
      </w:r>
      <w:r w:rsidR="00C823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537  «Об утверждении муниципальной программы «Повышение эффективности реализации молодежной политики», </w:t>
      </w:r>
      <w:r w:rsidRPr="00066341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 w:rsidRPr="00066341">
        <w:rPr>
          <w:rFonts w:ascii="Times New Roman" w:hAnsi="Times New Roman"/>
          <w:bCs/>
          <w:color w:val="000000"/>
          <w:sz w:val="28"/>
          <w:szCs w:val="28"/>
        </w:rPr>
        <w:t>Свечинского</w:t>
      </w:r>
      <w:proofErr w:type="spellEnd"/>
      <w:r w:rsidRPr="0006634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234D">
        <w:rPr>
          <w:rFonts w:ascii="Times New Roman" w:hAnsi="Times New Roman"/>
          <w:bCs/>
          <w:color w:val="000000"/>
          <w:sz w:val="28"/>
          <w:szCs w:val="28"/>
        </w:rPr>
        <w:t>муниципального округа</w:t>
      </w:r>
      <w:r w:rsidRPr="00066341">
        <w:rPr>
          <w:rFonts w:ascii="Times New Roman" w:hAnsi="Times New Roman"/>
          <w:bCs/>
          <w:color w:val="000000"/>
          <w:sz w:val="28"/>
          <w:szCs w:val="28"/>
        </w:rPr>
        <w:t xml:space="preserve"> ПОСТАНОВЛЯЕТ:</w:t>
      </w:r>
    </w:p>
    <w:p w:rsidR="00F13AF2" w:rsidRDefault="00F13AF2" w:rsidP="00C8234D">
      <w:pPr>
        <w:spacing w:after="72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  </w:t>
      </w:r>
      <w:r w:rsidRPr="00B82BF0">
        <w:rPr>
          <w:rFonts w:ascii="Times New Roman" w:hAnsi="Times New Roman"/>
          <w:bCs/>
          <w:color w:val="000000"/>
          <w:sz w:val="28"/>
          <w:szCs w:val="28"/>
        </w:rPr>
        <w:t xml:space="preserve">Утвердить  список молодых </w:t>
      </w:r>
      <w:r>
        <w:rPr>
          <w:rFonts w:ascii="Times New Roman" w:hAnsi="Times New Roman"/>
          <w:bCs/>
          <w:color w:val="000000"/>
          <w:sz w:val="28"/>
          <w:szCs w:val="28"/>
        </w:rPr>
        <w:t>семей</w:t>
      </w:r>
      <w:r w:rsidR="00C8234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82BF0">
        <w:rPr>
          <w:rFonts w:ascii="Times New Roman" w:hAnsi="Times New Roman"/>
          <w:bCs/>
          <w:color w:val="000000"/>
          <w:sz w:val="28"/>
          <w:szCs w:val="28"/>
        </w:rPr>
        <w:t>–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муниципальному образованию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Свечинский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округ  Кировской области. Прилагается. </w:t>
      </w:r>
    </w:p>
    <w:p w:rsidR="00F13AF2" w:rsidRDefault="00F13AF2" w:rsidP="00F13AF2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38C2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13AF2" w:rsidRDefault="00F13AF2" w:rsidP="00F13AF2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                    </w:t>
      </w:r>
      <w:r w:rsidR="00C8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Г.С.</w:t>
      </w:r>
      <w:r w:rsidR="00C823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Гоголева</w:t>
      </w:r>
    </w:p>
    <w:p w:rsidR="0042559F" w:rsidRDefault="0042559F"/>
    <w:sectPr w:rsidR="0042559F" w:rsidSect="00C8234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F68"/>
    <w:multiLevelType w:val="hybridMultilevel"/>
    <w:tmpl w:val="01F0C41A"/>
    <w:lvl w:ilvl="0" w:tplc="8084A8EC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3AF2"/>
    <w:rsid w:val="00002ED5"/>
    <w:rsid w:val="00036DFA"/>
    <w:rsid w:val="002207B6"/>
    <w:rsid w:val="002216EE"/>
    <w:rsid w:val="0042559F"/>
    <w:rsid w:val="00596120"/>
    <w:rsid w:val="005F452C"/>
    <w:rsid w:val="0069079F"/>
    <w:rsid w:val="006B11B9"/>
    <w:rsid w:val="00714053"/>
    <w:rsid w:val="00877575"/>
    <w:rsid w:val="008C5545"/>
    <w:rsid w:val="00933368"/>
    <w:rsid w:val="00A16CD7"/>
    <w:rsid w:val="00C56079"/>
    <w:rsid w:val="00C8234D"/>
    <w:rsid w:val="00D11E86"/>
    <w:rsid w:val="00D43F36"/>
    <w:rsid w:val="00E57848"/>
    <w:rsid w:val="00E81366"/>
    <w:rsid w:val="00F13AF2"/>
    <w:rsid w:val="00F634CB"/>
    <w:rsid w:val="00F826A2"/>
    <w:rsid w:val="00F949DC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13AF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F13AF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Heading">
    <w:name w:val="Heading"/>
    <w:rsid w:val="00F13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ody Text"/>
    <w:basedOn w:val="a"/>
    <w:link w:val="a5"/>
    <w:rsid w:val="00C8234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8234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zav_cadr</cp:lastModifiedBy>
  <cp:revision>6</cp:revision>
  <cp:lastPrinted>2024-05-30T10:40:00Z</cp:lastPrinted>
  <dcterms:created xsi:type="dcterms:W3CDTF">2024-05-29T12:08:00Z</dcterms:created>
  <dcterms:modified xsi:type="dcterms:W3CDTF">2024-05-31T07:46:00Z</dcterms:modified>
</cp:coreProperties>
</file>