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BA1CDC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BA1CDC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EE312D">
        <w:rPr>
          <w:rFonts w:ascii="Times New Roman" w:hAnsi="Times New Roman"/>
          <w:b/>
          <w:sz w:val="28"/>
          <w:szCs w:val="28"/>
        </w:rPr>
        <w:t>12.11</w:t>
      </w:r>
      <w:r w:rsidR="00EE312D" w:rsidRPr="005502C9">
        <w:rPr>
          <w:rFonts w:ascii="Times New Roman" w:hAnsi="Times New Roman"/>
          <w:b/>
          <w:sz w:val="28"/>
          <w:szCs w:val="28"/>
        </w:rPr>
        <w:t>.2020 № 5</w:t>
      </w:r>
      <w:r w:rsidR="00EE312D">
        <w:rPr>
          <w:rFonts w:ascii="Times New Roman" w:hAnsi="Times New Roman"/>
          <w:b/>
          <w:sz w:val="28"/>
          <w:szCs w:val="28"/>
        </w:rPr>
        <w:t>29</w:t>
      </w:r>
    </w:p>
    <w:p w:rsidR="009122DD" w:rsidRDefault="009122DD" w:rsidP="00EE312D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EE312D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EE312D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="00EE312D">
        <w:rPr>
          <w:sz w:val="28"/>
          <w:szCs w:val="28"/>
        </w:rPr>
        <w:t xml:space="preserve">«Развитие жилищно – коммунального хозяйства»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EE312D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EE312D">
        <w:rPr>
          <w:sz w:val="28"/>
          <w:szCs w:val="28"/>
        </w:rPr>
        <w:t>«Развитие жилищно – коммунального хозяйства»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DF3A4F" w:rsidRDefault="00DF3A4F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BA1CDC">
        <w:rPr>
          <w:sz w:val="28"/>
          <w:szCs w:val="28"/>
        </w:rPr>
        <w:t>27.01.2025</w:t>
      </w:r>
      <w:r w:rsidRPr="00203B9E">
        <w:rPr>
          <w:sz w:val="28"/>
          <w:szCs w:val="28"/>
        </w:rPr>
        <w:t xml:space="preserve"> № </w:t>
      </w:r>
      <w:r w:rsidR="00BA1CDC">
        <w:rPr>
          <w:sz w:val="28"/>
          <w:szCs w:val="28"/>
        </w:rPr>
        <w:t>42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EE312D">
        <w:t>«Развитие жилищно – коммунального хозяйства»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77540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9F40CD" w:rsidRPr="00404B1D" w:rsidRDefault="009F40CD" w:rsidP="009F40C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23388C">
              <w:rPr>
                <w:b/>
                <w:color w:val="000000"/>
                <w:sz w:val="28"/>
                <w:szCs w:val="28"/>
              </w:rPr>
              <w:t>33 445,09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9F40CD" w:rsidRPr="00404B1D" w:rsidRDefault="009F40CD" w:rsidP="009F40CD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6F35E9">
              <w:rPr>
                <w:rFonts w:eastAsia="Arial"/>
                <w:b/>
                <w:sz w:val="28"/>
                <w:szCs w:val="28"/>
                <w:lang w:eastAsia="hi-IN" w:bidi="hi-IN"/>
              </w:rPr>
              <w:t>7 855,56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9F40CD" w:rsidP="0023388C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 w:rsidR="0023388C">
              <w:rPr>
                <w:rFonts w:eastAsia="Arial"/>
                <w:lang w:eastAsia="hi-IN" w:bidi="hi-IN"/>
              </w:rPr>
              <w:t>25 589,53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</w:t>
            </w:r>
            <w:r w:rsidR="003D75D2" w:rsidRPr="00F05B38">
              <w:rPr>
                <w:color w:val="000000"/>
              </w:rPr>
              <w:t>»</w:t>
            </w:r>
          </w:p>
        </w:tc>
      </w:tr>
    </w:tbl>
    <w:p w:rsidR="006F35E9" w:rsidRPr="00DD1343" w:rsidRDefault="006F35E9" w:rsidP="006F35E9">
      <w:pPr>
        <w:pStyle w:val="ConsPlusNormal"/>
        <w:spacing w:before="360"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>2. Строку паспорта М</w:t>
      </w:r>
      <w:r w:rsidRPr="00DD1343">
        <w:rPr>
          <w:b w:val="0"/>
        </w:rPr>
        <w:t xml:space="preserve">униципальной </w:t>
      </w:r>
      <w:r w:rsidRPr="00D60167">
        <w:rPr>
          <w:b w:val="0"/>
        </w:rPr>
        <w:t>программы «</w:t>
      </w:r>
      <w:r w:rsidRPr="00D60167">
        <w:rPr>
          <w:rFonts w:eastAsia="Arial CYR"/>
          <w:b w:val="0"/>
        </w:rPr>
        <w:t>Сроки реализации муниципальной программы</w:t>
      </w:r>
      <w:r>
        <w:rPr>
          <w:rFonts w:eastAsia="Arial CYR"/>
          <w:b w:val="0"/>
        </w:rPr>
        <w:t>»</w:t>
      </w:r>
      <w:r w:rsidRPr="00D60167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6F35E9" w:rsidRPr="00B1141A" w:rsidTr="00353666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E9" w:rsidRPr="007A744A" w:rsidRDefault="006F35E9" w:rsidP="00353666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«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Сроки реализации муниципальной п</w:t>
            </w:r>
            <w:r w:rsidRPr="007A74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E9" w:rsidRPr="007A744A" w:rsidRDefault="006F35E9" w:rsidP="00353666">
            <w:pPr>
              <w:autoSpaceDE w:val="0"/>
              <w:snapToGrid w:val="0"/>
              <w:spacing w:before="36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3</w:t>
            </w:r>
            <w:r w:rsidRPr="007A744A">
              <w:rPr>
                <w:rFonts w:ascii="Times New Roman" w:eastAsia="Arial CYR" w:hAnsi="Times New Roman"/>
                <w:b/>
                <w:bCs/>
                <w:sz w:val="28"/>
                <w:szCs w:val="28"/>
              </w:rPr>
              <w:t>–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7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 годы.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»</w:t>
            </w:r>
          </w:p>
        </w:tc>
      </w:tr>
    </w:tbl>
    <w:p w:rsidR="006F35E9" w:rsidRDefault="006F35E9" w:rsidP="006F35E9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3.</w:t>
      </w:r>
      <w:r w:rsidRPr="00912DE7">
        <w:rPr>
          <w:b w:val="0"/>
        </w:rPr>
        <w:t xml:space="preserve"> </w:t>
      </w:r>
      <w:r>
        <w:rPr>
          <w:b w:val="0"/>
        </w:rPr>
        <w:t>Строку 19 р</w:t>
      </w:r>
      <w:r w:rsidRPr="000313F2">
        <w:rPr>
          <w:b w:val="0"/>
        </w:rPr>
        <w:t>аздел</w:t>
      </w:r>
      <w:r>
        <w:rPr>
          <w:b w:val="0"/>
        </w:rPr>
        <w:t>а</w:t>
      </w:r>
      <w:r w:rsidRPr="000313F2">
        <w:rPr>
          <w:b w:val="0"/>
        </w:rPr>
        <w:t xml:space="preserve">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6F35E9" w:rsidRPr="00912DE7" w:rsidRDefault="006F35E9" w:rsidP="006F35E9">
      <w:pPr>
        <w:pStyle w:val="ConsPlusNormal"/>
        <w:spacing w:before="120" w:line="360" w:lineRule="auto"/>
        <w:ind w:firstLine="709"/>
        <w:jc w:val="both"/>
        <w:outlineLvl w:val="1"/>
        <w:rPr>
          <w:b w:val="0"/>
        </w:rPr>
      </w:pPr>
      <w:r w:rsidRPr="00912DE7">
        <w:rPr>
          <w:b w:val="0"/>
          <w:color w:val="000000"/>
        </w:rPr>
        <w:t>«Срок реализации муниципальной программы 2023-2027 г.»</w:t>
      </w:r>
    </w:p>
    <w:p w:rsidR="000313F2" w:rsidRPr="000313F2" w:rsidRDefault="006F35E9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4.</w:t>
      </w:r>
      <w:r w:rsidR="000313F2" w:rsidRPr="000313F2">
        <w:rPr>
          <w:b w:val="0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F40CD" w:rsidRPr="00096EB0" w:rsidRDefault="009F40CD" w:rsidP="009F40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9F40CD" w:rsidRPr="00096EB0" w:rsidRDefault="009F40CD" w:rsidP="009F40CD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9F40CD" w:rsidRDefault="009F40CD" w:rsidP="009F40CD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Муниципальной программы по годам реализации представлена в таблице № </w:t>
      </w:r>
      <w:r>
        <w:rPr>
          <w:b w:val="0"/>
        </w:rPr>
        <w:t>4</w:t>
      </w:r>
      <w:r w:rsidRPr="00096EB0">
        <w:rPr>
          <w:b w:val="0"/>
        </w:rPr>
        <w:t>.</w:t>
      </w:r>
    </w:p>
    <w:p w:rsidR="009F40CD" w:rsidRPr="00096EB0" w:rsidRDefault="009F40CD" w:rsidP="009F40CD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9F40CD" w:rsidRPr="00096EB0" w:rsidTr="005F139F">
        <w:tc>
          <w:tcPr>
            <w:tcW w:w="1809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9F40CD" w:rsidRPr="00096EB0" w:rsidRDefault="009F40CD" w:rsidP="00B27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 w:rsidR="00B27854"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 w:rsidR="00B27854">
              <w:rPr>
                <w:rFonts w:ascii="Times New Roman" w:hAnsi="Times New Roman"/>
                <w:sz w:val="28"/>
                <w:szCs w:val="28"/>
              </w:rPr>
              <w:t>7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9F40CD" w:rsidRPr="00873518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7 855,56</w:t>
            </w:r>
          </w:p>
        </w:tc>
        <w:tc>
          <w:tcPr>
            <w:tcW w:w="1276" w:type="dxa"/>
          </w:tcPr>
          <w:p w:rsidR="009F40CD" w:rsidRPr="00096EB0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1002,26</w:t>
            </w:r>
          </w:p>
        </w:tc>
        <w:tc>
          <w:tcPr>
            <w:tcW w:w="1275" w:type="dxa"/>
          </w:tcPr>
          <w:p w:rsidR="009F40CD" w:rsidRPr="00096EB0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1650,80</w:t>
            </w:r>
          </w:p>
        </w:tc>
        <w:tc>
          <w:tcPr>
            <w:tcW w:w="1276" w:type="dxa"/>
          </w:tcPr>
          <w:p w:rsidR="009F40CD" w:rsidRPr="00096EB0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4601,20</w:t>
            </w:r>
          </w:p>
        </w:tc>
        <w:tc>
          <w:tcPr>
            <w:tcW w:w="1276" w:type="dxa"/>
          </w:tcPr>
          <w:p w:rsidR="009F40CD" w:rsidRPr="00096EB0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601,30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9F40CD" w:rsidRPr="00FD36C4" w:rsidRDefault="00FD36C4" w:rsidP="00C21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25589,53</w:t>
            </w:r>
          </w:p>
        </w:tc>
        <w:tc>
          <w:tcPr>
            <w:tcW w:w="1276" w:type="dxa"/>
          </w:tcPr>
          <w:p w:rsidR="009F40CD" w:rsidRPr="00DC7D9E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4952,79</w:t>
            </w:r>
          </w:p>
        </w:tc>
        <w:tc>
          <w:tcPr>
            <w:tcW w:w="1275" w:type="dxa"/>
          </w:tcPr>
          <w:p w:rsidR="009F40CD" w:rsidRPr="00DC7D9E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4474,90</w:t>
            </w:r>
          </w:p>
        </w:tc>
        <w:tc>
          <w:tcPr>
            <w:tcW w:w="1276" w:type="dxa"/>
          </w:tcPr>
          <w:p w:rsidR="009F40CD" w:rsidRPr="00096EB0" w:rsidRDefault="006F35E9" w:rsidP="00C21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6169,54</w:t>
            </w:r>
          </w:p>
        </w:tc>
        <w:tc>
          <w:tcPr>
            <w:tcW w:w="1276" w:type="dxa"/>
          </w:tcPr>
          <w:p w:rsidR="009F40CD" w:rsidRPr="00096EB0" w:rsidRDefault="00FD36C4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5185,90</w:t>
            </w:r>
          </w:p>
        </w:tc>
        <w:tc>
          <w:tcPr>
            <w:tcW w:w="1275" w:type="dxa"/>
          </w:tcPr>
          <w:p w:rsidR="009F40CD" w:rsidRPr="00096EB0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4806,40</w:t>
            </w:r>
          </w:p>
        </w:tc>
      </w:tr>
      <w:tr w:rsidR="009F40CD" w:rsidRPr="00096EB0" w:rsidTr="005F139F"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F40CD" w:rsidRPr="00FD36C4" w:rsidRDefault="00FD36C4" w:rsidP="00C210A7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33445,09</w:t>
            </w:r>
          </w:p>
        </w:tc>
        <w:tc>
          <w:tcPr>
            <w:tcW w:w="1276" w:type="dxa"/>
          </w:tcPr>
          <w:p w:rsidR="009F40CD" w:rsidRPr="00DC7D9E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5955,05</w:t>
            </w:r>
          </w:p>
        </w:tc>
        <w:tc>
          <w:tcPr>
            <w:tcW w:w="1275" w:type="dxa"/>
          </w:tcPr>
          <w:p w:rsidR="009F40CD" w:rsidRPr="00DC7D9E" w:rsidRDefault="006F35E9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6125,70</w:t>
            </w:r>
          </w:p>
        </w:tc>
        <w:tc>
          <w:tcPr>
            <w:tcW w:w="1276" w:type="dxa"/>
          </w:tcPr>
          <w:p w:rsidR="009F40CD" w:rsidRPr="00DC7D9E" w:rsidRDefault="006F35E9" w:rsidP="00C21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10770,74</w:t>
            </w:r>
          </w:p>
        </w:tc>
        <w:tc>
          <w:tcPr>
            <w:tcW w:w="1276" w:type="dxa"/>
          </w:tcPr>
          <w:p w:rsidR="009F40CD" w:rsidRPr="00DC7D9E" w:rsidRDefault="006F35E9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5787,20</w:t>
            </w:r>
          </w:p>
        </w:tc>
        <w:tc>
          <w:tcPr>
            <w:tcW w:w="1275" w:type="dxa"/>
          </w:tcPr>
          <w:p w:rsidR="009F40CD" w:rsidRPr="00DC7D9E" w:rsidRDefault="006F35E9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4806,40</w:t>
            </w:r>
          </w:p>
        </w:tc>
      </w:tr>
    </w:tbl>
    <w:p w:rsidR="000313F2" w:rsidRDefault="009F40CD" w:rsidP="00AC35FF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B27854" w:rsidRPr="00DD1343" w:rsidRDefault="00FE72DC" w:rsidP="00B27854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>
        <w:rPr>
          <w:lang w:eastAsia="hi-IN" w:bidi="hi-IN"/>
        </w:rPr>
        <w:t xml:space="preserve">5. </w:t>
      </w:r>
      <w:r w:rsidR="00B27854">
        <w:rPr>
          <w:b w:val="0"/>
        </w:rPr>
        <w:t>Строку паспорта Подпрограммы</w:t>
      </w:r>
      <w:r w:rsidR="00B27854" w:rsidRPr="00DD1343">
        <w:rPr>
          <w:b w:val="0"/>
        </w:rPr>
        <w:t xml:space="preserve"> </w:t>
      </w:r>
      <w:r w:rsidR="00B27854">
        <w:rPr>
          <w:b w:val="0"/>
        </w:rPr>
        <w:t>«Ремонт и модернизация систем водоснабжения и водоотведения» «</w:t>
      </w:r>
      <w:r w:rsidR="00B27854" w:rsidRPr="00DD1343">
        <w:rPr>
          <w:b w:val="0"/>
        </w:rPr>
        <w:t xml:space="preserve">Ресурсное обеспечение </w:t>
      </w:r>
      <w:r w:rsidR="00B27854">
        <w:rPr>
          <w:b w:val="0"/>
        </w:rPr>
        <w:t>под</w:t>
      </w:r>
      <w:r w:rsidR="00B27854" w:rsidRPr="00DD1343">
        <w:rPr>
          <w:b w:val="0"/>
        </w:rPr>
        <w:t>программы</w:t>
      </w:r>
      <w:r w:rsidR="00B27854">
        <w:rPr>
          <w:b w:val="0"/>
        </w:rPr>
        <w:t>»</w:t>
      </w:r>
      <w:r w:rsidR="00B27854" w:rsidRPr="00DD1343">
        <w:rPr>
          <w:b w:val="0"/>
        </w:rPr>
        <w:t xml:space="preserve"> </w:t>
      </w:r>
      <w:r w:rsidR="00B27854"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B27854" w:rsidRPr="00DD1343" w:rsidTr="00353666">
        <w:trPr>
          <w:trHeight w:val="1212"/>
        </w:trPr>
        <w:tc>
          <w:tcPr>
            <w:tcW w:w="2201" w:type="dxa"/>
          </w:tcPr>
          <w:p w:rsidR="00B27854" w:rsidRPr="00DD1343" w:rsidRDefault="00B27854" w:rsidP="00B27854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DD1343">
              <w:rPr>
                <w:b w:val="0"/>
              </w:rPr>
              <w:t xml:space="preserve">Ресурсное обеспечение </w:t>
            </w:r>
            <w:r>
              <w:rPr>
                <w:b w:val="0"/>
              </w:rPr>
              <w:t>под</w:t>
            </w:r>
            <w:r w:rsidRPr="00DD1343">
              <w:rPr>
                <w:b w:val="0"/>
              </w:rPr>
              <w:t>программы</w:t>
            </w:r>
          </w:p>
        </w:tc>
        <w:tc>
          <w:tcPr>
            <w:tcW w:w="7297" w:type="dxa"/>
          </w:tcPr>
          <w:p w:rsidR="00B27854" w:rsidRPr="00404B1D" w:rsidRDefault="00B27854" w:rsidP="00353666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под</w:t>
            </w:r>
            <w:r w:rsidRPr="00404B1D">
              <w:rPr>
                <w:color w:val="000000"/>
                <w:sz w:val="28"/>
                <w:szCs w:val="28"/>
              </w:rPr>
              <w:t xml:space="preserve">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 xml:space="preserve">1 055,05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B27854" w:rsidRPr="00404B1D" w:rsidRDefault="00B27854" w:rsidP="00353666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1 002,26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B27854" w:rsidRPr="00DD1343" w:rsidRDefault="00B27854" w:rsidP="00B27854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>
              <w:rPr>
                <w:rFonts w:eastAsia="Arial"/>
                <w:lang w:eastAsia="hi-IN" w:bidi="hi-IN"/>
              </w:rPr>
              <w:t>52,79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B27854" w:rsidRPr="00DD1343" w:rsidRDefault="00B27854" w:rsidP="00B27854">
      <w:pPr>
        <w:pStyle w:val="ConsPlusNormal"/>
        <w:spacing w:before="360"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lastRenderedPageBreak/>
        <w:t>6. Строку паспорта Подпрограммы</w:t>
      </w:r>
      <w:r w:rsidRPr="00DD1343">
        <w:rPr>
          <w:b w:val="0"/>
        </w:rPr>
        <w:t xml:space="preserve"> </w:t>
      </w:r>
      <w:r>
        <w:rPr>
          <w:b w:val="0"/>
        </w:rPr>
        <w:t>«Ремонт и модернизация систем водоснабжения и водоотведения»</w:t>
      </w:r>
      <w:r w:rsidRPr="00D60167">
        <w:rPr>
          <w:b w:val="0"/>
        </w:rPr>
        <w:t xml:space="preserve"> «</w:t>
      </w:r>
      <w:r w:rsidRPr="00D60167">
        <w:rPr>
          <w:rFonts w:eastAsia="Arial CYR"/>
          <w:b w:val="0"/>
        </w:rPr>
        <w:t xml:space="preserve">Сроки реализации </w:t>
      </w:r>
      <w:r>
        <w:rPr>
          <w:rFonts w:eastAsia="Arial CYR"/>
          <w:b w:val="0"/>
        </w:rPr>
        <w:t>под</w:t>
      </w:r>
      <w:r w:rsidRPr="00D60167">
        <w:rPr>
          <w:rFonts w:eastAsia="Arial CYR"/>
          <w:b w:val="0"/>
        </w:rPr>
        <w:t>программы</w:t>
      </w:r>
      <w:r>
        <w:rPr>
          <w:rFonts w:eastAsia="Arial CYR"/>
          <w:b w:val="0"/>
        </w:rPr>
        <w:t>»</w:t>
      </w:r>
      <w:r w:rsidRPr="00D60167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B27854" w:rsidRPr="00B1141A" w:rsidTr="00353666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4" w:rsidRPr="007A744A" w:rsidRDefault="00B27854" w:rsidP="00B27854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«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под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п</w:t>
            </w:r>
            <w:r w:rsidRPr="007A74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4" w:rsidRPr="007A744A" w:rsidRDefault="00B27854" w:rsidP="00353666">
            <w:pPr>
              <w:autoSpaceDE w:val="0"/>
              <w:snapToGrid w:val="0"/>
              <w:spacing w:before="36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3</w:t>
            </w:r>
            <w:r w:rsidRPr="007A744A">
              <w:rPr>
                <w:rFonts w:ascii="Times New Roman" w:eastAsia="Arial CYR" w:hAnsi="Times New Roman"/>
                <w:b/>
                <w:bCs/>
                <w:sz w:val="28"/>
                <w:szCs w:val="28"/>
              </w:rPr>
              <w:t>–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7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 годы.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»</w:t>
            </w:r>
          </w:p>
        </w:tc>
      </w:tr>
    </w:tbl>
    <w:p w:rsidR="00B27854" w:rsidRDefault="00B27854" w:rsidP="00B27854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7.</w:t>
      </w:r>
      <w:r w:rsidRPr="00912DE7">
        <w:rPr>
          <w:b w:val="0"/>
        </w:rPr>
        <w:t xml:space="preserve"> </w:t>
      </w:r>
      <w:r>
        <w:rPr>
          <w:b w:val="0"/>
        </w:rPr>
        <w:t>Строку 9 р</w:t>
      </w:r>
      <w:r w:rsidRPr="000313F2">
        <w:rPr>
          <w:b w:val="0"/>
        </w:rPr>
        <w:t>аздел</w:t>
      </w:r>
      <w:r>
        <w:rPr>
          <w:b w:val="0"/>
        </w:rPr>
        <w:t>а</w:t>
      </w:r>
      <w:r w:rsidRPr="000313F2">
        <w:rPr>
          <w:b w:val="0"/>
        </w:rPr>
        <w:t xml:space="preserve"> </w:t>
      </w:r>
      <w:r>
        <w:rPr>
          <w:b w:val="0"/>
        </w:rPr>
        <w:t>2</w:t>
      </w:r>
      <w:r w:rsidRPr="000313F2">
        <w:rPr>
          <w:b w:val="0"/>
        </w:rPr>
        <w:t xml:space="preserve"> </w:t>
      </w:r>
      <w:r>
        <w:rPr>
          <w:b w:val="0"/>
        </w:rPr>
        <w:t>Подпрограммы</w:t>
      </w:r>
      <w:r w:rsidRPr="00DD1343">
        <w:rPr>
          <w:b w:val="0"/>
        </w:rPr>
        <w:t xml:space="preserve"> </w:t>
      </w:r>
      <w:r>
        <w:rPr>
          <w:b w:val="0"/>
        </w:rPr>
        <w:t>«Ремонт и модернизация систем водоснабжения и водоотведения»</w:t>
      </w:r>
      <w:r w:rsidRPr="000313F2">
        <w:rPr>
          <w:b w:val="0"/>
        </w:rPr>
        <w:t xml:space="preserve"> «</w:t>
      </w:r>
      <w:r w:rsidRPr="00B1141A">
        <w:rPr>
          <w:b w:val="0"/>
        </w:rPr>
        <w:t>Цели, задачи, целевые пока</w:t>
      </w:r>
      <w:r>
        <w:rPr>
          <w:b w:val="0"/>
        </w:rPr>
        <w:t>затели эффективности реализации</w:t>
      </w:r>
      <w:r w:rsidRPr="00B27854">
        <w:rPr>
          <w:b w:val="0"/>
        </w:rPr>
        <w:t xml:space="preserve"> </w:t>
      </w:r>
      <w:r>
        <w:rPr>
          <w:b w:val="0"/>
        </w:rPr>
        <w:t>Подпрограммы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B27854" w:rsidRPr="00912DE7" w:rsidRDefault="00B27854" w:rsidP="00B27854">
      <w:pPr>
        <w:pStyle w:val="ConsPlusNormal"/>
        <w:spacing w:before="120" w:line="360" w:lineRule="auto"/>
        <w:ind w:firstLine="709"/>
        <w:jc w:val="both"/>
        <w:outlineLvl w:val="1"/>
        <w:rPr>
          <w:b w:val="0"/>
        </w:rPr>
      </w:pPr>
      <w:r w:rsidRPr="00912DE7">
        <w:rPr>
          <w:b w:val="0"/>
          <w:color w:val="000000"/>
        </w:rPr>
        <w:t xml:space="preserve">«Срок реализации </w:t>
      </w:r>
      <w:r w:rsidR="001C6004">
        <w:rPr>
          <w:b w:val="0"/>
          <w:color w:val="000000"/>
        </w:rPr>
        <w:t>П</w:t>
      </w:r>
      <w:r>
        <w:rPr>
          <w:b w:val="0"/>
          <w:color w:val="000000"/>
        </w:rPr>
        <w:t>од</w:t>
      </w:r>
      <w:r w:rsidR="001C6004">
        <w:rPr>
          <w:b w:val="0"/>
          <w:color w:val="000000"/>
        </w:rPr>
        <w:t>п</w:t>
      </w:r>
      <w:r w:rsidRPr="00912DE7">
        <w:rPr>
          <w:b w:val="0"/>
          <w:color w:val="000000"/>
        </w:rPr>
        <w:t>рограммы 2023-2027 г.»</w:t>
      </w:r>
    </w:p>
    <w:p w:rsidR="00B27854" w:rsidRPr="000313F2" w:rsidRDefault="00B27854" w:rsidP="00B27854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8.</w:t>
      </w:r>
      <w:r w:rsidRPr="000313F2">
        <w:rPr>
          <w:b w:val="0"/>
        </w:rPr>
        <w:t xml:space="preserve"> Раздел 4 </w:t>
      </w:r>
      <w:r>
        <w:rPr>
          <w:b w:val="0"/>
        </w:rPr>
        <w:t>Подпрограммы</w:t>
      </w:r>
      <w:r w:rsidRPr="00DD1343">
        <w:rPr>
          <w:b w:val="0"/>
        </w:rPr>
        <w:t xml:space="preserve"> </w:t>
      </w:r>
      <w:r>
        <w:rPr>
          <w:b w:val="0"/>
        </w:rPr>
        <w:t>«Ремонт и модернизация систем водоснабжения и водоотведения»</w:t>
      </w:r>
      <w:r w:rsidRPr="000313F2">
        <w:rPr>
          <w:b w:val="0"/>
        </w:rPr>
        <w:t xml:space="preserve"> «Ресурсное обеспечение </w:t>
      </w:r>
      <w:r>
        <w:rPr>
          <w:b w:val="0"/>
        </w:rPr>
        <w:t>под</w:t>
      </w:r>
      <w:r w:rsidRPr="000313F2">
        <w:rPr>
          <w:b w:val="0"/>
        </w:rPr>
        <w:t>программы» изложить в новой редакции:</w:t>
      </w:r>
    </w:p>
    <w:p w:rsidR="00B27854" w:rsidRPr="000313F2" w:rsidRDefault="00B27854" w:rsidP="00B27854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 xml:space="preserve">4. Ресурсное обеспечение </w:t>
      </w:r>
      <w:r>
        <w:rPr>
          <w:rFonts w:ascii="Times New Roman" w:hAnsi="Times New Roman"/>
          <w:b/>
          <w:color w:val="000000"/>
          <w:sz w:val="28"/>
          <w:szCs w:val="28"/>
        </w:rPr>
        <w:t>под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B27854" w:rsidRPr="00096EB0" w:rsidRDefault="00B27854" w:rsidP="00B278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 xml:space="preserve">Финансовое обеспечение реализации </w:t>
      </w:r>
      <w:r>
        <w:rPr>
          <w:rFonts w:ascii="Times New Roman" w:hAnsi="Times New Roman"/>
          <w:sz w:val="28"/>
          <w:szCs w:val="28"/>
          <w:lang w:eastAsia="hi-IN" w:bidi="hi-IN"/>
        </w:rPr>
        <w:t>подп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рограммы осуществляется за счет средств  бюджета муниципального округа.</w:t>
      </w:r>
    </w:p>
    <w:p w:rsidR="00B27854" w:rsidRPr="00096EB0" w:rsidRDefault="00B27854" w:rsidP="00B27854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 xml:space="preserve">Ответственный исполнитель </w:t>
      </w:r>
      <w:r>
        <w:rPr>
          <w:b w:val="0"/>
          <w:lang w:eastAsia="hi-IN" w:bidi="hi-IN"/>
        </w:rPr>
        <w:t>под</w:t>
      </w:r>
      <w:r w:rsidRPr="00096EB0">
        <w:rPr>
          <w:b w:val="0"/>
          <w:lang w:eastAsia="hi-IN" w:bidi="hi-IN"/>
        </w:rPr>
        <w:t>программы - Отдел ЖКХ, архитектуры и градостроительства администрации муниципального округа.</w:t>
      </w:r>
    </w:p>
    <w:p w:rsidR="00B27854" w:rsidRDefault="00B27854" w:rsidP="00B27854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</w:t>
      </w:r>
      <w:r>
        <w:rPr>
          <w:b w:val="0"/>
        </w:rPr>
        <w:t>под</w:t>
      </w:r>
      <w:r w:rsidRPr="00096EB0">
        <w:rPr>
          <w:b w:val="0"/>
        </w:rPr>
        <w:t xml:space="preserve">программы по годам реализации представлена в таблице № </w:t>
      </w:r>
      <w:r>
        <w:rPr>
          <w:b w:val="0"/>
        </w:rPr>
        <w:t>6</w:t>
      </w:r>
      <w:r w:rsidRPr="00096EB0">
        <w:rPr>
          <w:b w:val="0"/>
        </w:rPr>
        <w:t>.</w:t>
      </w:r>
    </w:p>
    <w:p w:rsidR="00B27854" w:rsidRPr="00096EB0" w:rsidRDefault="00B27854" w:rsidP="00B27854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6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B27854" w:rsidRPr="00096EB0" w:rsidTr="00353666">
        <w:tc>
          <w:tcPr>
            <w:tcW w:w="1809" w:type="dxa"/>
            <w:vMerge w:val="restart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B27854" w:rsidRPr="00096EB0" w:rsidRDefault="00B27854" w:rsidP="00B27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B27854" w:rsidRPr="00096EB0" w:rsidTr="00353666">
        <w:tc>
          <w:tcPr>
            <w:tcW w:w="1809" w:type="dxa"/>
            <w:vMerge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B27854" w:rsidRPr="00096EB0" w:rsidTr="00353666">
        <w:tc>
          <w:tcPr>
            <w:tcW w:w="1809" w:type="dxa"/>
            <w:vMerge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B27854" w:rsidRPr="00096EB0" w:rsidTr="00353666">
        <w:trPr>
          <w:trHeight w:val="525"/>
        </w:trPr>
        <w:tc>
          <w:tcPr>
            <w:tcW w:w="1809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B27854" w:rsidRPr="00873518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1002,26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1002,26</w:t>
            </w:r>
          </w:p>
        </w:tc>
        <w:tc>
          <w:tcPr>
            <w:tcW w:w="1275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27854" w:rsidRPr="00096EB0" w:rsidTr="00353666">
        <w:trPr>
          <w:trHeight w:val="525"/>
        </w:trPr>
        <w:tc>
          <w:tcPr>
            <w:tcW w:w="1809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B27854" w:rsidRPr="00B27854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854">
              <w:rPr>
                <w:rFonts w:ascii="Times New Roman" w:hAnsi="Times New Roman"/>
                <w:b/>
                <w:sz w:val="28"/>
                <w:szCs w:val="28"/>
              </w:rPr>
              <w:t>52,79</w:t>
            </w:r>
          </w:p>
        </w:tc>
        <w:tc>
          <w:tcPr>
            <w:tcW w:w="1276" w:type="dxa"/>
          </w:tcPr>
          <w:p w:rsidR="00B27854" w:rsidRPr="00DC7D9E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52,79</w:t>
            </w:r>
          </w:p>
        </w:tc>
        <w:tc>
          <w:tcPr>
            <w:tcW w:w="1275" w:type="dxa"/>
          </w:tcPr>
          <w:p w:rsidR="00B27854" w:rsidRPr="00DC7D9E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27854" w:rsidRPr="00096EB0" w:rsidTr="00353666">
        <w:tc>
          <w:tcPr>
            <w:tcW w:w="1809" w:type="dxa"/>
          </w:tcPr>
          <w:p w:rsidR="00B27854" w:rsidRPr="00096EB0" w:rsidRDefault="00B2785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B27854" w:rsidRPr="00B27854" w:rsidRDefault="00B27854" w:rsidP="00353666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854">
              <w:rPr>
                <w:rFonts w:ascii="Times New Roman" w:hAnsi="Times New Roman"/>
                <w:b/>
                <w:sz w:val="28"/>
                <w:szCs w:val="28"/>
              </w:rPr>
              <w:t>1055,05</w:t>
            </w:r>
          </w:p>
        </w:tc>
        <w:tc>
          <w:tcPr>
            <w:tcW w:w="1276" w:type="dxa"/>
          </w:tcPr>
          <w:p w:rsidR="00B27854" w:rsidRPr="00DC7D9E" w:rsidRDefault="00B2785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1055,05</w:t>
            </w:r>
          </w:p>
        </w:tc>
        <w:tc>
          <w:tcPr>
            <w:tcW w:w="1275" w:type="dxa"/>
          </w:tcPr>
          <w:p w:rsidR="00B27854" w:rsidRPr="00B27854" w:rsidRDefault="00B27854">
            <w:pPr>
              <w:rPr>
                <w:b/>
              </w:rPr>
            </w:pPr>
            <w:r w:rsidRPr="00B27854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27854" w:rsidRPr="00B27854" w:rsidRDefault="00B27854">
            <w:pPr>
              <w:rPr>
                <w:b/>
              </w:rPr>
            </w:pPr>
            <w:r w:rsidRPr="00B27854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27854" w:rsidRPr="00B27854" w:rsidRDefault="00B27854">
            <w:pPr>
              <w:rPr>
                <w:b/>
              </w:rPr>
            </w:pPr>
            <w:r w:rsidRPr="00B27854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27854" w:rsidRPr="00B27854" w:rsidRDefault="00B27854">
            <w:pPr>
              <w:rPr>
                <w:b/>
              </w:rPr>
            </w:pPr>
            <w:r w:rsidRPr="00B27854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B27854" w:rsidRDefault="00B27854" w:rsidP="00B27854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</w:t>
      </w:r>
      <w:r w:rsidR="001C6004">
        <w:rPr>
          <w:rFonts w:ascii="Times New Roman" w:hAnsi="Times New Roman"/>
          <w:sz w:val="28"/>
          <w:szCs w:val="28"/>
          <w:lang w:eastAsia="hi-IN" w:bidi="hi-IN"/>
        </w:rPr>
        <w:t>Под</w:t>
      </w:r>
      <w:r w:rsidRPr="00F124CE">
        <w:rPr>
          <w:rFonts w:ascii="Times New Roman" w:hAnsi="Times New Roman"/>
          <w:sz w:val="28"/>
          <w:szCs w:val="28"/>
          <w:lang w:eastAsia="hi-IN" w:bidi="hi-IN"/>
        </w:rPr>
        <w:t>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1C6004" w:rsidRPr="00DD1343" w:rsidRDefault="001C6004" w:rsidP="001C6004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1C6004">
        <w:rPr>
          <w:b w:val="0"/>
          <w:lang w:eastAsia="hi-IN" w:bidi="hi-IN"/>
        </w:rPr>
        <w:t xml:space="preserve">9. </w:t>
      </w:r>
      <w:r w:rsidRPr="001C6004">
        <w:rPr>
          <w:b w:val="0"/>
        </w:rPr>
        <w:t>Строку паспорта Подпрограммы «</w:t>
      </w:r>
      <w:r w:rsidRPr="001C6004">
        <w:rPr>
          <w:b w:val="0"/>
          <w:bCs w:val="0"/>
          <w:iCs/>
          <w:color w:val="000000"/>
        </w:rPr>
        <w:t>Снижение рисков и смягчение последствий аварийных ситуаций на объектах жизнеобеспечения</w:t>
      </w:r>
      <w:r w:rsidRPr="001C6004">
        <w:rPr>
          <w:b w:val="0"/>
        </w:rPr>
        <w:t>» «Ресурсное</w:t>
      </w:r>
      <w:r w:rsidRPr="00DD1343">
        <w:rPr>
          <w:b w:val="0"/>
        </w:rPr>
        <w:t xml:space="preserve"> обеспечение </w:t>
      </w:r>
      <w:r>
        <w:rPr>
          <w:b w:val="0"/>
        </w:rPr>
        <w:t>под</w:t>
      </w:r>
      <w:r w:rsidRPr="00DD1343">
        <w:rPr>
          <w:b w:val="0"/>
        </w:rPr>
        <w:t>программы</w:t>
      </w:r>
      <w:r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1C6004" w:rsidRPr="00DD1343" w:rsidTr="00353666">
        <w:trPr>
          <w:trHeight w:val="1212"/>
        </w:trPr>
        <w:tc>
          <w:tcPr>
            <w:tcW w:w="2201" w:type="dxa"/>
          </w:tcPr>
          <w:p w:rsidR="001C6004" w:rsidRPr="00DD1343" w:rsidRDefault="001C6004" w:rsidP="00353666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DD1343">
              <w:rPr>
                <w:b w:val="0"/>
              </w:rPr>
              <w:t xml:space="preserve">Ресурсное обеспечение </w:t>
            </w:r>
            <w:r>
              <w:rPr>
                <w:b w:val="0"/>
              </w:rPr>
              <w:t>под</w:t>
            </w:r>
            <w:r w:rsidRPr="00DD1343">
              <w:rPr>
                <w:b w:val="0"/>
              </w:rPr>
              <w:t>программы</w:t>
            </w:r>
          </w:p>
        </w:tc>
        <w:tc>
          <w:tcPr>
            <w:tcW w:w="7297" w:type="dxa"/>
          </w:tcPr>
          <w:p w:rsidR="001C6004" w:rsidRPr="00404B1D" w:rsidRDefault="001C6004" w:rsidP="00353666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под</w:t>
            </w:r>
            <w:r w:rsidRPr="00404B1D">
              <w:rPr>
                <w:color w:val="000000"/>
                <w:sz w:val="28"/>
                <w:szCs w:val="28"/>
              </w:rPr>
              <w:t xml:space="preserve">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 xml:space="preserve">1 558,90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1C6004" w:rsidRPr="00DD1343" w:rsidRDefault="001C6004" w:rsidP="001C6004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Pr="001C6004">
              <w:rPr>
                <w:color w:val="000000"/>
              </w:rPr>
              <w:t>1 558,90</w:t>
            </w:r>
            <w:r>
              <w:rPr>
                <w:b w:val="0"/>
                <w:color w:val="000000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1C6004" w:rsidRPr="00DD1343" w:rsidRDefault="001C6004" w:rsidP="001C6004">
      <w:pPr>
        <w:pStyle w:val="ConsPlusNormal"/>
        <w:spacing w:before="360"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>10. Строку паспорта Подпрограммы</w:t>
      </w:r>
      <w:r w:rsidRPr="00DD1343">
        <w:rPr>
          <w:b w:val="0"/>
        </w:rPr>
        <w:t xml:space="preserve"> </w:t>
      </w:r>
      <w:r>
        <w:rPr>
          <w:b w:val="0"/>
        </w:rPr>
        <w:t>«</w:t>
      </w:r>
      <w:r w:rsidRPr="001C6004">
        <w:rPr>
          <w:b w:val="0"/>
          <w:bCs w:val="0"/>
          <w:iCs/>
          <w:color w:val="000000"/>
        </w:rPr>
        <w:t>Снижение рисков и смягчение последствий аварийных ситуаций на объектах жизнеобеспечения</w:t>
      </w:r>
      <w:r>
        <w:rPr>
          <w:b w:val="0"/>
        </w:rPr>
        <w:t>»</w:t>
      </w:r>
      <w:r w:rsidRPr="00D60167">
        <w:rPr>
          <w:b w:val="0"/>
        </w:rPr>
        <w:t xml:space="preserve"> «</w:t>
      </w:r>
      <w:r w:rsidRPr="00D60167">
        <w:rPr>
          <w:rFonts w:eastAsia="Arial CYR"/>
          <w:b w:val="0"/>
        </w:rPr>
        <w:t xml:space="preserve">Сроки реализации </w:t>
      </w:r>
      <w:r>
        <w:rPr>
          <w:rFonts w:eastAsia="Arial CYR"/>
          <w:b w:val="0"/>
        </w:rPr>
        <w:t>под</w:t>
      </w:r>
      <w:r w:rsidRPr="00D60167">
        <w:rPr>
          <w:rFonts w:eastAsia="Arial CYR"/>
          <w:b w:val="0"/>
        </w:rPr>
        <w:t>программы</w:t>
      </w:r>
      <w:r>
        <w:rPr>
          <w:rFonts w:eastAsia="Arial CYR"/>
          <w:b w:val="0"/>
        </w:rPr>
        <w:t>»</w:t>
      </w:r>
      <w:r w:rsidRPr="00D60167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1C6004" w:rsidRPr="00B1141A" w:rsidTr="00353666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04" w:rsidRPr="007A744A" w:rsidRDefault="001C6004" w:rsidP="00353666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«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под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п</w:t>
            </w:r>
            <w:r w:rsidRPr="007A74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04" w:rsidRPr="007A744A" w:rsidRDefault="001C6004" w:rsidP="00353666">
            <w:pPr>
              <w:autoSpaceDE w:val="0"/>
              <w:snapToGrid w:val="0"/>
              <w:spacing w:before="36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3</w:t>
            </w:r>
            <w:r w:rsidRPr="007A744A">
              <w:rPr>
                <w:rFonts w:ascii="Times New Roman" w:eastAsia="Arial CYR" w:hAnsi="Times New Roman"/>
                <w:b/>
                <w:bCs/>
                <w:sz w:val="28"/>
                <w:szCs w:val="28"/>
              </w:rPr>
              <w:t>–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7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 годы.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»</w:t>
            </w:r>
          </w:p>
        </w:tc>
      </w:tr>
    </w:tbl>
    <w:p w:rsidR="001C6004" w:rsidRDefault="001C6004" w:rsidP="001C6004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11.</w:t>
      </w:r>
      <w:r w:rsidRPr="00912DE7">
        <w:rPr>
          <w:b w:val="0"/>
        </w:rPr>
        <w:t xml:space="preserve"> </w:t>
      </w:r>
      <w:r>
        <w:rPr>
          <w:b w:val="0"/>
        </w:rPr>
        <w:t>Строку 11 р</w:t>
      </w:r>
      <w:r w:rsidRPr="000313F2">
        <w:rPr>
          <w:b w:val="0"/>
        </w:rPr>
        <w:t>аздел</w:t>
      </w:r>
      <w:r>
        <w:rPr>
          <w:b w:val="0"/>
        </w:rPr>
        <w:t>а</w:t>
      </w:r>
      <w:r w:rsidRPr="000313F2">
        <w:rPr>
          <w:b w:val="0"/>
        </w:rPr>
        <w:t xml:space="preserve"> </w:t>
      </w:r>
      <w:r>
        <w:rPr>
          <w:b w:val="0"/>
        </w:rPr>
        <w:t>2</w:t>
      </w:r>
      <w:r w:rsidRPr="000313F2">
        <w:rPr>
          <w:b w:val="0"/>
        </w:rPr>
        <w:t xml:space="preserve"> </w:t>
      </w:r>
      <w:r>
        <w:rPr>
          <w:b w:val="0"/>
        </w:rPr>
        <w:t>Подпрограммы</w:t>
      </w:r>
      <w:r w:rsidRPr="00DD1343">
        <w:rPr>
          <w:b w:val="0"/>
        </w:rPr>
        <w:t xml:space="preserve"> </w:t>
      </w:r>
      <w:r>
        <w:rPr>
          <w:b w:val="0"/>
        </w:rPr>
        <w:t>«</w:t>
      </w:r>
      <w:r w:rsidRPr="001C6004">
        <w:rPr>
          <w:b w:val="0"/>
          <w:bCs w:val="0"/>
          <w:iCs/>
          <w:color w:val="000000"/>
        </w:rPr>
        <w:t>Снижение рисков и смягчение последствий аварийных ситуаций на объектах жизнеобеспечения</w:t>
      </w:r>
      <w:r>
        <w:rPr>
          <w:b w:val="0"/>
        </w:rPr>
        <w:t>»</w:t>
      </w:r>
      <w:r w:rsidRPr="000313F2">
        <w:rPr>
          <w:b w:val="0"/>
        </w:rPr>
        <w:t xml:space="preserve"> «</w:t>
      </w:r>
      <w:r w:rsidRPr="00B1141A">
        <w:rPr>
          <w:b w:val="0"/>
        </w:rPr>
        <w:t>Цели, задачи, целевые пока</w:t>
      </w:r>
      <w:r>
        <w:rPr>
          <w:b w:val="0"/>
        </w:rPr>
        <w:t>затели эффективности реализации</w:t>
      </w:r>
      <w:r w:rsidRPr="00B27854">
        <w:rPr>
          <w:b w:val="0"/>
        </w:rPr>
        <w:t xml:space="preserve"> </w:t>
      </w:r>
      <w:r>
        <w:rPr>
          <w:b w:val="0"/>
        </w:rPr>
        <w:t>Подпрограммы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1C6004" w:rsidRPr="00912DE7" w:rsidRDefault="001C6004" w:rsidP="001C6004">
      <w:pPr>
        <w:pStyle w:val="ConsPlusNormal"/>
        <w:spacing w:before="120" w:line="360" w:lineRule="auto"/>
        <w:ind w:firstLine="709"/>
        <w:jc w:val="both"/>
        <w:outlineLvl w:val="1"/>
        <w:rPr>
          <w:b w:val="0"/>
        </w:rPr>
      </w:pPr>
      <w:r w:rsidRPr="00912DE7">
        <w:rPr>
          <w:b w:val="0"/>
          <w:color w:val="000000"/>
        </w:rPr>
        <w:t xml:space="preserve">«Срок реализации </w:t>
      </w:r>
      <w:r>
        <w:rPr>
          <w:b w:val="0"/>
          <w:color w:val="000000"/>
        </w:rPr>
        <w:t>Подп</w:t>
      </w:r>
      <w:r w:rsidRPr="00912DE7">
        <w:rPr>
          <w:b w:val="0"/>
          <w:color w:val="000000"/>
        </w:rPr>
        <w:t>рограммы 2023-2027 г.»</w:t>
      </w:r>
    </w:p>
    <w:p w:rsidR="001C6004" w:rsidRPr="000313F2" w:rsidRDefault="001C6004" w:rsidP="001C6004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12.</w:t>
      </w:r>
      <w:r w:rsidRPr="000313F2">
        <w:rPr>
          <w:b w:val="0"/>
        </w:rPr>
        <w:t xml:space="preserve"> Раздел 4 </w:t>
      </w:r>
      <w:r>
        <w:rPr>
          <w:b w:val="0"/>
        </w:rPr>
        <w:t>Подпрограммы</w:t>
      </w:r>
      <w:r w:rsidRPr="00DD1343">
        <w:rPr>
          <w:b w:val="0"/>
        </w:rPr>
        <w:t xml:space="preserve"> </w:t>
      </w:r>
      <w:r>
        <w:rPr>
          <w:b w:val="0"/>
        </w:rPr>
        <w:t>«</w:t>
      </w:r>
      <w:r w:rsidRPr="001C6004">
        <w:rPr>
          <w:b w:val="0"/>
          <w:bCs w:val="0"/>
          <w:iCs/>
          <w:color w:val="000000"/>
        </w:rPr>
        <w:t>Снижение рисков и смягчение последствий аварийных ситуаций на объектах жизнеобеспечения</w:t>
      </w:r>
      <w:r>
        <w:rPr>
          <w:b w:val="0"/>
        </w:rPr>
        <w:t>»</w:t>
      </w:r>
      <w:r w:rsidRPr="000313F2">
        <w:rPr>
          <w:b w:val="0"/>
        </w:rPr>
        <w:t xml:space="preserve"> «Ресурсное обеспечение </w:t>
      </w:r>
      <w:r>
        <w:rPr>
          <w:b w:val="0"/>
        </w:rPr>
        <w:t>под</w:t>
      </w:r>
      <w:r w:rsidRPr="000313F2">
        <w:rPr>
          <w:b w:val="0"/>
        </w:rPr>
        <w:t>программы» изложить в новой редакции:</w:t>
      </w:r>
    </w:p>
    <w:p w:rsidR="001C6004" w:rsidRPr="000313F2" w:rsidRDefault="001C6004" w:rsidP="001C6004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 xml:space="preserve">4. Ресурсное обеспечение </w:t>
      </w:r>
      <w:r>
        <w:rPr>
          <w:rFonts w:ascii="Times New Roman" w:hAnsi="Times New Roman"/>
          <w:b/>
          <w:color w:val="000000"/>
          <w:sz w:val="28"/>
          <w:szCs w:val="28"/>
        </w:rPr>
        <w:t>под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1C6004" w:rsidRPr="00096EB0" w:rsidRDefault="001C6004" w:rsidP="001C60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lastRenderedPageBreak/>
        <w:t xml:space="preserve">Финансовое обеспечение реализации </w:t>
      </w:r>
      <w:r>
        <w:rPr>
          <w:rFonts w:ascii="Times New Roman" w:hAnsi="Times New Roman"/>
          <w:sz w:val="28"/>
          <w:szCs w:val="28"/>
          <w:lang w:eastAsia="hi-IN" w:bidi="hi-IN"/>
        </w:rPr>
        <w:t>подп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рограммы осуществляется за счет средств  бюджета муниципального округа.</w:t>
      </w:r>
    </w:p>
    <w:p w:rsidR="001C6004" w:rsidRPr="00096EB0" w:rsidRDefault="001C6004" w:rsidP="001C6004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 xml:space="preserve">Ответственный исполнитель </w:t>
      </w:r>
      <w:r>
        <w:rPr>
          <w:b w:val="0"/>
          <w:lang w:eastAsia="hi-IN" w:bidi="hi-IN"/>
        </w:rPr>
        <w:t>под</w:t>
      </w:r>
      <w:r w:rsidRPr="00096EB0">
        <w:rPr>
          <w:b w:val="0"/>
          <w:lang w:eastAsia="hi-IN" w:bidi="hi-IN"/>
        </w:rPr>
        <w:t>программы - Отдел ЖКХ, архитектуры и градостроительства администрации муниципального округа.</w:t>
      </w:r>
    </w:p>
    <w:p w:rsidR="001C6004" w:rsidRDefault="001C6004" w:rsidP="001C6004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</w:t>
      </w:r>
      <w:r>
        <w:rPr>
          <w:b w:val="0"/>
        </w:rPr>
        <w:t>под</w:t>
      </w:r>
      <w:r w:rsidRPr="00096EB0">
        <w:rPr>
          <w:b w:val="0"/>
        </w:rPr>
        <w:t xml:space="preserve">программы по годам реализации представлена в таблице № </w:t>
      </w:r>
      <w:r>
        <w:rPr>
          <w:b w:val="0"/>
        </w:rPr>
        <w:t>8</w:t>
      </w:r>
      <w:r w:rsidRPr="00096EB0">
        <w:rPr>
          <w:b w:val="0"/>
        </w:rPr>
        <w:t>.</w:t>
      </w:r>
    </w:p>
    <w:p w:rsidR="001C6004" w:rsidRPr="00096EB0" w:rsidRDefault="001C6004" w:rsidP="001C6004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8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1C6004" w:rsidRPr="00096EB0" w:rsidTr="00353666">
        <w:tc>
          <w:tcPr>
            <w:tcW w:w="1809" w:type="dxa"/>
            <w:vMerge w:val="restart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1C6004" w:rsidRPr="00096EB0" w:rsidTr="00353666">
        <w:tc>
          <w:tcPr>
            <w:tcW w:w="1809" w:type="dxa"/>
            <w:vMerge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1C6004" w:rsidRPr="00096EB0" w:rsidTr="00353666">
        <w:tc>
          <w:tcPr>
            <w:tcW w:w="1809" w:type="dxa"/>
            <w:vMerge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1C6004" w:rsidRPr="00096EB0" w:rsidTr="00353666">
        <w:trPr>
          <w:trHeight w:val="525"/>
        </w:trPr>
        <w:tc>
          <w:tcPr>
            <w:tcW w:w="1809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1C6004" w:rsidRPr="00873518" w:rsidRDefault="001C6004" w:rsidP="001C6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C6004" w:rsidRPr="00096EB0" w:rsidTr="00353666">
        <w:trPr>
          <w:trHeight w:val="525"/>
        </w:trPr>
        <w:tc>
          <w:tcPr>
            <w:tcW w:w="1809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1C6004" w:rsidRPr="00B2785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1558,90</w:t>
            </w:r>
          </w:p>
        </w:tc>
        <w:tc>
          <w:tcPr>
            <w:tcW w:w="1276" w:type="dxa"/>
          </w:tcPr>
          <w:p w:rsidR="001C6004" w:rsidRPr="00DC7D9E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310,00</w:t>
            </w:r>
          </w:p>
        </w:tc>
        <w:tc>
          <w:tcPr>
            <w:tcW w:w="1275" w:type="dxa"/>
          </w:tcPr>
          <w:p w:rsidR="001C6004" w:rsidRPr="00DC7D9E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289,10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305,9</w:t>
            </w:r>
          </w:p>
        </w:tc>
        <w:tc>
          <w:tcPr>
            <w:tcW w:w="1276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319,9</w:t>
            </w:r>
          </w:p>
        </w:tc>
        <w:tc>
          <w:tcPr>
            <w:tcW w:w="1275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334,00</w:t>
            </w:r>
          </w:p>
        </w:tc>
      </w:tr>
      <w:tr w:rsidR="001C6004" w:rsidRPr="00096EB0" w:rsidTr="00353666">
        <w:tc>
          <w:tcPr>
            <w:tcW w:w="1809" w:type="dxa"/>
          </w:tcPr>
          <w:p w:rsidR="001C6004" w:rsidRPr="00096EB0" w:rsidRDefault="001C6004" w:rsidP="0035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C6004" w:rsidRPr="001C600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004">
              <w:rPr>
                <w:rFonts w:ascii="Times New Roman" w:hAnsi="Times New Roman"/>
                <w:b/>
                <w:sz w:val="28"/>
                <w:szCs w:val="28"/>
              </w:rPr>
              <w:t>1558,90</w:t>
            </w:r>
          </w:p>
        </w:tc>
        <w:tc>
          <w:tcPr>
            <w:tcW w:w="1276" w:type="dxa"/>
          </w:tcPr>
          <w:p w:rsidR="001C6004" w:rsidRPr="001C600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004">
              <w:rPr>
                <w:rFonts w:ascii="Times New Roman" w:hAnsi="Times New Roman"/>
                <w:b/>
                <w:sz w:val="28"/>
                <w:szCs w:val="28"/>
              </w:rPr>
              <w:t>310,00</w:t>
            </w:r>
          </w:p>
        </w:tc>
        <w:tc>
          <w:tcPr>
            <w:tcW w:w="1275" w:type="dxa"/>
          </w:tcPr>
          <w:p w:rsidR="001C6004" w:rsidRPr="001C600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004">
              <w:rPr>
                <w:rFonts w:ascii="Times New Roman" w:hAnsi="Times New Roman"/>
                <w:b/>
                <w:sz w:val="28"/>
                <w:szCs w:val="28"/>
              </w:rPr>
              <w:t>289,10</w:t>
            </w:r>
          </w:p>
        </w:tc>
        <w:tc>
          <w:tcPr>
            <w:tcW w:w="1276" w:type="dxa"/>
          </w:tcPr>
          <w:p w:rsidR="001C6004" w:rsidRPr="001C600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004">
              <w:rPr>
                <w:rFonts w:ascii="Times New Roman" w:hAnsi="Times New Roman"/>
                <w:b/>
                <w:sz w:val="28"/>
                <w:szCs w:val="28"/>
              </w:rPr>
              <w:t>305,9</w:t>
            </w:r>
          </w:p>
        </w:tc>
        <w:tc>
          <w:tcPr>
            <w:tcW w:w="1276" w:type="dxa"/>
          </w:tcPr>
          <w:p w:rsidR="001C6004" w:rsidRPr="001C600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004">
              <w:rPr>
                <w:rFonts w:ascii="Times New Roman" w:hAnsi="Times New Roman"/>
                <w:b/>
                <w:sz w:val="28"/>
                <w:szCs w:val="28"/>
              </w:rPr>
              <w:t>319,9</w:t>
            </w:r>
          </w:p>
        </w:tc>
        <w:tc>
          <w:tcPr>
            <w:tcW w:w="1275" w:type="dxa"/>
          </w:tcPr>
          <w:p w:rsidR="001C6004" w:rsidRPr="001C6004" w:rsidRDefault="001C6004" w:rsidP="00353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004">
              <w:rPr>
                <w:rFonts w:ascii="Times New Roman" w:hAnsi="Times New Roman"/>
                <w:b/>
                <w:sz w:val="28"/>
                <w:szCs w:val="28"/>
              </w:rPr>
              <w:t>334,00</w:t>
            </w:r>
          </w:p>
        </w:tc>
      </w:tr>
    </w:tbl>
    <w:p w:rsidR="001C6004" w:rsidRDefault="001C6004" w:rsidP="001C6004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</w:t>
      </w:r>
      <w:r>
        <w:rPr>
          <w:rFonts w:ascii="Times New Roman" w:hAnsi="Times New Roman"/>
          <w:sz w:val="28"/>
          <w:szCs w:val="28"/>
          <w:lang w:eastAsia="hi-IN" w:bidi="hi-IN"/>
        </w:rPr>
        <w:t>Под</w:t>
      </w:r>
      <w:r w:rsidRPr="00F124CE">
        <w:rPr>
          <w:rFonts w:ascii="Times New Roman" w:hAnsi="Times New Roman"/>
          <w:sz w:val="28"/>
          <w:szCs w:val="28"/>
          <w:lang w:eastAsia="hi-IN" w:bidi="hi-IN"/>
        </w:rPr>
        <w:t>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1C6004" w:rsidRPr="000313F2" w:rsidRDefault="001C6004" w:rsidP="001C6004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13.</w:t>
      </w:r>
      <w:r w:rsidRPr="00830466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30466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</w:t>
      </w:r>
      <w:r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Pr="00830466">
        <w:rPr>
          <w:rFonts w:ascii="Times New Roman" w:hAnsi="Times New Roman"/>
          <w:sz w:val="28"/>
          <w:szCs w:val="28"/>
        </w:rPr>
        <w:t>»</w:t>
      </w:r>
      <w:r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  <w:r>
        <w:rPr>
          <w:rFonts w:ascii="Times New Roman" w:hAnsi="Times New Roman"/>
          <w:sz w:val="28"/>
          <w:szCs w:val="28"/>
        </w:rPr>
        <w:t>.</w:t>
      </w:r>
    </w:p>
    <w:p w:rsidR="00DD1343" w:rsidRPr="00DD1343" w:rsidRDefault="001C6004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313F2" w:rsidRPr="009F40CD">
        <w:rPr>
          <w:rFonts w:ascii="Times New Roman" w:hAnsi="Times New Roman"/>
          <w:sz w:val="28"/>
          <w:szCs w:val="28"/>
        </w:rPr>
        <w:t xml:space="preserve">. Приложение № </w:t>
      </w:r>
      <w:r w:rsidR="009F40CD" w:rsidRPr="009F40CD">
        <w:rPr>
          <w:rFonts w:ascii="Times New Roman" w:hAnsi="Times New Roman"/>
          <w:sz w:val="28"/>
          <w:szCs w:val="28"/>
        </w:rPr>
        <w:t>4</w:t>
      </w:r>
      <w:r w:rsidR="000313F2"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0313F2"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</w:t>
      </w:r>
      <w:r w:rsidR="009F40CD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0313F2" w:rsidRPr="009F40CD">
        <w:rPr>
          <w:rFonts w:ascii="Times New Roman" w:hAnsi="Times New Roman"/>
          <w:sz w:val="28"/>
          <w:szCs w:val="28"/>
        </w:rPr>
        <w:t>»</w:t>
      </w:r>
      <w:r w:rsidR="000313F2"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«Ресурсное</w:t>
      </w:r>
      <w:r w:rsidR="000313F2" w:rsidRPr="000313F2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C6004" w:rsidRPr="00B46749" w:rsidRDefault="001C6004" w:rsidP="00BA1CDC">
      <w:pPr>
        <w:tabs>
          <w:tab w:val="left" w:pos="6915"/>
        </w:tabs>
        <w:spacing w:line="240" w:lineRule="auto"/>
        <w:ind w:firstLine="1134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 xml:space="preserve">Приложение № 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>3</w:t>
      </w:r>
    </w:p>
    <w:p w:rsidR="001C6004" w:rsidRPr="00685840" w:rsidRDefault="001C6004" w:rsidP="00BA1CDC">
      <w:pPr>
        <w:tabs>
          <w:tab w:val="left" w:pos="6915"/>
          <w:tab w:val="left" w:pos="11340"/>
        </w:tabs>
        <w:spacing w:line="240" w:lineRule="auto"/>
        <w:ind w:left="11340" w:firstLine="11340"/>
        <w:jc w:val="both"/>
        <w:rPr>
          <w:rFonts w:ascii="Times New Roman" w:hAnsi="Times New Roman"/>
          <w:sz w:val="24"/>
          <w:szCs w:val="24"/>
        </w:rPr>
      </w:pPr>
      <w:r w:rsidRPr="00685840">
        <w:rPr>
          <w:rFonts w:ascii="Times New Roman" w:eastAsia="Arial" w:hAnsi="Times New Roman"/>
          <w:sz w:val="24"/>
          <w:szCs w:val="24"/>
          <w:lang w:eastAsia="hi-IN" w:bidi="hi-IN"/>
        </w:rPr>
        <w:t xml:space="preserve">к Муниципальной программе </w:t>
      </w:r>
      <w:r w:rsidRPr="00685840">
        <w:rPr>
          <w:rFonts w:ascii="Times New Roman" w:hAnsi="Times New Roman"/>
          <w:sz w:val="24"/>
          <w:szCs w:val="24"/>
        </w:rPr>
        <w:t>«Развитие жилищно – коммунального хозяйства»</w:t>
      </w:r>
    </w:p>
    <w:p w:rsidR="001C6004" w:rsidRPr="000F1D29" w:rsidRDefault="001C6004" w:rsidP="001C6004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C6004" w:rsidRPr="00685840" w:rsidRDefault="001C6004" w:rsidP="001C6004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68584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 w:rsidRPr="00685840">
        <w:rPr>
          <w:rFonts w:ascii="Times New Roman" w:hAnsi="Times New Roman"/>
          <w:sz w:val="28"/>
          <w:szCs w:val="28"/>
          <w:u w:val="single"/>
        </w:rPr>
        <w:t>Развитие жилищно – коммунального хозяйства</w:t>
      </w:r>
      <w:r w:rsidRPr="0068584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52"/>
        <w:gridCol w:w="17"/>
        <w:gridCol w:w="1276"/>
        <w:gridCol w:w="1276"/>
        <w:gridCol w:w="1276"/>
        <w:gridCol w:w="1275"/>
        <w:gridCol w:w="1276"/>
        <w:gridCol w:w="1276"/>
        <w:gridCol w:w="2693"/>
      </w:tblGrid>
      <w:tr w:rsidR="001C6004" w:rsidRPr="002F7FAA" w:rsidTr="00353666">
        <w:tc>
          <w:tcPr>
            <w:tcW w:w="567" w:type="dxa"/>
            <w:vMerge w:val="restart"/>
          </w:tcPr>
          <w:p w:rsidR="001C6004" w:rsidRPr="002F7FAA" w:rsidRDefault="001C6004" w:rsidP="00353666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vMerge w:val="restart"/>
          </w:tcPr>
          <w:p w:rsidR="001C6004" w:rsidRPr="002F7FAA" w:rsidRDefault="001C6004" w:rsidP="00353666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1C6004" w:rsidRPr="002F7FAA" w:rsidRDefault="001C6004" w:rsidP="003536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  <w:vMerge w:val="restart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1C6004" w:rsidRPr="002F7FAA" w:rsidTr="00353666">
        <w:tc>
          <w:tcPr>
            <w:tcW w:w="567" w:type="dxa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004" w:rsidRPr="002F7FAA" w:rsidTr="00353666">
        <w:tc>
          <w:tcPr>
            <w:tcW w:w="567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 w:rsidRPr="007301DC">
              <w:rPr>
                <w:rFonts w:ascii="Times New Roman" w:hAnsi="Times New Roman"/>
                <w:sz w:val="24"/>
                <w:szCs w:val="24"/>
              </w:rPr>
              <w:t>Развитие жилищно – коммунального хозяйства</w:t>
            </w:r>
            <w:r w:rsidRPr="007301D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 w:rsidRPr="007301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МО»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оздание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 Свечинского муниципального округа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уличного освещения населенных пунктов муниципального округа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Замена светильников уличного освещения на светодиодные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685840" w:rsidTr="00353666">
        <w:tc>
          <w:tcPr>
            <w:tcW w:w="567" w:type="dxa"/>
          </w:tcPr>
          <w:p w:rsidR="001C6004" w:rsidRPr="00685840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</w:t>
            </w:r>
          </w:p>
        </w:tc>
      </w:tr>
      <w:tr w:rsidR="001C6004" w:rsidRPr="00685840" w:rsidTr="00353666">
        <w:tc>
          <w:tcPr>
            <w:tcW w:w="567" w:type="dxa"/>
          </w:tcPr>
          <w:p w:rsidR="001C6004" w:rsidRPr="00685840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ОЗП</w:t>
            </w:r>
            <w:r w:rsidRPr="007301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D5AA9" w:rsidRPr="00685840" w:rsidTr="00353666">
        <w:tc>
          <w:tcPr>
            <w:tcW w:w="567" w:type="dxa"/>
          </w:tcPr>
          <w:p w:rsidR="00ED5AA9" w:rsidRDefault="00ED5AA9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52" w:type="dxa"/>
            <w:tcBorders>
              <w:right w:val="single" w:sz="8" w:space="0" w:color="auto"/>
            </w:tcBorders>
          </w:tcPr>
          <w:p w:rsidR="00ED5AA9" w:rsidRPr="007301DC" w:rsidRDefault="00ED5AA9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7D6C">
              <w:rPr>
                <w:rFonts w:ascii="Times New Roman" w:hAnsi="Times New Roman"/>
                <w:sz w:val="24"/>
                <w:szCs w:val="24"/>
              </w:rPr>
              <w:t xml:space="preserve">оличество объектов жилищно – коммунального хозяйства прошедших ремонт и (или) модернизацию в рамках подготовки </w:t>
            </w:r>
            <w:r w:rsidRPr="00987D6C">
              <w:rPr>
                <w:rFonts w:ascii="Times New Roman" w:hAnsi="Times New Roman"/>
                <w:sz w:val="24"/>
                <w:szCs w:val="24"/>
              </w:rPr>
              <w:lastRenderedPageBreak/>
              <w:t>к работе в осенне-зимний период</w:t>
            </w:r>
          </w:p>
        </w:tc>
        <w:tc>
          <w:tcPr>
            <w:tcW w:w="1293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685840" w:rsidTr="00353666">
        <w:tc>
          <w:tcPr>
            <w:tcW w:w="567" w:type="dxa"/>
          </w:tcPr>
          <w:p w:rsidR="001C6004" w:rsidRPr="00685840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C6004" w:rsidRPr="007301DC" w:rsidRDefault="001C6004" w:rsidP="0035366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омплексное решение проблем развития жилищно-коммунального хозяйства на территории населенных пунктов Свечинского муниципального округа</w:t>
            </w:r>
            <w:r w:rsidRPr="00730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004" w:rsidRPr="00C007C2" w:rsidTr="00353666">
        <w:trPr>
          <w:trHeight w:val="398"/>
        </w:trPr>
        <w:tc>
          <w:tcPr>
            <w:tcW w:w="567" w:type="dxa"/>
          </w:tcPr>
          <w:p w:rsidR="001C6004" w:rsidRPr="00C007C2" w:rsidRDefault="001C6004" w:rsidP="003536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</w:tcPr>
          <w:p w:rsidR="001C6004" w:rsidRPr="00E36444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44">
              <w:rPr>
                <w:rFonts w:ascii="Times New Roman" w:hAnsi="Times New Roman"/>
                <w:bCs/>
                <w:sz w:val="24"/>
                <w:szCs w:val="24"/>
              </w:rPr>
              <w:t>Подпрограмма «Ремонт и модернизация систем водоснабжения и водоотведения»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котельного и насосного оборудования,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объектов коммунальной инфраструктуры, прошедших ремонт и (или) модернизацию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bCs/>
                <w:sz w:val="24"/>
                <w:szCs w:val="24"/>
              </w:rPr>
              <w:t>Подпрограмма «Снижение рисков и смягчение последствий аварийных ситуаций на объектах жизнеобеспечения»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bCs/>
                <w:sz w:val="24"/>
                <w:szCs w:val="24"/>
              </w:rPr>
              <w:t>Снижение рисков и смягчение последствий аварийных ситуаций.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установленных майн для забора воды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6004" w:rsidRPr="00730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D74D7A" w:rsidTr="00353666">
        <w:tc>
          <w:tcPr>
            <w:tcW w:w="567" w:type="dxa"/>
          </w:tcPr>
          <w:p w:rsidR="001C6004" w:rsidRPr="00D74D7A" w:rsidRDefault="001C6004" w:rsidP="00353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pacing w:val="2"/>
                <w:sz w:val="24"/>
                <w:szCs w:val="24"/>
              </w:rPr>
              <w:t>Модернизация и укрепление хозяйственного потенциала муниципальных унитарных предприятий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Доля возмещения убытков, связанных с оказанием услуг бани населению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1C6004" w:rsidRDefault="001C6004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A4BB6" w:rsidRDefault="00EE312D" w:rsidP="00BA1CDC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 4</w:t>
      </w:r>
    </w:p>
    <w:p w:rsidR="00BA1CDC" w:rsidRPr="00F961B1" w:rsidRDefault="00BA1CDC" w:rsidP="00BA1CDC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E312D">
        <w:rPr>
          <w:rFonts w:ascii="Times New Roman" w:hAnsi="Times New Roman"/>
          <w:sz w:val="24"/>
          <w:szCs w:val="24"/>
        </w:rPr>
        <w:t>«</w:t>
      </w:r>
      <w:r w:rsidR="00EE312D" w:rsidRPr="00EE312D">
        <w:rPr>
          <w:rFonts w:ascii="Times New Roman" w:hAnsi="Times New Roman"/>
          <w:sz w:val="24"/>
          <w:szCs w:val="24"/>
        </w:rPr>
        <w:t>Развитие жилищно – коммунального хозяйства</w:t>
      </w:r>
      <w:r w:rsidRPr="00EE312D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Default="00EE312D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EE312D">
        <w:rPr>
          <w:rFonts w:ascii="Times New Roman" w:hAnsi="Times New Roman"/>
          <w:b/>
        </w:rPr>
        <w:t>«Развитие жилищно – коммунального хозяйства»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29"/>
        <w:gridCol w:w="1173"/>
        <w:gridCol w:w="1417"/>
        <w:gridCol w:w="1276"/>
        <w:gridCol w:w="1276"/>
        <w:gridCol w:w="1275"/>
        <w:gridCol w:w="1276"/>
        <w:gridCol w:w="1418"/>
        <w:gridCol w:w="1418"/>
      </w:tblGrid>
      <w:tr w:rsidR="00EE312D" w:rsidRPr="001A4BB6" w:rsidTr="00775403">
        <w:trPr>
          <w:trHeight w:val="538"/>
        </w:trPr>
        <w:tc>
          <w:tcPr>
            <w:tcW w:w="567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ind w:left="-108" w:right="-108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E312D" w:rsidRPr="001A4BB6" w:rsidRDefault="00EE312D" w:rsidP="00775403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86741F" w:rsidRPr="001A4BB6" w:rsidTr="00775403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86741F" w:rsidRPr="001A4BB6" w:rsidTr="00775403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86741F" w:rsidRPr="001A4BB6" w:rsidRDefault="0086741F" w:rsidP="00775403">
            <w:pPr>
              <w:spacing w:before="120"/>
              <w:ind w:left="-108" w:right="-108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Муниципа</w:t>
            </w:r>
          </w:p>
          <w:p w:rsidR="0086741F" w:rsidRPr="001A4BB6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86741F" w:rsidRPr="00685840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b w:val="0"/>
                <w:sz w:val="24"/>
                <w:szCs w:val="24"/>
              </w:rPr>
              <w:t>«Развитие жилищно – коммунального хозяйства»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86741F" w:rsidRPr="00D85C5E" w:rsidRDefault="0086741F" w:rsidP="0086741F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5955,05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86741F" w:rsidRPr="00D85C5E" w:rsidRDefault="0086741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6125,70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86741F" w:rsidRPr="00D85C5E" w:rsidRDefault="00F135C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10770,74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85C5E" w:rsidRDefault="00F135CF" w:rsidP="00FD36C4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578</w:t>
            </w:r>
            <w:r w:rsidR="00FD36C4">
              <w:rPr>
                <w:rFonts w:ascii="Times New Roman" w:eastAsia="Arial" w:hAnsi="Times New Roman"/>
                <w:b/>
                <w:i/>
                <w:lang w:eastAsia="hi-IN" w:bidi="hi-IN"/>
              </w:rPr>
              <w:t>7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,20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85C5E" w:rsidRDefault="00FD36C4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  <w:r w:rsidR="00F135CF">
              <w:rPr>
                <w:rFonts w:ascii="Times New Roman" w:eastAsia="Arial" w:hAnsi="Times New Roman"/>
                <w:b/>
                <w:i/>
                <w:lang w:eastAsia="hi-IN" w:bidi="hi-IN"/>
              </w:rPr>
              <w:t>806,40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135CF" w:rsidP="00FD36C4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334</w:t>
            </w:r>
            <w:r w:rsidR="00FD36C4">
              <w:rPr>
                <w:rFonts w:ascii="Times New Roman" w:eastAsia="Arial" w:hAnsi="Times New Roman"/>
                <w:b/>
                <w:i/>
                <w:lang w:eastAsia="hi-IN" w:bidi="hi-IN"/>
              </w:rPr>
              <w:t>45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,09</w:t>
            </w:r>
          </w:p>
        </w:tc>
      </w:tr>
      <w:tr w:rsidR="0086741F" w:rsidRPr="001A4BB6" w:rsidTr="00775403">
        <w:trPr>
          <w:trHeight w:val="823"/>
        </w:trPr>
        <w:tc>
          <w:tcPr>
            <w:tcW w:w="567" w:type="dxa"/>
            <w:vMerge/>
          </w:tcPr>
          <w:p w:rsidR="0086741F" w:rsidRPr="001A4BB6" w:rsidRDefault="0086741F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4952,79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4474,90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Pr="001A4BB6" w:rsidRDefault="00F135C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6169,54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1A4BB6" w:rsidRDefault="00F135CF" w:rsidP="00FD36C4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  <w:r w:rsidR="00FD36C4">
              <w:rPr>
                <w:rFonts w:ascii="Times New Roman" w:eastAsia="Arial" w:hAnsi="Times New Roman"/>
                <w:i/>
                <w:lang w:eastAsia="hi-IN" w:bidi="hi-IN"/>
              </w:rPr>
              <w:t>185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1A4BB6" w:rsidRDefault="00F135C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2E0956" w:rsidRDefault="00F135CF" w:rsidP="00FD36C4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2558</w:t>
            </w:r>
            <w:r w:rsidR="00FD36C4">
              <w:rPr>
                <w:rFonts w:ascii="Times New Roman" w:eastAsia="Arial" w:hAnsi="Times New Roman"/>
                <w:b/>
                <w:i/>
                <w:lang w:eastAsia="hi-IN" w:bidi="hi-IN"/>
              </w:rPr>
              <w:t>9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,53</w:t>
            </w:r>
          </w:p>
        </w:tc>
      </w:tr>
      <w:tr w:rsidR="0086741F" w:rsidRPr="001A4BB6" w:rsidTr="00775403">
        <w:trPr>
          <w:trHeight w:val="971"/>
        </w:trPr>
        <w:tc>
          <w:tcPr>
            <w:tcW w:w="567" w:type="dxa"/>
            <w:vMerge/>
          </w:tcPr>
          <w:p w:rsidR="0086741F" w:rsidRPr="001A4BB6" w:rsidRDefault="0086741F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741F" w:rsidRPr="002E0956" w:rsidRDefault="0086741F" w:rsidP="0086741F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1002,26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1650,80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741F" w:rsidRPr="001A4BB6" w:rsidRDefault="00F135C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4601,20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741F" w:rsidRPr="001A4BB6" w:rsidRDefault="00F135C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6741F" w:rsidRPr="001A4BB6" w:rsidRDefault="00F135C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6741F" w:rsidRPr="002E0956" w:rsidRDefault="00F135C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7855,56</w:t>
            </w:r>
          </w:p>
        </w:tc>
      </w:tr>
      <w:tr w:rsidR="00F135CF" w:rsidRPr="001A4BB6" w:rsidTr="00775403">
        <w:trPr>
          <w:trHeight w:val="502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135CF" w:rsidRPr="001A4BB6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406A8">
              <w:rPr>
                <w:b w:val="0"/>
                <w:sz w:val="24"/>
                <w:szCs w:val="24"/>
              </w:rPr>
              <w:t>Ремонт и модернизация систем водоснабжения и водоотведения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F135CF" w:rsidRPr="00B659E8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135CF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1055,05</w:t>
            </w:r>
          </w:p>
        </w:tc>
      </w:tr>
      <w:tr w:rsidR="00F135CF" w:rsidRPr="001A4BB6" w:rsidTr="00775403">
        <w:trPr>
          <w:trHeight w:val="670"/>
        </w:trPr>
        <w:tc>
          <w:tcPr>
            <w:tcW w:w="567" w:type="dxa"/>
            <w:vMerge/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135CF" w:rsidRPr="009406A8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F961B1" w:rsidRDefault="00F135C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F135CF" w:rsidRPr="001A4BB6" w:rsidTr="00775403">
        <w:trPr>
          <w:trHeight w:val="7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135CF" w:rsidRPr="009406A8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35CF" w:rsidRPr="00F961B1" w:rsidRDefault="00F135C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35CF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F135CF" w:rsidRPr="001A4BB6" w:rsidTr="00F135CF">
        <w:trPr>
          <w:trHeight w:val="53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F135CF" w:rsidRDefault="00F135CF" w:rsidP="00F135C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9406A8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артезианской скважины, расположенной по адресу: ул.Октябрьская,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соор.42г, пгт Свеча Свечинского р-она Кировской обл.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архитектуры и градостр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F135CF" w:rsidRPr="00D95A47" w:rsidRDefault="00F135CF" w:rsidP="00353666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</w:tcPr>
          <w:p w:rsidR="00F135CF" w:rsidRPr="00B659E8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1055,05</w:t>
            </w:r>
          </w:p>
        </w:tc>
      </w:tr>
      <w:tr w:rsidR="00F135CF" w:rsidRPr="001A4BB6" w:rsidTr="00F135CF">
        <w:trPr>
          <w:trHeight w:val="419"/>
        </w:trPr>
        <w:tc>
          <w:tcPr>
            <w:tcW w:w="567" w:type="dxa"/>
            <w:vMerge/>
            <w:tcBorders>
              <w:top w:val="single" w:sz="4" w:space="0" w:color="000000"/>
            </w:tcBorders>
          </w:tcPr>
          <w:p w:rsidR="00F135CF" w:rsidRDefault="00F135CF" w:rsidP="00F135C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F135CF" w:rsidRPr="009406A8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135CF" w:rsidRPr="00D95A47" w:rsidRDefault="00F135CF" w:rsidP="00353666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F135CF" w:rsidRPr="00B659E8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135CF" w:rsidRPr="00353666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135CF" w:rsidRPr="002E0956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F135CF" w:rsidRPr="001A4BB6" w:rsidTr="00775403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5CF" w:rsidRPr="009406A8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35CF" w:rsidRPr="009406A8" w:rsidRDefault="00F135C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CF" w:rsidRPr="00B659E8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353666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2E0956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F135CF" w:rsidRPr="001A4BB6" w:rsidTr="00775403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Снижение рисков и смягчение последствий аварийных ситуаций на объектах жизнеобеспечения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F135CF" w:rsidRPr="00B659E8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289,10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35CF" w:rsidRPr="00353666" w:rsidRDefault="00F135CF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305,90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35CF" w:rsidRPr="002E0956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1558,90</w:t>
            </w:r>
          </w:p>
        </w:tc>
      </w:tr>
      <w:tr w:rsidR="00353666" w:rsidRPr="001A4BB6" w:rsidTr="00775403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3666" w:rsidRPr="00CA32E2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666" w:rsidRPr="009406A8" w:rsidRDefault="00353666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Pr="00B659E8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289,10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305,90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2E095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1558,90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 майн для разбора воды)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F135C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70,00</w:t>
            </w:r>
          </w:p>
        </w:tc>
      </w:tr>
      <w:tr w:rsidR="00353666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9406A8" w:rsidRDefault="00353666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поселковой бани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(СХО)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289,10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305,90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2E0956" w:rsidRDefault="0035366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1488,90</w:t>
            </w:r>
          </w:p>
        </w:tc>
      </w:tr>
      <w:tr w:rsidR="0086741F" w:rsidRPr="001A4BB6" w:rsidTr="0077540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5236,60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6254,30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FD36C4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5467,30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D36C4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26020,60</w:t>
            </w:r>
          </w:p>
        </w:tc>
      </w:tr>
      <w:tr w:rsidR="0086741F" w:rsidRPr="001A4BB6" w:rsidTr="00775403">
        <w:trPr>
          <w:trHeight w:val="519"/>
        </w:trPr>
        <w:tc>
          <w:tcPr>
            <w:tcW w:w="567" w:type="dxa"/>
            <w:vMerge/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4155,8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1D57F4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56</w:t>
            </w:r>
            <w:r w:rsidR="001D57F4">
              <w:rPr>
                <w:i/>
                <w:sz w:val="22"/>
                <w:szCs w:val="22"/>
              </w:rPr>
              <w:t>5</w:t>
            </w:r>
            <w:r w:rsidRPr="00353666">
              <w:rPr>
                <w:i/>
                <w:sz w:val="22"/>
                <w:szCs w:val="22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FD36C4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4472,40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FD36C4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23737,30</w:t>
            </w:r>
          </w:p>
        </w:tc>
      </w:tr>
      <w:tr w:rsidR="0086741F" w:rsidRPr="001A4BB6" w:rsidTr="00775403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685840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2283,30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сетей уличного освещения по договорам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1572,20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1601,30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6013,50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1352,80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2242,60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2366,00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10233,80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(пгт Свеча)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FD36C4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</w:t>
            </w:r>
            <w:r w:rsidR="00FD36C4">
              <w:rPr>
                <w:b w:val="0"/>
                <w:i/>
                <w:sz w:val="22"/>
                <w:szCs w:val="22"/>
              </w:rPr>
              <w:t>9</w:t>
            </w:r>
            <w:r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D36C4" w:rsidP="00805672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2249,00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(село)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FD36C4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</w:t>
            </w:r>
            <w:r w:rsidR="00FD36C4">
              <w:rPr>
                <w:b w:val="0"/>
                <w:i/>
                <w:sz w:val="22"/>
                <w:szCs w:val="22"/>
              </w:rPr>
              <w:t>9</w:t>
            </w:r>
            <w:r>
              <w:rPr>
                <w:b w:val="0"/>
                <w:i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D36C4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2957,70</w:t>
            </w:r>
          </w:p>
        </w:tc>
      </w:tr>
      <w:tr w:rsidR="0086741F" w:rsidRPr="001A4BB6" w:rsidTr="0086394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86741F" w:rsidRDefault="0086741F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</w:t>
            </w:r>
            <w:r w:rsidR="00353666"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6741F" w:rsidRPr="009406A8" w:rsidRDefault="003E2B5A" w:rsidP="0097128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6741F"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741F">
              <w:rPr>
                <w:rFonts w:ascii="Times New Roman" w:hAnsi="Times New Roman"/>
                <w:color w:val="000000"/>
                <w:sz w:val="24"/>
                <w:szCs w:val="24"/>
              </w:rPr>
              <w:t> Устройство уличного освещения в муниципальном образовании Свечинский муниципальный округ Кировской области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2161,60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1202,40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4566,60</w:t>
            </w:r>
          </w:p>
        </w:tc>
      </w:tr>
      <w:tr w:rsidR="0086741F" w:rsidRPr="001A4BB6" w:rsidTr="00863946">
        <w:trPr>
          <w:trHeight w:val="1115"/>
        </w:trPr>
        <w:tc>
          <w:tcPr>
            <w:tcW w:w="567" w:type="dxa"/>
            <w:vMerge/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86741F" w:rsidRPr="009406A8" w:rsidRDefault="0086741F" w:rsidP="0097128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1080,80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2283,30</w:t>
            </w:r>
          </w:p>
        </w:tc>
      </w:tr>
      <w:tr w:rsidR="0086741F" w:rsidRPr="001A4BB6" w:rsidTr="00863946">
        <w:trPr>
          <w:trHeight w:val="983"/>
        </w:trPr>
        <w:tc>
          <w:tcPr>
            <w:tcW w:w="567" w:type="dxa"/>
            <w:vMerge/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2283,30</w:t>
            </w:r>
          </w:p>
        </w:tc>
      </w:tr>
      <w:tr w:rsidR="00353666" w:rsidRPr="001A4BB6" w:rsidTr="00863946">
        <w:trPr>
          <w:trHeight w:val="536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7F13EC" w:rsidRDefault="003E2B5A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.1.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 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уличного освещения с. Круглыжи,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Мулы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751,81468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751,81468</w:t>
            </w:r>
          </w:p>
        </w:tc>
      </w:tr>
      <w:tr w:rsidR="00353666" w:rsidRPr="001A4BB6" w:rsidTr="00863946">
        <w:trPr>
          <w:trHeight w:val="636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375,90734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375,90734</w:t>
            </w:r>
          </w:p>
        </w:tc>
      </w:tr>
      <w:tr w:rsidR="00353666" w:rsidRPr="001A4BB6" w:rsidTr="00863946">
        <w:trPr>
          <w:trHeight w:val="881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375,90734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375,90734</w:t>
            </w:r>
          </w:p>
        </w:tc>
      </w:tr>
      <w:tr w:rsidR="00353666" w:rsidRPr="001A4BB6" w:rsidTr="00863946">
        <w:trPr>
          <w:trHeight w:val="540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.2. Устройство уличного освещения по ул. Колхозная, ул. Дружбы в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Огрызки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164,16677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</w:tr>
      <w:tr w:rsidR="00353666" w:rsidRPr="001A4BB6" w:rsidTr="00863946">
        <w:trPr>
          <w:trHeight w:val="1001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82,08338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</w:tr>
      <w:tr w:rsidR="00353666" w:rsidRPr="001A4BB6" w:rsidTr="00863946">
        <w:trPr>
          <w:trHeight w:val="974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82,08339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</w:tr>
      <w:tr w:rsidR="00353666" w:rsidRPr="001A4BB6" w:rsidTr="00863946">
        <w:trPr>
          <w:trHeight w:val="550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3. 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уличного освещения п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о д. Глушки, ул. Светлая, ул.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Спортивная; пгт.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 Свеча, ул.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Южная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383,91215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</w:tr>
      <w:tr w:rsidR="00353666" w:rsidRPr="001A4BB6" w:rsidTr="00863946">
        <w:trPr>
          <w:trHeight w:val="1123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191,95607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</w:tr>
      <w:tr w:rsidR="00353666" w:rsidRPr="001A4BB6" w:rsidTr="00A24193">
        <w:trPr>
          <w:trHeight w:val="935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191,95608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</w:tr>
      <w:tr w:rsidR="00353666" w:rsidRPr="001A4BB6" w:rsidTr="00863946">
        <w:trPr>
          <w:trHeight w:val="562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.4.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ройство уличного освещения в с.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Ацвеж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479,00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</w:tr>
      <w:tr w:rsidR="00353666" w:rsidRPr="001A4BB6" w:rsidTr="00863946">
        <w:trPr>
          <w:trHeight w:val="598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353666" w:rsidRPr="001A4BB6" w:rsidTr="00863946">
        <w:trPr>
          <w:trHeight w:val="858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353666" w:rsidRPr="001A4BB6" w:rsidTr="00863946">
        <w:trPr>
          <w:trHeight w:val="699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.5. Устройство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ичного освещения 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адресам: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вли, ул. Коммунистическая пгт. Свеча, ул. Механизаторов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Рыбаковщина, ул.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 Лесная пгт.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357,31627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357,31627</w:t>
            </w:r>
          </w:p>
        </w:tc>
      </w:tr>
      <w:tr w:rsidR="00353666" w:rsidRPr="001A4BB6" w:rsidTr="00863946">
        <w:trPr>
          <w:trHeight w:val="1546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178,65814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</w:tr>
      <w:tr w:rsidR="00353666" w:rsidRPr="001A4BB6" w:rsidTr="00863946">
        <w:trPr>
          <w:trHeight w:val="1410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178,65813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</w:tr>
      <w:tr w:rsidR="00353666" w:rsidRPr="001A4BB6" w:rsidTr="00863946">
        <w:trPr>
          <w:trHeight w:val="526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.6.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Монтаж провода наружного освещения и монтаж светильни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ка у жилого дома по адресу: ул. Чапаева,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54а в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района Кировской области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25,30865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</w:tr>
      <w:tr w:rsidR="00353666" w:rsidRPr="001A4BB6" w:rsidTr="00863946">
        <w:trPr>
          <w:trHeight w:val="1001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12,65433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</w:tr>
      <w:tr w:rsidR="00353666" w:rsidRPr="001A4BB6" w:rsidTr="00863946">
        <w:trPr>
          <w:trHeight w:val="673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12,65432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</w:tr>
      <w:tr w:rsidR="0086741F" w:rsidRPr="001A4BB6" w:rsidTr="00FE44A0">
        <w:trPr>
          <w:trHeight w:val="464"/>
        </w:trPr>
        <w:tc>
          <w:tcPr>
            <w:tcW w:w="567" w:type="dxa"/>
            <w:vMerge w:val="restart"/>
          </w:tcPr>
          <w:p w:rsidR="0086741F" w:rsidRDefault="0086741F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</w:t>
            </w:r>
            <w:r w:rsidR="00353666"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.7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6741F" w:rsidRPr="009406A8" w:rsidRDefault="0086741F" w:rsidP="00FE44A0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86741F" w:rsidRPr="009406A8" w:rsidRDefault="003E2B5A" w:rsidP="006767E1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6741F">
              <w:rPr>
                <w:rFonts w:ascii="Times New Roman" w:hAnsi="Times New Roman"/>
                <w:color w:val="000000"/>
                <w:sz w:val="24"/>
                <w:szCs w:val="24"/>
              </w:rPr>
              <w:t>.7. Устройство уличного освещения в населенных пунктах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E2B5A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2405,08</w:t>
            </w:r>
          </w:p>
        </w:tc>
      </w:tr>
      <w:tr w:rsidR="0086741F" w:rsidRPr="001A4BB6" w:rsidTr="00E62597">
        <w:trPr>
          <w:trHeight w:val="464"/>
        </w:trPr>
        <w:tc>
          <w:tcPr>
            <w:tcW w:w="567" w:type="dxa"/>
            <w:vMerge/>
          </w:tcPr>
          <w:p w:rsidR="0086741F" w:rsidRDefault="0086741F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Default="0086741F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E2B5A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0,04074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1202,54</w:t>
            </w:r>
          </w:p>
        </w:tc>
      </w:tr>
      <w:tr w:rsidR="0086741F" w:rsidRPr="001A4BB6" w:rsidTr="00E62597">
        <w:trPr>
          <w:trHeight w:val="464"/>
        </w:trPr>
        <w:tc>
          <w:tcPr>
            <w:tcW w:w="567" w:type="dxa"/>
            <w:vMerge/>
          </w:tcPr>
          <w:p w:rsidR="0086741F" w:rsidRDefault="0086741F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Default="0086741F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E2B5A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0,04074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1202,54</w:t>
            </w:r>
          </w:p>
        </w:tc>
      </w:tr>
      <w:tr w:rsidR="003E2B5A" w:rsidRPr="001A4BB6" w:rsidTr="00E62597">
        <w:trPr>
          <w:trHeight w:val="464"/>
        </w:trPr>
        <w:tc>
          <w:tcPr>
            <w:tcW w:w="567" w:type="dxa"/>
            <w:vMerge w:val="restart"/>
          </w:tcPr>
          <w:p w:rsidR="003E2B5A" w:rsidRDefault="003E2B5A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3E2B5A" w:rsidRPr="009406A8" w:rsidRDefault="003E2B5A" w:rsidP="0010146E">
            <w:pPr>
              <w:spacing w:before="12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ОЗП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4810,54</w:t>
            </w:r>
          </w:p>
        </w:tc>
      </w:tr>
      <w:tr w:rsidR="003E2B5A" w:rsidRPr="001A4BB6" w:rsidTr="00863946">
        <w:trPr>
          <w:trHeight w:val="729"/>
        </w:trPr>
        <w:tc>
          <w:tcPr>
            <w:tcW w:w="567" w:type="dxa"/>
            <w:vMerge/>
          </w:tcPr>
          <w:p w:rsidR="003E2B5A" w:rsidRDefault="003E2B5A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E2B5A" w:rsidRDefault="003E2B5A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240,54</w:t>
            </w:r>
          </w:p>
        </w:tc>
      </w:tr>
      <w:tr w:rsidR="003E2B5A" w:rsidRPr="001A4BB6" w:rsidTr="008478C6">
        <w:trPr>
          <w:trHeight w:val="568"/>
        </w:trPr>
        <w:tc>
          <w:tcPr>
            <w:tcW w:w="567" w:type="dxa"/>
            <w:vMerge/>
          </w:tcPr>
          <w:p w:rsidR="003E2B5A" w:rsidRDefault="003E2B5A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E2B5A" w:rsidRDefault="003E2B5A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4570,00</w:t>
            </w:r>
          </w:p>
        </w:tc>
      </w:tr>
      <w:tr w:rsidR="003E2B5A" w:rsidRPr="001A4BB6" w:rsidTr="00E62597">
        <w:trPr>
          <w:trHeight w:val="563"/>
        </w:trPr>
        <w:tc>
          <w:tcPr>
            <w:tcW w:w="567" w:type="dxa"/>
            <w:vMerge w:val="restart"/>
          </w:tcPr>
          <w:p w:rsidR="003E2B5A" w:rsidRDefault="003E2B5A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Замена двух </w:t>
            </w: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дымовых труб на котельных в с.Юма и с.Круглыжи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3E2B5A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600,00</w:t>
            </w:r>
          </w:p>
        </w:tc>
      </w:tr>
      <w:tr w:rsidR="003E2B5A" w:rsidRPr="001A4BB6" w:rsidTr="00E62597">
        <w:trPr>
          <w:trHeight w:val="852"/>
        </w:trPr>
        <w:tc>
          <w:tcPr>
            <w:tcW w:w="567" w:type="dxa"/>
            <w:vMerge/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30,00</w:t>
            </w:r>
          </w:p>
        </w:tc>
      </w:tr>
      <w:tr w:rsidR="003E2B5A" w:rsidRPr="001A4BB6" w:rsidTr="008478C6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570,00</w:t>
            </w:r>
          </w:p>
        </w:tc>
      </w:tr>
      <w:tr w:rsidR="003E2B5A" w:rsidRPr="001A4BB6" w:rsidTr="00E6259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 Модернизация объектов системы водоснабжения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4210,54</w:t>
            </w:r>
          </w:p>
        </w:tc>
      </w:tr>
      <w:tr w:rsidR="003E2B5A" w:rsidRPr="001A4BB6" w:rsidTr="008478C6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210,54</w:t>
            </w:r>
          </w:p>
        </w:tc>
      </w:tr>
      <w:tr w:rsidR="003E2B5A" w:rsidRPr="001A4BB6" w:rsidTr="008478C6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4000,00</w:t>
            </w:r>
          </w:p>
        </w:tc>
      </w:tr>
      <w:tr w:rsidR="003E2B5A" w:rsidRPr="001A4BB6" w:rsidTr="00E62597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2.1. Капитальный ремонт магистральной водопроводной сети по ул.Нефтебаза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405,27</w:t>
            </w:r>
          </w:p>
        </w:tc>
      </w:tr>
      <w:tr w:rsidR="003E2B5A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20,27</w:t>
            </w:r>
          </w:p>
        </w:tc>
      </w:tr>
      <w:tr w:rsidR="003E2B5A" w:rsidRPr="001A4BB6" w:rsidTr="008478C6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385,00</w:t>
            </w:r>
          </w:p>
        </w:tc>
      </w:tr>
      <w:tr w:rsidR="003E2B5A" w:rsidRPr="001A4BB6" w:rsidTr="008478C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2.2. Капитальный ремонт участка магистральной водопроводной сети по ул.Комсомольская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2610,53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2610,53</w:t>
            </w:r>
          </w:p>
        </w:tc>
      </w:tr>
      <w:tr w:rsidR="003E2B5A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130,53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130,53</w:t>
            </w:r>
          </w:p>
        </w:tc>
      </w:tr>
      <w:tr w:rsidR="003E2B5A" w:rsidRPr="001A4BB6" w:rsidTr="008478C6">
        <w:trPr>
          <w:trHeight w:val="6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2480,00</w:t>
            </w:r>
          </w:p>
        </w:tc>
      </w:tr>
      <w:tr w:rsidR="003E2B5A" w:rsidRPr="001A4BB6" w:rsidTr="008478C6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2.3. Капитальный ремонт участка магистральной водопроводной сети по ул.Лесная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1194,74</w:t>
            </w:r>
          </w:p>
        </w:tc>
      </w:tr>
      <w:tr w:rsidR="003E2B5A" w:rsidRPr="001A4BB6" w:rsidTr="00561CDB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59,74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59,74</w:t>
            </w:r>
          </w:p>
        </w:tc>
      </w:tr>
      <w:tr w:rsidR="003E2B5A" w:rsidRPr="001A4BB6" w:rsidTr="008478C6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3856CC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1135,00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CF" w:rsidRDefault="00A227CF" w:rsidP="000C5A3A">
      <w:pPr>
        <w:spacing w:line="240" w:lineRule="auto"/>
      </w:pPr>
      <w:r>
        <w:separator/>
      </w:r>
    </w:p>
  </w:endnote>
  <w:endnote w:type="continuationSeparator" w:id="1">
    <w:p w:rsidR="00A227CF" w:rsidRDefault="00A227C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CF" w:rsidRDefault="00A227CF" w:rsidP="000C5A3A">
      <w:pPr>
        <w:spacing w:line="240" w:lineRule="auto"/>
      </w:pPr>
      <w:r>
        <w:separator/>
      </w:r>
    </w:p>
  </w:footnote>
  <w:footnote w:type="continuationSeparator" w:id="1">
    <w:p w:rsidR="00A227CF" w:rsidRDefault="00A227CF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66" w:rsidRDefault="00302318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5366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3666" w:rsidRDefault="003536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FE331BB"/>
    <w:multiLevelType w:val="hybridMultilevel"/>
    <w:tmpl w:val="7506DC52"/>
    <w:lvl w:ilvl="0" w:tplc="124429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5CCB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73D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3EB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4F02"/>
    <w:rsid w:val="000857F9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93C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46E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674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004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57F4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88C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91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318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886"/>
    <w:rsid w:val="0035071F"/>
    <w:rsid w:val="00350B48"/>
    <w:rsid w:val="00352589"/>
    <w:rsid w:val="00353666"/>
    <w:rsid w:val="00354FA7"/>
    <w:rsid w:val="00357653"/>
    <w:rsid w:val="0036103D"/>
    <w:rsid w:val="00361ABA"/>
    <w:rsid w:val="003633DA"/>
    <w:rsid w:val="0036452C"/>
    <w:rsid w:val="00365982"/>
    <w:rsid w:val="00366CAF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B5A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DD5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27A90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37AE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CDB"/>
    <w:rsid w:val="005652BC"/>
    <w:rsid w:val="0056558E"/>
    <w:rsid w:val="005655BA"/>
    <w:rsid w:val="00565D84"/>
    <w:rsid w:val="005737DC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39F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67E1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444B"/>
    <w:rsid w:val="006E775E"/>
    <w:rsid w:val="006E7D36"/>
    <w:rsid w:val="006F1084"/>
    <w:rsid w:val="006F10CC"/>
    <w:rsid w:val="006F1A11"/>
    <w:rsid w:val="006F2625"/>
    <w:rsid w:val="006F2736"/>
    <w:rsid w:val="006F35E9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103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3155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3DB7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2E35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027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672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8C6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6741F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0BC2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87D6C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287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27CF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3EB1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222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7AC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5219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A7865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35FF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5BC3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27854"/>
    <w:rsid w:val="00B34516"/>
    <w:rsid w:val="00B34DA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5EFC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38C6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1CDC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48FE"/>
    <w:rsid w:val="00BE5E31"/>
    <w:rsid w:val="00BF137E"/>
    <w:rsid w:val="00BF2872"/>
    <w:rsid w:val="00BF4EF8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35E"/>
    <w:rsid w:val="00C2091A"/>
    <w:rsid w:val="00C210A7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0977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137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0A1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4DD1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3A4F"/>
    <w:rsid w:val="00DF419B"/>
    <w:rsid w:val="00DF5A0C"/>
    <w:rsid w:val="00DF7727"/>
    <w:rsid w:val="00E03128"/>
    <w:rsid w:val="00E03CC5"/>
    <w:rsid w:val="00E04A94"/>
    <w:rsid w:val="00E04D71"/>
    <w:rsid w:val="00E05685"/>
    <w:rsid w:val="00E07ACB"/>
    <w:rsid w:val="00E121FC"/>
    <w:rsid w:val="00E1319F"/>
    <w:rsid w:val="00E140A8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259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D5AA9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35CF"/>
    <w:rsid w:val="00F15AAB"/>
    <w:rsid w:val="00F17351"/>
    <w:rsid w:val="00F173DC"/>
    <w:rsid w:val="00F177B0"/>
    <w:rsid w:val="00F2032D"/>
    <w:rsid w:val="00F212C0"/>
    <w:rsid w:val="00F22297"/>
    <w:rsid w:val="00F24679"/>
    <w:rsid w:val="00F24728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286D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B8B"/>
    <w:rsid w:val="00FD1EC2"/>
    <w:rsid w:val="00FD36C4"/>
    <w:rsid w:val="00FD428D"/>
    <w:rsid w:val="00FD4684"/>
    <w:rsid w:val="00FD58F8"/>
    <w:rsid w:val="00FD67A8"/>
    <w:rsid w:val="00FD74CE"/>
    <w:rsid w:val="00FE0AC3"/>
    <w:rsid w:val="00FE44A0"/>
    <w:rsid w:val="00FE4A36"/>
    <w:rsid w:val="00FE51D2"/>
    <w:rsid w:val="00FE6037"/>
    <w:rsid w:val="00FE6FFD"/>
    <w:rsid w:val="00FE72DC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7122-E1FC-4906-8E56-A733D2B0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2025-01-28T14:22:00Z</cp:lastPrinted>
  <dcterms:created xsi:type="dcterms:W3CDTF">2025-01-28T14:23:00Z</dcterms:created>
  <dcterms:modified xsi:type="dcterms:W3CDTF">2025-01-29T13:07:00Z</dcterms:modified>
</cp:coreProperties>
</file>