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403767" w:rsidRDefault="00BD057C" w:rsidP="0040376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40376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31C1F" w:rsidRPr="00CA1264" w:rsidRDefault="00531C1F" w:rsidP="00531C1F">
      <w:pPr>
        <w:pStyle w:val="3"/>
        <w:spacing w:before="360" w:after="360"/>
        <w:jc w:val="center"/>
        <w:rPr>
          <w:b/>
          <w:sz w:val="32"/>
          <w:szCs w:val="32"/>
        </w:rPr>
      </w:pPr>
      <w:r w:rsidRPr="00CA1264">
        <w:rPr>
          <w:b/>
          <w:sz w:val="32"/>
          <w:szCs w:val="32"/>
        </w:rPr>
        <w:t>РЕШЕНИЕ</w:t>
      </w:r>
    </w:p>
    <w:p w:rsidR="003C2F95" w:rsidRPr="003C2F95" w:rsidRDefault="003C2F95" w:rsidP="003C2F95">
      <w:pPr>
        <w:pStyle w:val="3"/>
        <w:spacing w:after="0"/>
        <w:jc w:val="both"/>
        <w:rPr>
          <w:sz w:val="28"/>
          <w:szCs w:val="28"/>
        </w:rPr>
      </w:pPr>
      <w:r w:rsidRPr="003C2F95">
        <w:rPr>
          <w:sz w:val="28"/>
          <w:szCs w:val="28"/>
          <w:u w:val="single"/>
        </w:rPr>
        <w:t>10.09.2024</w:t>
      </w:r>
      <w:r w:rsidRPr="003C2F95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C2F95">
        <w:rPr>
          <w:sz w:val="28"/>
          <w:szCs w:val="28"/>
        </w:rPr>
        <w:t xml:space="preserve"> №</w:t>
      </w:r>
      <w:r w:rsidRPr="003C2F95">
        <w:rPr>
          <w:sz w:val="28"/>
          <w:szCs w:val="28"/>
          <w:u w:val="single"/>
        </w:rPr>
        <w:t xml:space="preserve"> 52/443</w:t>
      </w:r>
    </w:p>
    <w:p w:rsidR="00531C1F" w:rsidRPr="004B0107" w:rsidRDefault="00531C1F" w:rsidP="00531C1F">
      <w:pPr>
        <w:pStyle w:val="3"/>
        <w:spacing w:after="36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BB0F17" w:rsidRDefault="00BB0F17" w:rsidP="00EA1612">
      <w:pPr>
        <w:pStyle w:val="ConsPlusTitle"/>
        <w:widowControl/>
        <w:jc w:val="center"/>
        <w:rPr>
          <w:sz w:val="28"/>
          <w:szCs w:val="28"/>
        </w:rPr>
      </w:pPr>
    </w:p>
    <w:p w:rsidR="00287A30" w:rsidRPr="006D7977" w:rsidRDefault="00287A30" w:rsidP="00287A30">
      <w:pPr>
        <w:spacing w:after="480"/>
        <w:jc w:val="center"/>
        <w:rPr>
          <w:b/>
          <w:sz w:val="28"/>
          <w:szCs w:val="28"/>
        </w:rPr>
      </w:pPr>
      <w:r w:rsidRPr="006D797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готовности теплоснабжающих организаций  Свечинского муниципального округа к началу отопительного сезона 202</w:t>
      </w:r>
      <w:r w:rsidR="003B50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B506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года</w:t>
      </w:r>
    </w:p>
    <w:p w:rsidR="00287A30" w:rsidRPr="009F1E59" w:rsidRDefault="00287A30" w:rsidP="00287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 </w:t>
      </w:r>
      <w:r w:rsidR="007508F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</w:t>
      </w:r>
      <w:r w:rsidR="00CA1264">
        <w:rPr>
          <w:sz w:val="28"/>
          <w:szCs w:val="28"/>
        </w:rPr>
        <w:t>С</w:t>
      </w:r>
      <w:r>
        <w:rPr>
          <w:sz w:val="28"/>
          <w:szCs w:val="28"/>
        </w:rPr>
        <w:t>вечинского муниципального округа</w:t>
      </w:r>
      <w:r w:rsidR="007508FA">
        <w:rPr>
          <w:sz w:val="28"/>
          <w:szCs w:val="28"/>
        </w:rPr>
        <w:t xml:space="preserve"> по вопросам жизнеобеспечения</w:t>
      </w:r>
      <w:r>
        <w:rPr>
          <w:sz w:val="28"/>
          <w:szCs w:val="28"/>
        </w:rPr>
        <w:t xml:space="preserve"> Роминой И.В. о готовности теплоснабжающих организаций Свечинского муниципального округа к началу отопительного сезона 202</w:t>
      </w:r>
      <w:r w:rsidR="007508F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7508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Дума Свечинского муниципального округа </w:t>
      </w:r>
      <w:r w:rsidRPr="009F1E59">
        <w:rPr>
          <w:caps/>
          <w:sz w:val="28"/>
          <w:szCs w:val="28"/>
        </w:rPr>
        <w:t>решила</w:t>
      </w:r>
      <w:r w:rsidRPr="009F1E59">
        <w:rPr>
          <w:sz w:val="28"/>
          <w:szCs w:val="28"/>
        </w:rPr>
        <w:t>:</w:t>
      </w:r>
    </w:p>
    <w:p w:rsidR="00287A30" w:rsidRPr="006D7977" w:rsidRDefault="00287A30" w:rsidP="00287A30">
      <w:pPr>
        <w:pStyle w:val="a5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готовности теплоснабжающих организаций Свечинского муниципального округа к началу отопительного сезона 20</w:t>
      </w:r>
      <w:r w:rsidR="007508FA">
        <w:rPr>
          <w:sz w:val="28"/>
          <w:szCs w:val="28"/>
        </w:rPr>
        <w:t>24</w:t>
      </w:r>
      <w:r>
        <w:rPr>
          <w:sz w:val="28"/>
          <w:szCs w:val="28"/>
        </w:rPr>
        <w:t>/202</w:t>
      </w:r>
      <w:r w:rsidR="007508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сведению. Прилагается.</w:t>
      </w:r>
    </w:p>
    <w:p w:rsidR="00403767" w:rsidRPr="00CA1264" w:rsidRDefault="00403767" w:rsidP="00531C1F">
      <w:pPr>
        <w:snapToGrid w:val="0"/>
        <w:spacing w:before="36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Глава Свечинского</w:t>
      </w:r>
    </w:p>
    <w:p w:rsidR="00403767" w:rsidRPr="00CA1264" w:rsidRDefault="00403767" w:rsidP="00403767">
      <w:pPr>
        <w:snapToGrid w:val="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муниципального округа</w:t>
      </w:r>
      <w:r w:rsidRPr="00CA1264">
        <w:rPr>
          <w:sz w:val="28"/>
          <w:szCs w:val="28"/>
        </w:rPr>
        <w:tab/>
      </w:r>
      <w:r w:rsidRPr="00CA1264">
        <w:rPr>
          <w:sz w:val="28"/>
          <w:szCs w:val="28"/>
        </w:rPr>
        <w:tab/>
      </w:r>
      <w:r w:rsidRPr="00CA1264">
        <w:rPr>
          <w:sz w:val="28"/>
          <w:szCs w:val="28"/>
        </w:rPr>
        <w:tab/>
        <w:t xml:space="preserve">       </w:t>
      </w:r>
      <w:r w:rsidR="00297BBA" w:rsidRPr="00CA1264">
        <w:rPr>
          <w:sz w:val="28"/>
          <w:szCs w:val="28"/>
        </w:rPr>
        <w:t>Г.С.</w:t>
      </w:r>
      <w:r w:rsidR="00CA1264">
        <w:rPr>
          <w:sz w:val="28"/>
          <w:szCs w:val="28"/>
        </w:rPr>
        <w:t xml:space="preserve"> </w:t>
      </w:r>
      <w:r w:rsidR="00297BBA" w:rsidRPr="00CA1264">
        <w:rPr>
          <w:sz w:val="28"/>
          <w:szCs w:val="28"/>
        </w:rPr>
        <w:t>Гоголева</w:t>
      </w:r>
    </w:p>
    <w:p w:rsidR="00F8740B" w:rsidRPr="00CA1264" w:rsidRDefault="00F8740B" w:rsidP="00CA1264">
      <w:pPr>
        <w:jc w:val="both"/>
        <w:rPr>
          <w:sz w:val="28"/>
          <w:szCs w:val="28"/>
        </w:rPr>
      </w:pPr>
    </w:p>
    <w:p w:rsidR="00F8740B" w:rsidRPr="00CA1264" w:rsidRDefault="00F8740B" w:rsidP="00403767">
      <w:pPr>
        <w:snapToGrid w:val="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Председатель Думы</w:t>
      </w:r>
      <w:r w:rsidR="00CA1264" w:rsidRPr="00CA1264">
        <w:rPr>
          <w:sz w:val="28"/>
          <w:szCs w:val="28"/>
        </w:rPr>
        <w:t xml:space="preserve"> Свечинского</w:t>
      </w:r>
    </w:p>
    <w:p w:rsidR="00403767" w:rsidRPr="00CA1264" w:rsidRDefault="001666C2" w:rsidP="00750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11"/>
        </w:tabs>
        <w:snapToGrid w:val="0"/>
        <w:spacing w:after="12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 xml:space="preserve">муниципального округа                      </w:t>
      </w:r>
      <w:r w:rsidR="00783CF5" w:rsidRPr="00CA1264">
        <w:rPr>
          <w:sz w:val="28"/>
          <w:szCs w:val="28"/>
        </w:rPr>
        <w:t xml:space="preserve">            </w:t>
      </w:r>
      <w:r w:rsidR="00CA1264">
        <w:rPr>
          <w:sz w:val="28"/>
          <w:szCs w:val="28"/>
        </w:rPr>
        <w:t xml:space="preserve">  </w:t>
      </w:r>
      <w:r w:rsidR="00C838E3" w:rsidRPr="00CA1264">
        <w:rPr>
          <w:sz w:val="28"/>
          <w:szCs w:val="28"/>
        </w:rPr>
        <w:t>С.А.</w:t>
      </w:r>
      <w:r w:rsidR="00403767" w:rsidRPr="00CA1264">
        <w:rPr>
          <w:sz w:val="28"/>
          <w:szCs w:val="28"/>
        </w:rPr>
        <w:t xml:space="preserve"> </w:t>
      </w:r>
      <w:r w:rsidR="00C838E3" w:rsidRPr="00CA1264">
        <w:rPr>
          <w:sz w:val="28"/>
          <w:szCs w:val="28"/>
        </w:rPr>
        <w:t>Шабанов</w:t>
      </w:r>
    </w:p>
    <w:p w:rsidR="00976A18" w:rsidRDefault="00297BBA" w:rsidP="00287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10488" w:rsidRDefault="00910488" w:rsidP="00531C1F">
      <w:pPr>
        <w:jc w:val="both"/>
        <w:rPr>
          <w:sz w:val="28"/>
          <w:szCs w:val="28"/>
        </w:rPr>
      </w:pPr>
    </w:p>
    <w:p w:rsidR="00287A30" w:rsidRPr="00224C94" w:rsidRDefault="00910488" w:rsidP="00224C94">
      <w:pPr>
        <w:pStyle w:val="1c"/>
        <w:spacing w:after="0" w:line="240" w:lineRule="auto"/>
        <w:ind w:left="5387" w:firstLine="0"/>
        <w:rPr>
          <w:szCs w:val="28"/>
        </w:rPr>
      </w:pPr>
      <w:r>
        <w:rPr>
          <w:szCs w:val="28"/>
        </w:rPr>
        <w:br w:type="page"/>
      </w:r>
      <w:r w:rsidR="00287A30" w:rsidRPr="00224C94">
        <w:rPr>
          <w:szCs w:val="28"/>
        </w:rPr>
        <w:lastRenderedPageBreak/>
        <w:t>Приложение</w:t>
      </w:r>
    </w:p>
    <w:p w:rsidR="00CA1264" w:rsidRPr="00224C94" w:rsidRDefault="00CA1264" w:rsidP="00224C94">
      <w:pPr>
        <w:pStyle w:val="1c"/>
        <w:spacing w:after="0" w:line="240" w:lineRule="auto"/>
        <w:ind w:left="5387" w:firstLine="0"/>
        <w:rPr>
          <w:szCs w:val="28"/>
        </w:rPr>
      </w:pPr>
    </w:p>
    <w:p w:rsidR="00287A30" w:rsidRPr="00224C94" w:rsidRDefault="00287A30" w:rsidP="00224C94">
      <w:pPr>
        <w:pStyle w:val="1c"/>
        <w:spacing w:after="0" w:line="240" w:lineRule="auto"/>
        <w:ind w:left="5387" w:firstLine="0"/>
        <w:rPr>
          <w:szCs w:val="28"/>
        </w:rPr>
      </w:pPr>
      <w:r w:rsidRPr="00224C94">
        <w:rPr>
          <w:szCs w:val="28"/>
        </w:rPr>
        <w:t>к решению Думы Свечинского</w:t>
      </w:r>
    </w:p>
    <w:p w:rsidR="00287A30" w:rsidRPr="00224C94" w:rsidRDefault="00287A30" w:rsidP="00224C94">
      <w:pPr>
        <w:pStyle w:val="1c"/>
        <w:spacing w:after="0" w:line="240" w:lineRule="auto"/>
        <w:ind w:left="5387" w:firstLine="0"/>
        <w:rPr>
          <w:szCs w:val="28"/>
        </w:rPr>
      </w:pPr>
      <w:r w:rsidRPr="00224C94">
        <w:rPr>
          <w:szCs w:val="28"/>
        </w:rPr>
        <w:t>муниципального округа</w:t>
      </w:r>
    </w:p>
    <w:p w:rsidR="00287A30" w:rsidRPr="00224C94" w:rsidRDefault="00287A30" w:rsidP="00224C94">
      <w:pPr>
        <w:pStyle w:val="1c"/>
        <w:spacing w:after="720" w:line="240" w:lineRule="auto"/>
        <w:ind w:left="5387" w:firstLine="0"/>
        <w:rPr>
          <w:szCs w:val="28"/>
          <w:u w:val="single"/>
        </w:rPr>
      </w:pPr>
      <w:r w:rsidRPr="00224C94">
        <w:rPr>
          <w:szCs w:val="28"/>
        </w:rPr>
        <w:t xml:space="preserve">от </w:t>
      </w:r>
      <w:r w:rsidR="003C2F95">
        <w:rPr>
          <w:szCs w:val="28"/>
        </w:rPr>
        <w:t>10.09.2024</w:t>
      </w:r>
      <w:r w:rsidRPr="00224C94">
        <w:rPr>
          <w:szCs w:val="28"/>
        </w:rPr>
        <w:t xml:space="preserve"> №  </w:t>
      </w:r>
      <w:r w:rsidR="003C2F95">
        <w:rPr>
          <w:szCs w:val="28"/>
        </w:rPr>
        <w:t>52/443</w:t>
      </w:r>
      <w:r w:rsidRPr="00224C94">
        <w:rPr>
          <w:szCs w:val="28"/>
          <w:u w:val="single"/>
        </w:rPr>
        <w:t xml:space="preserve">        </w:t>
      </w:r>
    </w:p>
    <w:p w:rsidR="00287A30" w:rsidRPr="00224C94" w:rsidRDefault="00287A30" w:rsidP="007508FA">
      <w:pPr>
        <w:pStyle w:val="1c"/>
        <w:tabs>
          <w:tab w:val="center" w:pos="5457"/>
          <w:tab w:val="left" w:pos="7020"/>
        </w:tabs>
        <w:spacing w:after="0" w:line="240" w:lineRule="auto"/>
        <w:jc w:val="center"/>
        <w:rPr>
          <w:b/>
          <w:szCs w:val="28"/>
        </w:rPr>
      </w:pPr>
      <w:r w:rsidRPr="00224C94">
        <w:rPr>
          <w:b/>
          <w:szCs w:val="28"/>
        </w:rPr>
        <w:t>ИНФОРМАЦИЯ</w:t>
      </w:r>
    </w:p>
    <w:p w:rsidR="00287A30" w:rsidRPr="00224C94" w:rsidRDefault="00287A30" w:rsidP="00224C94">
      <w:pPr>
        <w:pStyle w:val="1c"/>
        <w:spacing w:after="480" w:line="240" w:lineRule="auto"/>
        <w:jc w:val="center"/>
        <w:rPr>
          <w:b/>
          <w:szCs w:val="28"/>
        </w:rPr>
      </w:pPr>
      <w:r w:rsidRPr="00224C94">
        <w:rPr>
          <w:b/>
          <w:szCs w:val="28"/>
        </w:rPr>
        <w:t>о готовности теплоснабжающих организаций Свечинского муниципального округа к началу отопительного сезона 202</w:t>
      </w:r>
      <w:r w:rsidR="007508FA" w:rsidRPr="00224C94">
        <w:rPr>
          <w:b/>
          <w:szCs w:val="28"/>
        </w:rPr>
        <w:t>4</w:t>
      </w:r>
      <w:r w:rsidRPr="00224C94">
        <w:rPr>
          <w:b/>
          <w:szCs w:val="28"/>
        </w:rPr>
        <w:t>/202</w:t>
      </w:r>
      <w:r w:rsidR="007508FA" w:rsidRPr="00224C94">
        <w:rPr>
          <w:b/>
          <w:szCs w:val="28"/>
        </w:rPr>
        <w:t>5</w:t>
      </w:r>
      <w:r w:rsidRPr="00224C94">
        <w:rPr>
          <w:b/>
          <w:szCs w:val="28"/>
        </w:rPr>
        <w:t xml:space="preserve"> года</w:t>
      </w:r>
    </w:p>
    <w:p w:rsidR="00224C94" w:rsidRPr="00224C94" w:rsidRDefault="00224C94" w:rsidP="00224C94">
      <w:pPr>
        <w:pStyle w:val="1c"/>
        <w:spacing w:after="0" w:line="360" w:lineRule="auto"/>
        <w:rPr>
          <w:szCs w:val="28"/>
        </w:rPr>
      </w:pPr>
      <w:r w:rsidRPr="00224C94">
        <w:rPr>
          <w:szCs w:val="28"/>
        </w:rPr>
        <w:t>На территории Свечинского муниципального округа в период отопительного сезона 2023-2024 гг. услуги теплоснабжения населению, а также учреждениям социальной сферы оказывали ООО «Ресурс» в их ведомстве находятся 4 объекта теплоснабжения (котельные), ООО «Энергоресурс». в его ведомстве находятся 2 объекта теплоснабжения (котельные)». Котельные сельских населенных пунктов обслуживал концессионер ООО «КаринторфТеплоСеть».</w:t>
      </w:r>
    </w:p>
    <w:p w:rsidR="00224C94" w:rsidRPr="00224C94" w:rsidRDefault="00224C94" w:rsidP="00224C94">
      <w:pPr>
        <w:pStyle w:val="1c"/>
        <w:spacing w:after="0" w:line="360" w:lineRule="auto"/>
        <w:rPr>
          <w:szCs w:val="28"/>
        </w:rPr>
      </w:pPr>
      <w:r w:rsidRPr="00224C94">
        <w:rPr>
          <w:szCs w:val="28"/>
        </w:rPr>
        <w:t>В 2024-2025 гг. услуги теплоснабжения будут оказывать ООО «Ресурс» в их ведомстве находятся 4 объекта теплоснабжения (котельные), ООО «Энергоресурс» в его ведомстве находятся 2 объекта теплоснабжения (котельные)» и «КаринторфТеплоСеть» в рамках концессионных соглашений будет обслуживать 4 объекта теплоснабжения (котельные).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 xml:space="preserve">1) В период прохождения отопительного сезона 2023-2024 гг. на объектах теплоснабжения, обслуживаемых ООО «Энергоресурс», не произошло крупных аварий за аналогичный период прошлого года – 0.  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По состоянию на 01.09.2024 на объектах, находящихся в ведомстве ООО «Энергоресурс»,  запас топливных ресурсов – дров составлял 300 м3, заключены договоры на поставку дров топливных с ООО «Евролюкс».  Планируемый объем для приобретения дров на период отопительного периода 4000-5000 м3.</w:t>
      </w:r>
    </w:p>
    <w:p w:rsidR="00224C94" w:rsidRPr="00224C94" w:rsidRDefault="00224C94" w:rsidP="00224C94">
      <w:pPr>
        <w:pStyle w:val="1c"/>
        <w:spacing w:after="0" w:line="360" w:lineRule="auto"/>
        <w:rPr>
          <w:szCs w:val="28"/>
        </w:rPr>
      </w:pPr>
      <w:r w:rsidRPr="00224C94">
        <w:rPr>
          <w:szCs w:val="28"/>
        </w:rPr>
        <w:t xml:space="preserve">Опил щепа подвозятся по потребности к котельным, предварительный остаток на отчетную дату по опилу 0 м3, щепа – 1500 м3, договоры на поставки заключены с ИП Андриановым О.А. и Бурехиным С.В. </w:t>
      </w:r>
    </w:p>
    <w:p w:rsidR="00224C94" w:rsidRPr="00224C94" w:rsidRDefault="00224C94" w:rsidP="00224C94">
      <w:pPr>
        <w:pStyle w:val="1c"/>
        <w:spacing w:after="0" w:line="360" w:lineRule="auto"/>
        <w:ind w:firstLine="720"/>
        <w:rPr>
          <w:szCs w:val="28"/>
        </w:rPr>
      </w:pPr>
      <w:r w:rsidRPr="00224C94">
        <w:rPr>
          <w:szCs w:val="28"/>
        </w:rPr>
        <w:lastRenderedPageBreak/>
        <w:t xml:space="preserve">По состоянию на 01.09.2024 года у ООО «Энергоресурс» не имеется задолженности перед поставщиками дров за предыдущий отопительный период. Также отсутствует задолженность за электроэнергию. 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С учетом анализа отопительного сезона 2023 – 2024 гг. ООО «Энергоресурс»»  разработан план  мероприятий по подготовке объектов  на 2024-2025 год: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1"/>
        <w:gridCol w:w="1984"/>
        <w:gridCol w:w="1701"/>
        <w:gridCol w:w="1559"/>
      </w:tblGrid>
      <w:tr w:rsidR="00224C94" w:rsidRPr="00CD71E0" w:rsidTr="00224C94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№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224C94" w:rsidRPr="004A11EA" w:rsidTr="00224C94">
        <w:trPr>
          <w:trHeight w:val="345"/>
        </w:trPr>
        <w:tc>
          <w:tcPr>
            <w:tcW w:w="9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4A11EA" w:rsidRDefault="00224C94" w:rsidP="00DA46D8">
            <w:pPr>
              <w:jc w:val="both"/>
              <w:rPr>
                <w:b/>
              </w:rPr>
            </w:pPr>
            <w:r w:rsidRPr="004A11EA">
              <w:rPr>
                <w:b/>
              </w:rPr>
              <w:t xml:space="preserve">Котельная </w:t>
            </w:r>
            <w:r>
              <w:rPr>
                <w:b/>
              </w:rPr>
              <w:t>ПМК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Чистка и ремонт котлов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3048C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Осмотр и ремонт сетевых насосов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Чистка дымосоов 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Гидравлические испытания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Ревизия электрооборудования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6142C" w:rsidRDefault="00224C94" w:rsidP="00DA46D8">
            <w:pPr>
              <w:jc w:val="center"/>
            </w:pPr>
            <w:r>
              <w:t>Гидравлические испытания тепловых сетей и водогрейных котлов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05582F" w:rsidTr="00224C94">
        <w:trPr>
          <w:trHeight w:val="195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2278C" w:rsidRDefault="00224C94" w:rsidP="00DA46D8">
            <w:pPr>
              <w:jc w:val="both"/>
              <w:rPr>
                <w:b/>
              </w:rPr>
            </w:pPr>
            <w:r w:rsidRPr="0052278C">
              <w:rPr>
                <w:b/>
              </w:rPr>
              <w:t>Котельная Лесхоз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52278C" w:rsidRDefault="00224C94" w:rsidP="00DA46D8">
            <w:pPr>
              <w:jc w:val="center"/>
            </w:pPr>
            <w:r w:rsidRPr="0052278C">
              <w:t>1</w:t>
            </w:r>
          </w:p>
          <w:p w:rsidR="00224C94" w:rsidRPr="0052278C" w:rsidRDefault="00224C94" w:rsidP="00DA46D8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 w:rsidRPr="0016142C">
              <w:t>Гидравлические испытания тепловых сетей и водогрейных котлов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 w:rsidRPr="0016142C">
              <w:t>май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 w:rsidRPr="0016142C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 w:rsidRPr="0016142C">
              <w:t>Бальцев В.Ю.</w:t>
            </w:r>
          </w:p>
        </w:tc>
      </w:tr>
      <w:tr w:rsidR="00224C94" w:rsidRPr="00CD71E0" w:rsidTr="00224C9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2278C" w:rsidRDefault="00224C94" w:rsidP="00DA46D8">
            <w:pPr>
              <w:jc w:val="center"/>
            </w:pPr>
            <w:r w:rsidRPr="0052278C"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Чистка котлов КВР-2,0, квм-2,0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 w:rsidRPr="003048C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2278C" w:rsidRDefault="00224C94" w:rsidP="00DA46D8">
            <w:pPr>
              <w:jc w:val="center"/>
            </w:pPr>
            <w:r w:rsidRPr="0052278C"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Осмотр дымовой трубы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 w:rsidRPr="003048C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2278C" w:rsidRDefault="00224C94" w:rsidP="00DA46D8">
            <w:pPr>
              <w:jc w:val="center"/>
            </w:pPr>
            <w:r w:rsidRPr="0052278C"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теплотрасс на перекрестке ул. Свобода и ул. Карла Маркса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 w:rsidRPr="003048C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1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0F40AF" w:rsidRDefault="00224C94" w:rsidP="00DA46D8">
            <w:pPr>
              <w:rPr>
                <w:b/>
              </w:rPr>
            </w:pPr>
            <w:r w:rsidRPr="008A6AA3">
              <w:rPr>
                <w:b/>
              </w:rPr>
              <w:t>Теплотрассы по всем котельным пгт Свеча, ООО «Энергоресурс»</w:t>
            </w:r>
          </w:p>
        </w:tc>
      </w:tr>
      <w:tr w:rsidR="00224C94" w:rsidRPr="00CD71E0" w:rsidTr="00224C9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52278C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Осмотр и замена задвижек на теплотрассах, в колодцах, ответвлениях и теплоизоляция поврежденных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CA3B90">
              <w:t>май – 01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  <w:tr w:rsidR="00224C94" w:rsidRPr="00CD71E0" w:rsidTr="00224C9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Замена отрезка теплотрассы общей протяженностью порядка 120 метров на участке от д. 18 по ул. Мира до здания аптеки по ул. Мира, д. 14 пгт Свеча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CA3B90" w:rsidRDefault="00224C94" w:rsidP="00DA46D8">
            <w:pPr>
              <w:jc w:val="center"/>
            </w:pPr>
            <w:r>
              <w:t>июль-август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11500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7D1BBA">
              <w:t>Бальцев В.Ю.</w:t>
            </w:r>
          </w:p>
        </w:tc>
      </w:tr>
    </w:tbl>
    <w:p w:rsidR="00224C94" w:rsidRPr="00CD71E0" w:rsidRDefault="00224C94" w:rsidP="00224C94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 xml:space="preserve"> 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lastRenderedPageBreak/>
        <w:t xml:space="preserve">2) В период прохождения отопительного сезона 2023-2024 гг. на объектах теплоснабжения, обслуживаемых </w:t>
      </w:r>
      <w:r w:rsidRPr="00224C94">
        <w:rPr>
          <w:b/>
          <w:szCs w:val="28"/>
        </w:rPr>
        <w:t>ООО «Ресурс»</w:t>
      </w:r>
      <w:r w:rsidRPr="00224C94">
        <w:rPr>
          <w:szCs w:val="28"/>
        </w:rPr>
        <w:t>, произошла 1 крупная авария (на теплотрассе котельной «ПУ» ул. Мира, 6а»</w:t>
      </w:r>
      <w:r w:rsidRPr="00224C94">
        <w:rPr>
          <w:rFonts w:eastAsia="Times New Roman"/>
          <w:b/>
          <w:szCs w:val="28"/>
        </w:rPr>
        <w:t xml:space="preserve">, </w:t>
      </w:r>
      <w:r w:rsidRPr="00224C94">
        <w:rPr>
          <w:rFonts w:eastAsia="Times New Roman"/>
          <w:szCs w:val="28"/>
        </w:rPr>
        <w:t>за</w:t>
      </w:r>
      <w:r w:rsidRPr="00224C94">
        <w:rPr>
          <w:szCs w:val="28"/>
        </w:rPr>
        <w:t xml:space="preserve"> аналогичный период прошлого года – 0.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По состоянию на 01.09.2024 на объектах, находящихся в ведомстве ООО «Ресурс», запас топливных ресурсов составляет: дрова – 780 м3, горбыль  - 120 м3, заключены договоры на поставку дров топливных с ИП Андриановым О.А., ИП Сысуевым В.С. и ООО «Свечинский Лесбытсервис».</w:t>
      </w:r>
    </w:p>
    <w:p w:rsidR="00224C94" w:rsidRPr="00224C94" w:rsidRDefault="00224C94" w:rsidP="00224C94">
      <w:pPr>
        <w:pStyle w:val="1c"/>
        <w:spacing w:after="0" w:line="360" w:lineRule="auto"/>
        <w:ind w:firstLine="720"/>
        <w:rPr>
          <w:color w:val="FF0000"/>
          <w:szCs w:val="28"/>
        </w:rPr>
      </w:pPr>
      <w:r w:rsidRPr="00224C94">
        <w:rPr>
          <w:szCs w:val="28"/>
        </w:rPr>
        <w:t xml:space="preserve"> Опил подвозится по потребности к котельным, предварительный остаток на отчетную дату 500 м3.</w:t>
      </w:r>
    </w:p>
    <w:p w:rsidR="00224C94" w:rsidRPr="00224C94" w:rsidRDefault="00224C94" w:rsidP="00224C94">
      <w:pPr>
        <w:pStyle w:val="1c"/>
        <w:spacing w:after="0" w:line="360" w:lineRule="auto"/>
        <w:ind w:firstLine="720"/>
        <w:rPr>
          <w:szCs w:val="28"/>
        </w:rPr>
      </w:pPr>
      <w:r w:rsidRPr="00224C94">
        <w:rPr>
          <w:szCs w:val="28"/>
        </w:rPr>
        <w:t>Расчеты за топливные ресурсы.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 xml:space="preserve">Приобретенные в отопительный период 2023-2024 года дрова оплачены в полном объеме, задолженность отсутствует.  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С учетом анализа отопительного сезона 2023 – 2024 гг. ООО «Ресурс»  разработан план  мероприятий по подготовке объектов  на 2024-2025 год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color w:val="FF0000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29"/>
        <w:gridCol w:w="1984"/>
        <w:gridCol w:w="1701"/>
        <w:gridCol w:w="1559"/>
      </w:tblGrid>
      <w:tr w:rsidR="00224C94" w:rsidRPr="00CD71E0" w:rsidTr="00224C94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224C94" w:rsidRPr="00CD71E0" w:rsidTr="00224C94">
        <w:trPr>
          <w:trHeight w:val="345"/>
        </w:trPr>
        <w:tc>
          <w:tcPr>
            <w:tcW w:w="9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4A11EA" w:rsidRDefault="00224C94" w:rsidP="00DA46D8">
            <w:pPr>
              <w:jc w:val="both"/>
              <w:rPr>
                <w:b/>
              </w:rPr>
            </w:pPr>
            <w:r w:rsidRPr="004A11EA">
              <w:rPr>
                <w:b/>
              </w:rPr>
              <w:t>Котельная № 2 ул.</w:t>
            </w:r>
            <w:r>
              <w:rPr>
                <w:b/>
              </w:rPr>
              <w:t xml:space="preserve"> </w:t>
            </w:r>
            <w:r w:rsidRPr="004A11EA">
              <w:rPr>
                <w:b/>
              </w:rPr>
              <w:t>Пушкина, 31а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июнь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B7106B" w:rsidRDefault="00224C94" w:rsidP="00DA46D8">
            <w:pPr>
              <w:jc w:val="center"/>
            </w:pPr>
            <w:r>
              <w:t>Соколов А.Ю.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насосной группы, ревизия взрывных клапанов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июнь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Приборка территории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июнь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котельного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июль-август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Косметический ремонт в котельной (покраска, побелка)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593962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дымовой трубы котлов КВр-0,63 и КВр-1,74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593962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95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«ПУ» ул. Мира, 6а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00E93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 xml:space="preserve">Замена участка тепловой сети от котельной до дома № 6 по </w:t>
            </w:r>
            <w:r>
              <w:lastRenderedPageBreak/>
              <w:t>ул.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lastRenderedPageBreak/>
              <w:t>июнь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00E93" w:rsidRDefault="00224C94" w:rsidP="00DA46D8">
            <w:pPr>
              <w:jc w:val="center"/>
            </w:pPr>
            <w:r>
              <w:lastRenderedPageBreak/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Приборка территории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00E93" w:rsidRDefault="00224C94" w:rsidP="00DA46D8">
            <w:pPr>
              <w:jc w:val="center"/>
            </w:pPr>
            <w: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июнь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00E93" w:rsidRDefault="00224C94" w:rsidP="00DA46D8">
            <w:pPr>
              <w:jc w:val="center"/>
            </w:pPr>
            <w:r>
              <w:t>4</w:t>
            </w:r>
          </w:p>
          <w:p w:rsidR="00224C94" w:rsidRPr="00E00E93" w:rsidRDefault="00224C94" w:rsidP="00DA46D8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Утепление наружной тепловой сети от здания котельной до дома № 6 по ул. Мира, до здания СХ техникума по ул. Кооперативная, 11, Кооперативная,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Косметический ремонт в котельной (покраска, побелка)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котла КВР-1,72 к/д «Каскад», КВР-0,63, Энергия-1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июль-</w:t>
            </w:r>
            <w:r w:rsidRPr="00593962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593962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Чистка газоходов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593962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r w:rsidRPr="0066649D">
              <w:t>Соколов А.Ю.</w:t>
            </w:r>
          </w:p>
        </w:tc>
      </w:tr>
      <w:tr w:rsidR="00224C94" w:rsidRPr="00CD71E0" w:rsidTr="00224C94">
        <w:trPr>
          <w:trHeight w:val="285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№ 7 «СХТ», ул. Коммунистическая, 8в</w:t>
            </w:r>
          </w:p>
        </w:tc>
      </w:tr>
      <w:tr w:rsidR="00224C94" w:rsidRPr="00CD71E0" w:rsidTr="00224C94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Утепление наружной тепловой сети от здания котельной до домов №№ 3,5,7,13 по ул. Коммунистическая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теплообменника котла КВм-1,0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июль-август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center"/>
            </w:pPr>
            <w: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Чистка газоходов, котельного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Приборка территории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30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№ 8 «Депо», ул. Привокзальная , 21</w:t>
            </w:r>
          </w:p>
        </w:tc>
      </w:tr>
      <w:tr w:rsidR="00224C94" w:rsidRPr="00CD71E0" w:rsidTr="00224C94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F3735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F3735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Чистка газоходов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F3735">
              <w:t>август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 xml:space="preserve">Утепление наружной тепловой сети от здания котельной до </w:t>
            </w:r>
            <w:r>
              <w:lastRenderedPageBreak/>
              <w:t>дома № 42 по ул. Октябрьская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lastRenderedPageBreak/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lastRenderedPageBreak/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Частичная замена электропроводки с заменой светильников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Частичное восстановление кирпичной кладки стен, ревизия кровли склада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4182" w:rsidRDefault="00224C94" w:rsidP="00DA46D8">
            <w:pPr>
              <w:jc w:val="center"/>
            </w:pPr>
            <w:r w:rsidRPr="00B44182"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Приборка территории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август-сентябрь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</w:tbl>
    <w:p w:rsidR="00224C94" w:rsidRPr="00CD71E0" w:rsidRDefault="00224C94" w:rsidP="00224C94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 xml:space="preserve">3) В период прохождения отопительного сезона 2023-2024 гг. на объектах теплоснабжения, обслуживаемых </w:t>
      </w:r>
      <w:r w:rsidRPr="00224C94">
        <w:rPr>
          <w:b/>
          <w:szCs w:val="28"/>
        </w:rPr>
        <w:t>ООО «КаринторфТеплоСеть</w:t>
      </w:r>
      <w:r w:rsidRPr="00224C94">
        <w:rPr>
          <w:szCs w:val="28"/>
        </w:rPr>
        <w:t xml:space="preserve">, не произошло крупных аварий за аналогичный период прошлого года – 0. 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По состоянию на 01.09.2024 на объектах, находящихся в ведомстве ООО «КаринторфТеплоСеть», запас топливных ресурсов – дрова – 300 м3, договоры на поставку дров заключены с ИП Андриановым О.А., ИП Сысуевым В.С. и ООО «Свечинский Лесбытсервис».</w:t>
      </w:r>
    </w:p>
    <w:p w:rsidR="00224C94" w:rsidRPr="00224C94" w:rsidRDefault="00224C94" w:rsidP="00224C94">
      <w:pPr>
        <w:pStyle w:val="1c"/>
        <w:spacing w:after="0" w:line="360" w:lineRule="auto"/>
        <w:ind w:firstLine="708"/>
        <w:rPr>
          <w:szCs w:val="28"/>
        </w:rPr>
      </w:pPr>
      <w:r w:rsidRPr="00224C94">
        <w:rPr>
          <w:szCs w:val="28"/>
        </w:rPr>
        <w:t>План  мероприятий по подготовке объектов  на 2024-2025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713"/>
        <w:gridCol w:w="142"/>
        <w:gridCol w:w="1984"/>
        <w:gridCol w:w="1701"/>
        <w:gridCol w:w="1559"/>
      </w:tblGrid>
      <w:tr w:rsidR="00224C94" w:rsidRPr="00CD71E0" w:rsidTr="00224C94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№ п/п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224C94" w:rsidRPr="00CD71E0" w:rsidTr="00224C94">
        <w:trPr>
          <w:trHeight w:val="34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both"/>
              <w:rPr>
                <w:b/>
              </w:rPr>
            </w:pPr>
            <w:r w:rsidRPr="00ED5D0C">
              <w:rPr>
                <w:b/>
              </w:rPr>
              <w:t>Котельная д. Шмелево, ул. Свободы, 21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котельного 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июль-август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center"/>
            </w:pPr>
            <w: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июль-август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Косметический ремонт в котельной (покраска, побелка)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насосной группы, ревизия взрывных клапанов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00E93" w:rsidRDefault="00224C94" w:rsidP="00DA46D8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с. Юма (школа), ул. Коммуны, 15в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D5D0C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D5D0C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насосной группы, ревизия взрывных клапанов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D5D0C" w:rsidRDefault="00224C94" w:rsidP="00DA46D8">
            <w:pPr>
              <w:jc w:val="center"/>
            </w:pPr>
            <w:r>
              <w:t>3</w:t>
            </w:r>
          </w:p>
          <w:p w:rsidR="00224C94" w:rsidRPr="00ED5D0C" w:rsidRDefault="00224C94" w:rsidP="00DA46D8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котельного 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июль-август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ED5D0C" w:rsidRDefault="00224C94" w:rsidP="00DA46D8">
            <w:pPr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 xml:space="preserve">Косметический ремонт в </w:t>
            </w:r>
            <w:r>
              <w:lastRenderedPageBreak/>
              <w:t>котельной (покраска, побелка)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lastRenderedPageBreak/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 xml:space="preserve">Собственные </w:t>
            </w:r>
            <w:r w:rsidRPr="00645223"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lastRenderedPageBreak/>
              <w:t xml:space="preserve">Соколов </w:t>
            </w:r>
            <w:r w:rsidRPr="0066649D">
              <w:lastRenderedPageBreak/>
              <w:t>А.Ю.</w:t>
            </w:r>
          </w:p>
        </w:tc>
      </w:tr>
      <w:tr w:rsidR="00224C94" w:rsidRPr="00CD71E0" w:rsidTr="00224C9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ED5D0C" w:rsidRDefault="00224C94" w:rsidP="00DA46D8">
            <w:pPr>
              <w:jc w:val="center"/>
            </w:pPr>
            <w:r>
              <w:lastRenderedPageBreak/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Default="00224C94" w:rsidP="00DA46D8">
            <w:pPr>
              <w:jc w:val="center"/>
            </w:pPr>
            <w: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дымовой трубы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август-сентябрь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Ромина И.В.</w:t>
            </w:r>
          </w:p>
        </w:tc>
      </w:tr>
      <w:tr w:rsidR="00224C94" w:rsidRPr="00CD71E0" w:rsidTr="00224C94">
        <w:trPr>
          <w:trHeight w:val="28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both"/>
              <w:rPr>
                <w:b/>
              </w:rPr>
            </w:pPr>
            <w:r w:rsidRPr="009C7A18">
              <w:rPr>
                <w:b/>
              </w:rPr>
              <w:t>Котельная д. Шмелево, ул. Зеленая, 1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котельного 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июнь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июль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Косметический ремонт в котельной (покраска, побелка)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насосной группы, ревизия взрывных клапанов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3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both"/>
              <w:rPr>
                <w:b/>
              </w:rPr>
            </w:pPr>
            <w:r w:rsidRPr="009C7A18">
              <w:rPr>
                <w:b/>
              </w:rPr>
              <w:t>Котельная с. Круглыжи (школа), ул. Советская, 42</w:t>
            </w:r>
          </w:p>
        </w:tc>
      </w:tr>
      <w:tr w:rsidR="00224C94" w:rsidRPr="00CD71E0" w:rsidTr="00224C94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6F3735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насосной группы, ревизия взрывных клапанов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6F3735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Ревизия котельного 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Косметический ремонт в котельной (покраска, побелка)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август</w:t>
            </w:r>
            <w:r w:rsidRPr="00593962"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 w:rsidRPr="009C7A18"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Проведение работ по замерам сопротивления изоляции и срабатыванию на ноль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45223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 w:rsidRPr="0066649D">
              <w:t>Соколов А.Ю.</w:t>
            </w:r>
          </w:p>
        </w:tc>
      </w:tr>
      <w:tr w:rsidR="00224C94" w:rsidRPr="00CD71E0" w:rsidTr="00224C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9C7A18" w:rsidRDefault="00224C94" w:rsidP="00DA46D8">
            <w:pPr>
              <w:jc w:val="center"/>
            </w:pPr>
            <w: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16142C" w:rsidRDefault="00224C94" w:rsidP="00DA46D8">
            <w:pPr>
              <w:jc w:val="center"/>
            </w:pPr>
            <w:r>
              <w:t>Замена дымовой трубы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 xml:space="preserve">август-сентябрь </w:t>
            </w:r>
            <w:r w:rsidRPr="00593962"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Default="00224C94" w:rsidP="00DA46D8">
            <w:pPr>
              <w:jc w:val="center"/>
            </w:pPr>
            <w:r>
              <w:t>Ромина И.В.</w:t>
            </w:r>
          </w:p>
        </w:tc>
      </w:tr>
    </w:tbl>
    <w:p w:rsidR="00224C94" w:rsidRPr="00CD71E0" w:rsidRDefault="00224C94" w:rsidP="00224C94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</w:p>
    <w:p w:rsidR="00224C94" w:rsidRPr="00224C94" w:rsidRDefault="00224C94" w:rsidP="00224C94">
      <w:pPr>
        <w:pStyle w:val="1"/>
        <w:shd w:val="clear" w:color="auto" w:fill="auto"/>
        <w:tabs>
          <w:tab w:val="left" w:leader="underscore" w:pos="4958"/>
        </w:tabs>
        <w:spacing w:line="360" w:lineRule="auto"/>
        <w:ind w:firstLine="560"/>
        <w:jc w:val="both"/>
        <w:rPr>
          <w:sz w:val="28"/>
          <w:szCs w:val="28"/>
        </w:rPr>
      </w:pPr>
      <w:r w:rsidRPr="00224C94">
        <w:rPr>
          <w:sz w:val="28"/>
          <w:szCs w:val="28"/>
        </w:rPr>
        <w:t>Программа проведения проверки готовности к отопительному периоду 2024-2025 гг. утверждена главой Свечинского муниципального округа 24.07.2024 года, в которой указаны объекты, подлежащие проверки и требования, которым они должны соответствовать.</w:t>
      </w:r>
    </w:p>
    <w:p w:rsidR="00224C94" w:rsidRPr="00224C94" w:rsidRDefault="00224C94" w:rsidP="00224C94">
      <w:pPr>
        <w:pStyle w:val="1"/>
        <w:shd w:val="clear" w:color="auto" w:fill="auto"/>
        <w:tabs>
          <w:tab w:val="left" w:leader="underscore" w:pos="4958"/>
        </w:tabs>
        <w:spacing w:line="360" w:lineRule="auto"/>
        <w:ind w:firstLine="560"/>
        <w:jc w:val="both"/>
        <w:rPr>
          <w:sz w:val="28"/>
          <w:szCs w:val="28"/>
        </w:rPr>
      </w:pPr>
      <w:r w:rsidRPr="00224C94">
        <w:rPr>
          <w:sz w:val="28"/>
          <w:szCs w:val="28"/>
        </w:rPr>
        <w:t xml:space="preserve">24.07.2024 г. постановлением администрации Свечинского муниципального округа Кировской области № 426 утверждены состав </w:t>
      </w:r>
      <w:r w:rsidRPr="00224C94">
        <w:rPr>
          <w:sz w:val="28"/>
          <w:szCs w:val="28"/>
        </w:rPr>
        <w:lastRenderedPageBreak/>
        <w:t xml:space="preserve">комиссии по определению готовности потребителей тепловой энергии, теплоснабжающих организаций к отопительному периоду и Положение о данной комиссии. </w:t>
      </w:r>
    </w:p>
    <w:p w:rsidR="00224C94" w:rsidRPr="00224C94" w:rsidRDefault="00224C94" w:rsidP="00224C94">
      <w:pPr>
        <w:pStyle w:val="1"/>
        <w:shd w:val="clear" w:color="auto" w:fill="auto"/>
        <w:spacing w:line="360" w:lineRule="auto"/>
        <w:ind w:firstLine="560"/>
        <w:jc w:val="both"/>
        <w:rPr>
          <w:sz w:val="28"/>
          <w:szCs w:val="28"/>
        </w:rPr>
      </w:pPr>
      <w:r w:rsidRPr="00224C94">
        <w:rPr>
          <w:sz w:val="28"/>
          <w:szCs w:val="28"/>
        </w:rPr>
        <w:t xml:space="preserve">В рамках реализации плана мероприятий на 01.09.2024 г. на котельных обслуживаемых </w:t>
      </w:r>
      <w:r w:rsidRPr="00224C94">
        <w:rPr>
          <w:b/>
          <w:sz w:val="28"/>
          <w:szCs w:val="28"/>
        </w:rPr>
        <w:t xml:space="preserve">ООО «Энергоресурс» </w:t>
      </w:r>
      <w:r w:rsidRPr="00224C94">
        <w:rPr>
          <w:sz w:val="28"/>
          <w:szCs w:val="28"/>
        </w:rPr>
        <w:t xml:space="preserve"> произведены все мероприятия согласно план</w:t>
      </w:r>
      <w:r>
        <w:rPr>
          <w:sz w:val="28"/>
          <w:szCs w:val="28"/>
        </w:rPr>
        <w:t>у</w:t>
      </w:r>
      <w:r w:rsidRPr="00224C94">
        <w:rPr>
          <w:sz w:val="28"/>
          <w:szCs w:val="28"/>
        </w:rPr>
        <w:t>.</w:t>
      </w:r>
    </w:p>
    <w:p w:rsidR="00224C94" w:rsidRPr="00224C94" w:rsidRDefault="00224C94" w:rsidP="00224C9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24C94">
        <w:rPr>
          <w:sz w:val="28"/>
          <w:szCs w:val="28"/>
        </w:rPr>
        <w:t xml:space="preserve">На котельных, обслуживаемых </w:t>
      </w:r>
      <w:r w:rsidRPr="00224C94">
        <w:rPr>
          <w:b/>
          <w:sz w:val="28"/>
          <w:szCs w:val="28"/>
        </w:rPr>
        <w:t>ООО «Ресурс»:</w:t>
      </w:r>
    </w:p>
    <w:p w:rsidR="00224C94" w:rsidRPr="00224C94" w:rsidRDefault="00224C94" w:rsidP="00224C94">
      <w:pPr>
        <w:pStyle w:val="1"/>
        <w:shd w:val="clear" w:color="auto" w:fill="auto"/>
        <w:spacing w:line="360" w:lineRule="auto"/>
        <w:ind w:firstLine="560"/>
        <w:jc w:val="both"/>
        <w:rPr>
          <w:sz w:val="28"/>
          <w:szCs w:val="28"/>
        </w:rPr>
      </w:pPr>
      <w:r w:rsidRPr="00224C94">
        <w:rPr>
          <w:sz w:val="28"/>
          <w:szCs w:val="28"/>
        </w:rPr>
        <w:t xml:space="preserve">   По котельной ПУ и по котельной № 2 ул.</w:t>
      </w:r>
      <w:r>
        <w:rPr>
          <w:sz w:val="28"/>
          <w:szCs w:val="28"/>
        </w:rPr>
        <w:t xml:space="preserve"> </w:t>
      </w:r>
      <w:r w:rsidRPr="00224C94">
        <w:rPr>
          <w:sz w:val="28"/>
          <w:szCs w:val="28"/>
        </w:rPr>
        <w:t>Пушкина, 31а</w:t>
      </w:r>
      <w:r w:rsidRPr="00224C94">
        <w:rPr>
          <w:color w:val="FF0000"/>
          <w:sz w:val="28"/>
          <w:szCs w:val="28"/>
        </w:rPr>
        <w:t xml:space="preserve"> </w:t>
      </w:r>
      <w:r w:rsidRPr="00224C94">
        <w:rPr>
          <w:sz w:val="28"/>
          <w:szCs w:val="28"/>
        </w:rPr>
        <w:t xml:space="preserve"> произведены все мероприятия согласно план</w:t>
      </w:r>
      <w:r>
        <w:rPr>
          <w:sz w:val="28"/>
          <w:szCs w:val="28"/>
        </w:rPr>
        <w:t>у</w:t>
      </w:r>
      <w:r w:rsidRPr="00224C94">
        <w:rPr>
          <w:sz w:val="28"/>
          <w:szCs w:val="28"/>
        </w:rPr>
        <w:t>.</w:t>
      </w:r>
    </w:p>
    <w:p w:rsidR="00224C94" w:rsidRPr="00224C94" w:rsidRDefault="00224C94" w:rsidP="00224C94">
      <w:pPr>
        <w:spacing w:line="360" w:lineRule="auto"/>
        <w:ind w:firstLine="708"/>
        <w:jc w:val="both"/>
        <w:rPr>
          <w:sz w:val="28"/>
          <w:szCs w:val="28"/>
        </w:rPr>
      </w:pPr>
      <w:r w:rsidRPr="00224C94">
        <w:rPr>
          <w:sz w:val="28"/>
          <w:szCs w:val="28"/>
        </w:rPr>
        <w:t xml:space="preserve"> По котельной № 7 «СХТ» № 2 ул.</w:t>
      </w:r>
      <w:r>
        <w:rPr>
          <w:sz w:val="28"/>
          <w:szCs w:val="28"/>
        </w:rPr>
        <w:t xml:space="preserve"> </w:t>
      </w:r>
      <w:r w:rsidRPr="00224C94">
        <w:rPr>
          <w:sz w:val="28"/>
          <w:szCs w:val="28"/>
        </w:rPr>
        <w:t>Пушкина, 31а,</w:t>
      </w:r>
      <w:r w:rsidRPr="00224C94">
        <w:rPr>
          <w:color w:val="FF0000"/>
          <w:sz w:val="28"/>
          <w:szCs w:val="28"/>
        </w:rPr>
        <w:t xml:space="preserve"> </w:t>
      </w:r>
      <w:r w:rsidRPr="00224C94">
        <w:rPr>
          <w:sz w:val="28"/>
          <w:szCs w:val="28"/>
        </w:rPr>
        <w:t>произведены все мероприятия согласно план</w:t>
      </w:r>
      <w:r>
        <w:rPr>
          <w:sz w:val="28"/>
          <w:szCs w:val="28"/>
        </w:rPr>
        <w:t>у</w:t>
      </w:r>
      <w:r w:rsidRPr="00224C94">
        <w:rPr>
          <w:sz w:val="28"/>
          <w:szCs w:val="28"/>
        </w:rPr>
        <w:t>, за исключением работ по утеплению части  наружной тепловой сети от здания котельной до домов №3,5,7,13 по ул. Коммунистическая.</w:t>
      </w:r>
    </w:p>
    <w:p w:rsidR="00224C94" w:rsidRPr="00224C94" w:rsidRDefault="00224C94" w:rsidP="00224C94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224C94">
        <w:rPr>
          <w:sz w:val="28"/>
          <w:szCs w:val="28"/>
        </w:rPr>
        <w:t>По котельной № 8 «Депо», ул. Привокзальн</w:t>
      </w:r>
      <w:r>
        <w:rPr>
          <w:sz w:val="28"/>
          <w:szCs w:val="28"/>
        </w:rPr>
        <w:t>ая</w:t>
      </w:r>
      <w:r w:rsidRPr="00224C94">
        <w:rPr>
          <w:sz w:val="28"/>
          <w:szCs w:val="28"/>
        </w:rPr>
        <w:t>, 21, произведены все мероприятия согласно плана, за исключением частичного восстановления кирпичной кладки стен.</w:t>
      </w:r>
    </w:p>
    <w:p w:rsidR="00224C94" w:rsidRPr="00224C94" w:rsidRDefault="00224C94" w:rsidP="00224C94">
      <w:pPr>
        <w:pStyle w:val="1"/>
        <w:shd w:val="clear" w:color="auto" w:fill="auto"/>
        <w:spacing w:line="360" w:lineRule="auto"/>
        <w:ind w:firstLine="560"/>
        <w:jc w:val="both"/>
        <w:rPr>
          <w:sz w:val="28"/>
          <w:szCs w:val="28"/>
        </w:rPr>
      </w:pPr>
      <w:r w:rsidRPr="00224C94">
        <w:rPr>
          <w:color w:val="FF0000"/>
          <w:sz w:val="28"/>
          <w:szCs w:val="28"/>
        </w:rPr>
        <w:t xml:space="preserve"> </w:t>
      </w:r>
      <w:r w:rsidRPr="00224C94">
        <w:rPr>
          <w:sz w:val="28"/>
          <w:szCs w:val="28"/>
        </w:rPr>
        <w:t xml:space="preserve">На котельных обслуживаемых </w:t>
      </w:r>
      <w:r w:rsidRPr="00224C94">
        <w:rPr>
          <w:b/>
          <w:sz w:val="28"/>
          <w:szCs w:val="28"/>
        </w:rPr>
        <w:t xml:space="preserve">ООО «КаринторфТеплоСеть» </w:t>
      </w:r>
      <w:r w:rsidRPr="00224C94">
        <w:rPr>
          <w:sz w:val="28"/>
          <w:szCs w:val="28"/>
        </w:rPr>
        <w:t>произведены все мероприятия согласно план</w:t>
      </w:r>
      <w:r>
        <w:rPr>
          <w:sz w:val="28"/>
          <w:szCs w:val="28"/>
        </w:rPr>
        <w:t>у</w:t>
      </w:r>
      <w:r w:rsidRPr="00224C94">
        <w:rPr>
          <w:sz w:val="28"/>
          <w:szCs w:val="28"/>
        </w:rPr>
        <w:t>.</w:t>
      </w:r>
    </w:p>
    <w:p w:rsidR="00224C94" w:rsidRPr="00224C94" w:rsidRDefault="00224C94" w:rsidP="00224C94">
      <w:pPr>
        <w:pStyle w:val="1c"/>
        <w:spacing w:after="0" w:line="360" w:lineRule="auto"/>
        <w:rPr>
          <w:szCs w:val="28"/>
        </w:rPr>
      </w:pPr>
      <w:r w:rsidRPr="00224C94">
        <w:rPr>
          <w:szCs w:val="28"/>
        </w:rPr>
        <w:t xml:space="preserve">По бюджетным учреждениям Свечинского муниципального округа планируется выполнить следующие работы в рамках подготовки к ОЗП 2024/2025 гг </w:t>
      </w:r>
    </w:p>
    <w:p w:rsidR="00224C94" w:rsidRPr="00224C94" w:rsidRDefault="00224C94" w:rsidP="00224C94">
      <w:pPr>
        <w:pStyle w:val="ConsPlusNonformat"/>
        <w:widowControl/>
        <w:tabs>
          <w:tab w:val="left" w:pos="1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Pr="00CD71E0" w:rsidRDefault="00224C94" w:rsidP="00224C94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E0">
        <w:rPr>
          <w:rFonts w:ascii="Times New Roman" w:hAnsi="Times New Roman" w:cs="Times New Roman"/>
          <w:b/>
          <w:sz w:val="24"/>
          <w:szCs w:val="24"/>
        </w:rPr>
        <w:t>Сельские населенные пункты Свечинского муниципального округа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3119"/>
        <w:gridCol w:w="1984"/>
        <w:gridCol w:w="2127"/>
      </w:tblGrid>
      <w:tr w:rsidR="00224C94" w:rsidRPr="00CD71E0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24C94" w:rsidRPr="00CD71E0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94" w:rsidRPr="00172051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с.Успенское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Шорохова Т.В.</w:t>
            </w:r>
          </w:p>
        </w:tc>
      </w:tr>
      <w:tr w:rsidR="00224C94" w:rsidRPr="00172051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с.Благовещенское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Чагаева Л.А.</w:t>
            </w:r>
          </w:p>
        </w:tc>
      </w:tr>
      <w:tr w:rsidR="00224C94" w:rsidRPr="00172051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Шорохова М.Л.</w:t>
            </w:r>
          </w:p>
        </w:tc>
      </w:tr>
      <w:tr w:rsidR="00224C94" w:rsidRPr="00172051" w:rsidTr="00224C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с.Ацвеж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Побелка котла, поверка манометров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Доронина Е.П.</w:t>
            </w:r>
          </w:p>
        </w:tc>
      </w:tr>
      <w:tr w:rsidR="00224C94" w:rsidRPr="00172051" w:rsidTr="00224C94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с. Ивановское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Ронжина И.А.</w:t>
            </w:r>
          </w:p>
        </w:tc>
      </w:tr>
      <w:tr w:rsidR="00224C94" w:rsidRPr="00172051" w:rsidTr="00224C94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д. Рыбаковщина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Побелка котла, поверка манометров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Логвинова Е.В.</w:t>
            </w:r>
          </w:p>
        </w:tc>
      </w:tr>
    </w:tbl>
    <w:p w:rsidR="00224C94" w:rsidRPr="00172051" w:rsidRDefault="00224C94" w:rsidP="00224C94">
      <w:pPr>
        <w:jc w:val="center"/>
        <w:rPr>
          <w:b/>
        </w:rPr>
      </w:pPr>
    </w:p>
    <w:p w:rsidR="00224C94" w:rsidRPr="00CD71E0" w:rsidRDefault="00224C94" w:rsidP="00224C94">
      <w:pPr>
        <w:jc w:val="center"/>
        <w:rPr>
          <w:b/>
        </w:rPr>
      </w:pPr>
      <w:r w:rsidRPr="00CD71E0">
        <w:rPr>
          <w:b/>
        </w:rPr>
        <w:t>Учреждения культуры</w:t>
      </w:r>
    </w:p>
    <w:p w:rsidR="00224C94" w:rsidRPr="00CD71E0" w:rsidRDefault="00224C94" w:rsidP="00224C94">
      <w:pPr>
        <w:jc w:val="center"/>
        <w:rPr>
          <w:b/>
          <w:color w:val="000000"/>
        </w:rPr>
      </w:pPr>
    </w:p>
    <w:p w:rsidR="00224C94" w:rsidRPr="00CD71E0" w:rsidRDefault="00224C94" w:rsidP="00224C94">
      <w:pPr>
        <w:jc w:val="center"/>
        <w:rPr>
          <w:b/>
        </w:rPr>
      </w:pPr>
      <w:r w:rsidRPr="00CD71E0">
        <w:rPr>
          <w:b/>
        </w:rPr>
        <w:t>МКУК «Свечинская БС»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30"/>
        <w:gridCol w:w="3241"/>
        <w:gridCol w:w="1984"/>
        <w:gridCol w:w="2127"/>
      </w:tblGrid>
      <w:tr w:rsidR="00224C94" w:rsidRPr="00172051" w:rsidTr="00224C94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rPr>
                <w:rFonts w:eastAsia="Arial Unicode MS"/>
              </w:rPr>
            </w:pPr>
            <w:r w:rsidRPr="00172051">
              <w:t>№</w:t>
            </w:r>
          </w:p>
          <w:p w:rsidR="00224C94" w:rsidRPr="00172051" w:rsidRDefault="00224C94" w:rsidP="00DA46D8">
            <w:r w:rsidRPr="00172051"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Учреждение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jc w:val="both"/>
              <w:rPr>
                <w:rFonts w:eastAsia="Arial Unicode MS"/>
              </w:rPr>
            </w:pPr>
            <w:r w:rsidRPr="00172051">
              <w:t>Срок</w:t>
            </w:r>
          </w:p>
          <w:p w:rsidR="00224C94" w:rsidRPr="00172051" w:rsidRDefault="00224C94" w:rsidP="00DA46D8">
            <w:pPr>
              <w:jc w:val="both"/>
            </w:pPr>
            <w:r w:rsidRPr="00172051">
              <w:t>выпол-</w:t>
            </w:r>
          </w:p>
          <w:p w:rsidR="00224C94" w:rsidRPr="00172051" w:rsidRDefault="00224C94" w:rsidP="00DA46D8">
            <w:pPr>
              <w:jc w:val="both"/>
            </w:pPr>
            <w:r w:rsidRPr="00172051">
              <w:t>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pPr>
              <w:jc w:val="center"/>
              <w:rPr>
                <w:rFonts w:eastAsia="Arial Unicode MS"/>
              </w:rPr>
            </w:pPr>
            <w:r w:rsidRPr="00172051">
              <w:t>Ответстве-</w:t>
            </w:r>
          </w:p>
          <w:p w:rsidR="00224C94" w:rsidRPr="00172051" w:rsidRDefault="00224C94" w:rsidP="00DA46D8">
            <w:pPr>
              <w:jc w:val="center"/>
            </w:pPr>
            <w:r w:rsidRPr="00172051">
              <w:t>нный исполни-</w:t>
            </w:r>
          </w:p>
          <w:p w:rsidR="00224C94" w:rsidRPr="00172051" w:rsidRDefault="00224C94" w:rsidP="00DA46D8">
            <w:pPr>
              <w:jc w:val="center"/>
            </w:pPr>
            <w:r w:rsidRPr="00172051">
              <w:t>тель</w:t>
            </w:r>
          </w:p>
        </w:tc>
      </w:tr>
      <w:tr w:rsidR="00224C94" w:rsidRPr="00172051" w:rsidTr="00224C94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2F7B8A" w:rsidRDefault="00224C94" w:rsidP="00DA46D8">
            <w:pPr>
              <w:rPr>
                <w:rFonts w:eastAsia="Arial Unicode MS"/>
              </w:rPr>
            </w:pPr>
            <w:r w:rsidRPr="002F7B8A">
              <w:t>Котельная Рижской</w:t>
            </w:r>
          </w:p>
          <w:p w:rsidR="00224C94" w:rsidRPr="002F7B8A" w:rsidRDefault="00224C94" w:rsidP="00DA46D8">
            <w:r w:rsidRPr="002F7B8A">
              <w:t xml:space="preserve"> СБФ</w:t>
            </w:r>
          </w:p>
          <w:p w:rsidR="00224C94" w:rsidRPr="002F7B8A" w:rsidRDefault="00224C94" w:rsidP="00DA46D8"/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2F7B8A" w:rsidRDefault="00224C94" w:rsidP="00DA46D8">
            <w:pPr>
              <w:rPr>
                <w:rFonts w:eastAsia="Arial Unicode MS"/>
              </w:rPr>
            </w:pPr>
            <w:r w:rsidRPr="002F7B8A">
              <w:t>-  чистка  котла</w:t>
            </w:r>
          </w:p>
          <w:p w:rsidR="00224C94" w:rsidRPr="002F7B8A" w:rsidRDefault="00224C94" w:rsidP="00DA46D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2F7B8A" w:rsidRDefault="00224C94" w:rsidP="00DA46D8">
            <w:pPr>
              <w:jc w:val="center"/>
              <w:rPr>
                <w:rFonts w:eastAsia="Arial Unicode MS"/>
              </w:rPr>
            </w:pPr>
            <w:r w:rsidRPr="002F7B8A">
              <w:t>01.09.</w:t>
            </w:r>
          </w:p>
          <w:p w:rsidR="00224C94" w:rsidRPr="002F7B8A" w:rsidRDefault="00224C94" w:rsidP="00DA46D8">
            <w:pPr>
              <w:jc w:val="center"/>
            </w:pPr>
            <w:r w:rsidRPr="002F7B8A">
              <w:t>202</w:t>
            </w:r>
            <w:r>
              <w:t>4</w:t>
            </w:r>
            <w:r w:rsidRPr="002F7B8A"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Кудреватых Е.М.</w:t>
            </w:r>
          </w:p>
        </w:tc>
      </w:tr>
      <w:tr w:rsidR="00224C94" w:rsidRPr="00172051" w:rsidTr="00224C94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2F7B8A" w:rsidRDefault="00224C94" w:rsidP="00DA46D8">
            <w:r w:rsidRPr="002F7B8A">
              <w:t>Библиотеки МБС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2F7B8A" w:rsidRDefault="00224C94" w:rsidP="00DA46D8">
            <w:r w:rsidRPr="002F7B8A">
              <w:t xml:space="preserve">- приобретение топлива для библиотек (167м3), </w:t>
            </w:r>
          </w:p>
          <w:p w:rsidR="00224C94" w:rsidRPr="002F7B8A" w:rsidRDefault="00224C94" w:rsidP="00DA46D8">
            <w:r w:rsidRPr="002F7B8A">
              <w:t>- распиловка, расколка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2F7B8A" w:rsidRDefault="00224C94" w:rsidP="00DA46D8">
            <w:pPr>
              <w:jc w:val="center"/>
              <w:rPr>
                <w:rFonts w:eastAsia="Arial Unicode MS"/>
              </w:rPr>
            </w:pPr>
            <w:r w:rsidRPr="002F7B8A">
              <w:t>01.09.</w:t>
            </w:r>
          </w:p>
          <w:p w:rsidR="00224C94" w:rsidRPr="002F7B8A" w:rsidRDefault="00224C94" w:rsidP="00DA46D8">
            <w:pPr>
              <w:jc w:val="center"/>
            </w:pPr>
            <w:r w:rsidRPr="002F7B8A">
              <w:t>202</w:t>
            </w:r>
            <w:r>
              <w:t>4</w:t>
            </w:r>
            <w:r w:rsidRPr="002F7B8A"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172051" w:rsidRDefault="00224C94" w:rsidP="00DA46D8">
            <w:r w:rsidRPr="00172051">
              <w:t>Кудреватых Е.М.</w:t>
            </w:r>
          </w:p>
        </w:tc>
      </w:tr>
    </w:tbl>
    <w:p w:rsidR="00224C94" w:rsidRPr="00172051" w:rsidRDefault="00224C94" w:rsidP="00224C94">
      <w:pPr>
        <w:jc w:val="center"/>
        <w:rPr>
          <w:b/>
        </w:rPr>
      </w:pPr>
    </w:p>
    <w:p w:rsidR="00224C94" w:rsidRPr="009C405A" w:rsidRDefault="00224C94" w:rsidP="00224C94">
      <w:pPr>
        <w:jc w:val="center"/>
        <w:rPr>
          <w:b/>
        </w:rPr>
      </w:pPr>
      <w:r w:rsidRPr="00CD71E0">
        <w:rPr>
          <w:b/>
        </w:rPr>
        <w:t>МКУК «Свечинская КС»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712"/>
        <w:gridCol w:w="3260"/>
        <w:gridCol w:w="1276"/>
        <w:gridCol w:w="992"/>
        <w:gridCol w:w="1843"/>
      </w:tblGrid>
      <w:tr w:rsidR="00224C94" w:rsidRPr="00CD71E0" w:rsidTr="00224C94">
        <w:trPr>
          <w:trHeight w:val="5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rFonts w:eastAsia="Arial Unicode MS"/>
                <w:color w:val="000000"/>
              </w:rPr>
            </w:pPr>
            <w:r w:rsidRPr="00CD71E0">
              <w:t>№</w:t>
            </w:r>
          </w:p>
          <w:p w:rsidR="00224C94" w:rsidRPr="00CD71E0" w:rsidRDefault="00224C94" w:rsidP="00DA46D8">
            <w:pPr>
              <w:rPr>
                <w:color w:val="000000"/>
              </w:rPr>
            </w:pPr>
            <w:r w:rsidRPr="00CD71E0"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 w:rsidRPr="00CD71E0">
              <w:t>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 w:rsidRPr="00CD71E0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Объем и</w:t>
            </w:r>
          </w:p>
          <w:p w:rsidR="00224C94" w:rsidRPr="00CD71E0" w:rsidRDefault="00224C94" w:rsidP="00DA46D8">
            <w:pPr>
              <w:jc w:val="center"/>
            </w:pPr>
            <w:r w:rsidRPr="00CD71E0">
              <w:t>источники</w:t>
            </w:r>
          </w:p>
          <w:p w:rsidR="00224C94" w:rsidRPr="00CD71E0" w:rsidRDefault="00224C94" w:rsidP="00DA46D8">
            <w:pPr>
              <w:jc w:val="center"/>
            </w:pPr>
            <w:r w:rsidRPr="00CD71E0">
              <w:t>финанси-</w:t>
            </w:r>
          </w:p>
          <w:p w:rsidR="00224C94" w:rsidRPr="00CD71E0" w:rsidRDefault="00224C94" w:rsidP="00DA46D8">
            <w:pPr>
              <w:jc w:val="center"/>
              <w:rPr>
                <w:color w:val="000000"/>
              </w:rPr>
            </w:pPr>
            <w:r w:rsidRPr="00CD71E0">
              <w:t>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Срок</w:t>
            </w:r>
          </w:p>
          <w:p w:rsidR="00224C94" w:rsidRPr="00CD71E0" w:rsidRDefault="00224C94" w:rsidP="00DA46D8">
            <w:pPr>
              <w:jc w:val="center"/>
            </w:pPr>
            <w:r w:rsidRPr="00CD71E0">
              <w:t>выпол-</w:t>
            </w:r>
          </w:p>
          <w:p w:rsidR="00224C94" w:rsidRPr="00CD71E0" w:rsidRDefault="00224C94" w:rsidP="00DA46D8">
            <w:pPr>
              <w:jc w:val="center"/>
              <w:rPr>
                <w:color w:val="000000"/>
              </w:rPr>
            </w:pPr>
            <w:r w:rsidRPr="00CD71E0">
              <w:t>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Ответстве-</w:t>
            </w:r>
          </w:p>
          <w:p w:rsidR="00224C94" w:rsidRPr="00CD71E0" w:rsidRDefault="00224C94" w:rsidP="00DA46D8">
            <w:pPr>
              <w:jc w:val="center"/>
            </w:pPr>
            <w:r w:rsidRPr="00CD71E0">
              <w:t>нный исполни-</w:t>
            </w:r>
          </w:p>
          <w:p w:rsidR="00224C94" w:rsidRPr="00CD71E0" w:rsidRDefault="00224C94" w:rsidP="00DA46D8">
            <w:pPr>
              <w:jc w:val="center"/>
              <w:rPr>
                <w:color w:val="000000"/>
              </w:rPr>
            </w:pPr>
            <w:r w:rsidRPr="00CD71E0">
              <w:t>тель</w:t>
            </w:r>
          </w:p>
        </w:tc>
      </w:tr>
      <w:tr w:rsidR="00224C94" w:rsidRPr="00CD71E0" w:rsidTr="00224C94">
        <w:trPr>
          <w:trHeight w:val="5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 w:rsidRPr="00CD71E0"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r w:rsidRPr="00FC2413">
              <w:t>Круглыжский СДК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pPr>
              <w:jc w:val="both"/>
            </w:pPr>
            <w:r w:rsidRPr="00FC2413">
              <w:t>Приобретение топлива</w:t>
            </w:r>
          </w:p>
          <w:p w:rsidR="00224C94" w:rsidRPr="00FC2413" w:rsidRDefault="00224C94" w:rsidP="00DA46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FC2413" w:rsidRDefault="00224C94" w:rsidP="00DA46D8">
            <w:pPr>
              <w:tabs>
                <w:tab w:val="right" w:pos="9462"/>
              </w:tabs>
              <w:jc w:val="both"/>
            </w:pPr>
            <w:r w:rsidRPr="00FC2413">
              <w:t>Местный</w:t>
            </w:r>
          </w:p>
          <w:p w:rsidR="00224C94" w:rsidRPr="00FC2413" w:rsidRDefault="00224C94" w:rsidP="00DA46D8">
            <w:pPr>
              <w:jc w:val="center"/>
            </w:pPr>
            <w:r w:rsidRPr="00FC2413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</w:rPr>
            </w:pPr>
            <w:r w:rsidRPr="00FC2413">
              <w:t>15.09.</w:t>
            </w:r>
          </w:p>
          <w:p w:rsidR="00224C94" w:rsidRPr="00FC2413" w:rsidRDefault="00224C94" w:rsidP="00DA46D8">
            <w:pPr>
              <w:jc w:val="center"/>
            </w:pPr>
            <w:r w:rsidRPr="00FC2413">
              <w:t>202</w:t>
            </w:r>
            <w:r>
              <w:t>4</w:t>
            </w:r>
            <w:r w:rsidRPr="00FC2413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>
              <w:t>Путинцева Н.Н.</w:t>
            </w:r>
          </w:p>
        </w:tc>
      </w:tr>
      <w:tr w:rsidR="00224C94" w:rsidRPr="00CD71E0" w:rsidTr="00224C94">
        <w:trPr>
          <w:trHeight w:val="8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 w:rsidRPr="00CD71E0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r w:rsidRPr="00FC2413">
              <w:t>Филиал ЦКиД(д.Самоулки)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pPr>
              <w:jc w:val="both"/>
            </w:pPr>
            <w:r w:rsidRPr="00FC2413">
              <w:t>Приобретение топлива</w:t>
            </w:r>
          </w:p>
          <w:p w:rsidR="00224C94" w:rsidRPr="00FC2413" w:rsidRDefault="00224C94" w:rsidP="00DA46D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FC2413" w:rsidRDefault="00224C94" w:rsidP="00DA46D8">
            <w:pPr>
              <w:tabs>
                <w:tab w:val="right" w:pos="9462"/>
              </w:tabs>
              <w:jc w:val="both"/>
            </w:pPr>
            <w:r w:rsidRPr="00FC2413">
              <w:t>Местный</w:t>
            </w:r>
          </w:p>
          <w:p w:rsidR="00224C94" w:rsidRPr="00FC2413" w:rsidRDefault="00224C94" w:rsidP="00DA46D8">
            <w:r w:rsidRPr="00FC2413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FC2413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</w:rPr>
            </w:pPr>
            <w:r w:rsidRPr="00FC2413">
              <w:t>15.09.</w:t>
            </w:r>
          </w:p>
          <w:p w:rsidR="00224C94" w:rsidRPr="00FC2413" w:rsidRDefault="00224C94" w:rsidP="00DA46D8">
            <w:r w:rsidRPr="00FC2413">
              <w:t>202</w:t>
            </w:r>
            <w:r>
              <w:t>4</w:t>
            </w:r>
            <w:r w:rsidRPr="00FC2413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rPr>
                <w:color w:val="000000"/>
              </w:rPr>
            </w:pPr>
            <w:r>
              <w:t>Путинцева Н.Н.</w:t>
            </w:r>
          </w:p>
        </w:tc>
      </w:tr>
    </w:tbl>
    <w:p w:rsidR="00224C94" w:rsidRPr="00CD71E0" w:rsidRDefault="00224C94" w:rsidP="00224C94">
      <w:pPr>
        <w:tabs>
          <w:tab w:val="right" w:pos="9462"/>
        </w:tabs>
        <w:jc w:val="center"/>
        <w:rPr>
          <w:b/>
        </w:rPr>
      </w:pPr>
    </w:p>
    <w:p w:rsidR="00224C94" w:rsidRPr="00CD71E0" w:rsidRDefault="00224C94" w:rsidP="00224C94">
      <w:pPr>
        <w:tabs>
          <w:tab w:val="right" w:pos="9462"/>
        </w:tabs>
        <w:jc w:val="center"/>
        <w:rPr>
          <w:b/>
        </w:rPr>
      </w:pPr>
      <w:r w:rsidRPr="00CD71E0">
        <w:rPr>
          <w:b/>
        </w:rPr>
        <w:t xml:space="preserve">Управление социальной политики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3685"/>
        <w:gridCol w:w="1276"/>
        <w:gridCol w:w="1134"/>
        <w:gridCol w:w="1701"/>
      </w:tblGrid>
      <w:tr w:rsidR="00224C94" w:rsidRPr="00CD71E0" w:rsidTr="00224C9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Учреждение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Наименование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Объем и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</w:pPr>
            <w:r w:rsidRPr="00CD71E0">
              <w:t>источник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финансир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Срок</w:t>
            </w:r>
          </w:p>
          <w:p w:rsidR="00224C94" w:rsidRPr="00CD71E0" w:rsidRDefault="00224C94" w:rsidP="00DA46D8">
            <w:pPr>
              <w:jc w:val="center"/>
              <w:rPr>
                <w:color w:val="000000"/>
              </w:rPr>
            </w:pPr>
            <w:r w:rsidRPr="00CD71E0"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Ответств.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исполнит.</w:t>
            </w:r>
          </w:p>
        </w:tc>
      </w:tr>
      <w:tr w:rsidR="00224C94" w:rsidRPr="00CD71E0" w:rsidTr="00224C9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 w:rsidRPr="00CD71E0">
              <w:t>Дом творчества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6869" w:rsidRDefault="00224C94" w:rsidP="00DA46D8">
            <w:pPr>
              <w:tabs>
                <w:tab w:val="right" w:pos="9462"/>
              </w:tabs>
              <w:jc w:val="both"/>
            </w:pPr>
            <w:r w:rsidRPr="00B46869">
              <w:t>ревизия насосных групп, заготовка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</w:pPr>
            <w:r w:rsidRPr="00CD71E0">
              <w:t>Местный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both"/>
            </w:pPr>
            <w:r w:rsidRPr="00CD71E0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15.09.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202</w:t>
            </w:r>
            <w:r>
              <w:t xml:space="preserve">4 </w:t>
            </w:r>
            <w:r w:rsidRPr="00CD71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rFonts w:eastAsia="Arial Unicode MS"/>
                <w:color w:val="000000"/>
              </w:rPr>
            </w:pPr>
            <w:r w:rsidRPr="00CD71E0">
              <w:t>Директор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>
              <w:t>Вагина М.А.</w:t>
            </w:r>
          </w:p>
        </w:tc>
      </w:tr>
      <w:tr w:rsidR="00224C94" w:rsidRPr="00CD71E0" w:rsidTr="00224C9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 w:rsidRPr="00CD71E0">
              <w:t>КСК д. Самоулки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B46869" w:rsidRDefault="00224C94" w:rsidP="00DA46D8">
            <w:pPr>
              <w:tabs>
                <w:tab w:val="right" w:pos="9462"/>
              </w:tabs>
              <w:jc w:val="both"/>
            </w:pPr>
            <w:r w:rsidRPr="00B46869">
              <w:t>ревизия насосных групп заготовка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</w:pPr>
            <w:r w:rsidRPr="00CD71E0">
              <w:t>Местный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both"/>
            </w:pPr>
            <w:r w:rsidRPr="00CD71E0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15.09.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202</w:t>
            </w:r>
            <w:r>
              <w:t>4</w:t>
            </w:r>
            <w:r w:rsidRPr="00CD71E0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rFonts w:eastAsia="Arial Unicode MS"/>
                <w:color w:val="000000"/>
              </w:rPr>
            </w:pPr>
            <w:r w:rsidRPr="00CD71E0">
              <w:t>Директор</w:t>
            </w:r>
          </w:p>
          <w:p w:rsidR="00224C94" w:rsidRPr="00CD71E0" w:rsidRDefault="00224C94" w:rsidP="00DA46D8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>
              <w:t>Вагина М.А.</w:t>
            </w:r>
          </w:p>
        </w:tc>
      </w:tr>
    </w:tbl>
    <w:p w:rsidR="00224C94" w:rsidRDefault="00224C94" w:rsidP="00224C94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C94" w:rsidRDefault="00224C94" w:rsidP="00224C94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87">
        <w:rPr>
          <w:rFonts w:ascii="Times New Roman" w:hAnsi="Times New Roman" w:cs="Times New Roman"/>
          <w:b/>
          <w:sz w:val="24"/>
          <w:szCs w:val="24"/>
        </w:rPr>
        <w:t>КОГБУЗ « Свечинская ЦРБ»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95"/>
        <w:gridCol w:w="2126"/>
        <w:gridCol w:w="1417"/>
        <w:gridCol w:w="1843"/>
        <w:gridCol w:w="1984"/>
      </w:tblGrid>
      <w:tr w:rsidR="00224C94" w:rsidRPr="00CD71E0" w:rsidTr="00224C94">
        <w:trPr>
          <w:trHeight w:val="1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Объём и 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24C94" w:rsidRPr="00CD71E0" w:rsidTr="00224C94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Опрессовка систем отопления. Устранение неисправностей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224C94" w:rsidRPr="00CD71E0" w:rsidTr="00224C94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Обеспечение топливом (дровами) котельных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224C94" w:rsidRPr="00CD71E0" w:rsidTr="00224C94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Осмотр дымовой трубы котельной. Устранение неисправностей в случае обнаружения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224C94" w:rsidRPr="00CD71E0" w:rsidTr="00224C94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Осмотр зданий на предмет подготовленности к отопительному сезону. Устранение неисправностей в случае обнаружения.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5D4DDB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94" w:rsidRPr="00CD71E0" w:rsidRDefault="00224C94" w:rsidP="00DA4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</w:tbl>
    <w:p w:rsidR="00224C94" w:rsidRPr="00CD71E0" w:rsidRDefault="00224C94" w:rsidP="00224C94">
      <w:pPr>
        <w:pStyle w:val="1c"/>
        <w:spacing w:after="480" w:line="240" w:lineRule="auto"/>
        <w:ind w:firstLine="0"/>
        <w:rPr>
          <w:b/>
          <w:sz w:val="24"/>
          <w:szCs w:val="24"/>
        </w:rPr>
      </w:pPr>
    </w:p>
    <w:p w:rsidR="00224C94" w:rsidRPr="00CD71E0" w:rsidRDefault="00224C94" w:rsidP="00224C94">
      <w:pPr>
        <w:jc w:val="center"/>
        <w:rPr>
          <w:b/>
        </w:rPr>
      </w:pPr>
      <w:r>
        <w:rPr>
          <w:b/>
        </w:rPr>
        <w:t>_________________</w:t>
      </w:r>
    </w:p>
    <w:p w:rsidR="00224C94" w:rsidRDefault="00224C94" w:rsidP="00224C94"/>
    <w:p w:rsidR="00172051" w:rsidRPr="00CD71E0" w:rsidRDefault="00172051" w:rsidP="00561BC4">
      <w:pPr>
        <w:jc w:val="center"/>
        <w:rPr>
          <w:b/>
        </w:rPr>
      </w:pPr>
    </w:p>
    <w:sectPr w:rsidR="00172051" w:rsidRPr="00CD71E0" w:rsidSect="007508FA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CE" w:rsidRDefault="00C111CE" w:rsidP="00285CA4">
      <w:r>
        <w:separator/>
      </w:r>
    </w:p>
  </w:endnote>
  <w:endnote w:type="continuationSeparator" w:id="1">
    <w:p w:rsidR="00C111CE" w:rsidRDefault="00C111CE" w:rsidP="0028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CE" w:rsidRDefault="00C111CE" w:rsidP="00285CA4">
      <w:r>
        <w:separator/>
      </w:r>
    </w:p>
  </w:footnote>
  <w:footnote w:type="continuationSeparator" w:id="1">
    <w:p w:rsidR="00C111CE" w:rsidRDefault="00C111CE" w:rsidP="0028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A4" w:rsidRDefault="00285CA4" w:rsidP="00285CA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4A9519A"/>
    <w:multiLevelType w:val="multilevel"/>
    <w:tmpl w:val="8E0A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C28311C"/>
    <w:multiLevelType w:val="hybridMultilevel"/>
    <w:tmpl w:val="465A58D6"/>
    <w:lvl w:ilvl="0" w:tplc="1E5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B3835"/>
    <w:multiLevelType w:val="hybridMultilevel"/>
    <w:tmpl w:val="74AA2F3E"/>
    <w:lvl w:ilvl="0" w:tplc="21400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05731"/>
    <w:rsid w:val="00010CCA"/>
    <w:rsid w:val="00046B69"/>
    <w:rsid w:val="0005582F"/>
    <w:rsid w:val="00093DF9"/>
    <w:rsid w:val="00097164"/>
    <w:rsid w:val="000A5777"/>
    <w:rsid w:val="000B6C88"/>
    <w:rsid w:val="000C4953"/>
    <w:rsid w:val="001114B7"/>
    <w:rsid w:val="00112811"/>
    <w:rsid w:val="00120A0D"/>
    <w:rsid w:val="001223F3"/>
    <w:rsid w:val="0012492E"/>
    <w:rsid w:val="00132422"/>
    <w:rsid w:val="00135059"/>
    <w:rsid w:val="00137221"/>
    <w:rsid w:val="00147744"/>
    <w:rsid w:val="0015422C"/>
    <w:rsid w:val="00161B8E"/>
    <w:rsid w:val="00165BE8"/>
    <w:rsid w:val="001666C2"/>
    <w:rsid w:val="00170F42"/>
    <w:rsid w:val="00172051"/>
    <w:rsid w:val="001943E3"/>
    <w:rsid w:val="001A18A2"/>
    <w:rsid w:val="001A29C1"/>
    <w:rsid w:val="001C38B8"/>
    <w:rsid w:val="001C6833"/>
    <w:rsid w:val="001E384B"/>
    <w:rsid w:val="001E485D"/>
    <w:rsid w:val="001E534E"/>
    <w:rsid w:val="001E6DF4"/>
    <w:rsid w:val="001F0CB1"/>
    <w:rsid w:val="001F3440"/>
    <w:rsid w:val="001F5E6C"/>
    <w:rsid w:val="00203263"/>
    <w:rsid w:val="00211911"/>
    <w:rsid w:val="0022103C"/>
    <w:rsid w:val="00223AB3"/>
    <w:rsid w:val="00224C94"/>
    <w:rsid w:val="00261933"/>
    <w:rsid w:val="002701F1"/>
    <w:rsid w:val="002769A3"/>
    <w:rsid w:val="00285CA4"/>
    <w:rsid w:val="00287A30"/>
    <w:rsid w:val="00290E2F"/>
    <w:rsid w:val="00297BBA"/>
    <w:rsid w:val="002A7655"/>
    <w:rsid w:val="002B7158"/>
    <w:rsid w:val="002C2CA1"/>
    <w:rsid w:val="002F5E46"/>
    <w:rsid w:val="003005D9"/>
    <w:rsid w:val="00311CDD"/>
    <w:rsid w:val="003159E4"/>
    <w:rsid w:val="00320675"/>
    <w:rsid w:val="00351F25"/>
    <w:rsid w:val="0035235C"/>
    <w:rsid w:val="00361264"/>
    <w:rsid w:val="00365271"/>
    <w:rsid w:val="003B3258"/>
    <w:rsid w:val="003B5068"/>
    <w:rsid w:val="003C2B9C"/>
    <w:rsid w:val="003C2F95"/>
    <w:rsid w:val="003D69B7"/>
    <w:rsid w:val="00403767"/>
    <w:rsid w:val="00407A53"/>
    <w:rsid w:val="00420DBF"/>
    <w:rsid w:val="004335D2"/>
    <w:rsid w:val="004364FE"/>
    <w:rsid w:val="00447670"/>
    <w:rsid w:val="00450407"/>
    <w:rsid w:val="00451B0D"/>
    <w:rsid w:val="00453A51"/>
    <w:rsid w:val="004817E6"/>
    <w:rsid w:val="00490D54"/>
    <w:rsid w:val="004A62BB"/>
    <w:rsid w:val="004C3549"/>
    <w:rsid w:val="004C616B"/>
    <w:rsid w:val="005152A3"/>
    <w:rsid w:val="00531C1F"/>
    <w:rsid w:val="00532AC3"/>
    <w:rsid w:val="00541FF5"/>
    <w:rsid w:val="0054207A"/>
    <w:rsid w:val="005544FA"/>
    <w:rsid w:val="00561BC4"/>
    <w:rsid w:val="0056442A"/>
    <w:rsid w:val="005744B8"/>
    <w:rsid w:val="005748F7"/>
    <w:rsid w:val="00576236"/>
    <w:rsid w:val="00594435"/>
    <w:rsid w:val="005A3234"/>
    <w:rsid w:val="005B3EF0"/>
    <w:rsid w:val="005D436F"/>
    <w:rsid w:val="005F06D8"/>
    <w:rsid w:val="005F488F"/>
    <w:rsid w:val="006230C6"/>
    <w:rsid w:val="00624CB9"/>
    <w:rsid w:val="00625076"/>
    <w:rsid w:val="00626B87"/>
    <w:rsid w:val="00632740"/>
    <w:rsid w:val="00632CD4"/>
    <w:rsid w:val="00637EC3"/>
    <w:rsid w:val="006470CD"/>
    <w:rsid w:val="00666EFE"/>
    <w:rsid w:val="006675E7"/>
    <w:rsid w:val="006833CB"/>
    <w:rsid w:val="006A3202"/>
    <w:rsid w:val="006A3503"/>
    <w:rsid w:val="006C3C18"/>
    <w:rsid w:val="006D39B4"/>
    <w:rsid w:val="006F3CDB"/>
    <w:rsid w:val="006F4408"/>
    <w:rsid w:val="0070367D"/>
    <w:rsid w:val="00737CB3"/>
    <w:rsid w:val="00746DEF"/>
    <w:rsid w:val="007474AB"/>
    <w:rsid w:val="007508FA"/>
    <w:rsid w:val="0075356B"/>
    <w:rsid w:val="00782281"/>
    <w:rsid w:val="00783CF5"/>
    <w:rsid w:val="00786DB1"/>
    <w:rsid w:val="007907FC"/>
    <w:rsid w:val="007924C0"/>
    <w:rsid w:val="007C0123"/>
    <w:rsid w:val="007C5376"/>
    <w:rsid w:val="007D1038"/>
    <w:rsid w:val="007D6A57"/>
    <w:rsid w:val="007E1E05"/>
    <w:rsid w:val="007F1B42"/>
    <w:rsid w:val="007F3DF9"/>
    <w:rsid w:val="007F6825"/>
    <w:rsid w:val="0080179F"/>
    <w:rsid w:val="00813B47"/>
    <w:rsid w:val="0085107F"/>
    <w:rsid w:val="00854884"/>
    <w:rsid w:val="00855854"/>
    <w:rsid w:val="00857258"/>
    <w:rsid w:val="00880CAF"/>
    <w:rsid w:val="00881160"/>
    <w:rsid w:val="008C23FF"/>
    <w:rsid w:val="008D19CC"/>
    <w:rsid w:val="008E097A"/>
    <w:rsid w:val="008E2BFA"/>
    <w:rsid w:val="008F2C50"/>
    <w:rsid w:val="00910488"/>
    <w:rsid w:val="00925EAB"/>
    <w:rsid w:val="009315CC"/>
    <w:rsid w:val="0094412D"/>
    <w:rsid w:val="00945AA2"/>
    <w:rsid w:val="00966EB6"/>
    <w:rsid w:val="00976A18"/>
    <w:rsid w:val="00996DB5"/>
    <w:rsid w:val="009A23B7"/>
    <w:rsid w:val="009A2D63"/>
    <w:rsid w:val="009B6F34"/>
    <w:rsid w:val="009D1923"/>
    <w:rsid w:val="009E1F28"/>
    <w:rsid w:val="00A035A8"/>
    <w:rsid w:val="00A632B8"/>
    <w:rsid w:val="00A67BA2"/>
    <w:rsid w:val="00A8506E"/>
    <w:rsid w:val="00AD3BB5"/>
    <w:rsid w:val="00AF587D"/>
    <w:rsid w:val="00B11B5F"/>
    <w:rsid w:val="00B233D8"/>
    <w:rsid w:val="00B238F8"/>
    <w:rsid w:val="00B27291"/>
    <w:rsid w:val="00B4151F"/>
    <w:rsid w:val="00B84287"/>
    <w:rsid w:val="00B87E1E"/>
    <w:rsid w:val="00B91919"/>
    <w:rsid w:val="00BB0F17"/>
    <w:rsid w:val="00BC5543"/>
    <w:rsid w:val="00BD057C"/>
    <w:rsid w:val="00BD1D8D"/>
    <w:rsid w:val="00BE3A2D"/>
    <w:rsid w:val="00BE5520"/>
    <w:rsid w:val="00BF3E6C"/>
    <w:rsid w:val="00C012C8"/>
    <w:rsid w:val="00C04E78"/>
    <w:rsid w:val="00C111CE"/>
    <w:rsid w:val="00C12752"/>
    <w:rsid w:val="00C31B0E"/>
    <w:rsid w:val="00C340E5"/>
    <w:rsid w:val="00C52395"/>
    <w:rsid w:val="00C6250C"/>
    <w:rsid w:val="00C838E3"/>
    <w:rsid w:val="00CA1264"/>
    <w:rsid w:val="00CC5306"/>
    <w:rsid w:val="00CD4598"/>
    <w:rsid w:val="00CD79F6"/>
    <w:rsid w:val="00CE2591"/>
    <w:rsid w:val="00D13B58"/>
    <w:rsid w:val="00D20CF0"/>
    <w:rsid w:val="00D33586"/>
    <w:rsid w:val="00D6173C"/>
    <w:rsid w:val="00D631CD"/>
    <w:rsid w:val="00D822B4"/>
    <w:rsid w:val="00D97312"/>
    <w:rsid w:val="00DC714F"/>
    <w:rsid w:val="00DD037F"/>
    <w:rsid w:val="00DD19C9"/>
    <w:rsid w:val="00DE6960"/>
    <w:rsid w:val="00DF0206"/>
    <w:rsid w:val="00E06714"/>
    <w:rsid w:val="00E55101"/>
    <w:rsid w:val="00E60CCA"/>
    <w:rsid w:val="00E629EB"/>
    <w:rsid w:val="00E66999"/>
    <w:rsid w:val="00E723EB"/>
    <w:rsid w:val="00E842C1"/>
    <w:rsid w:val="00E864A9"/>
    <w:rsid w:val="00EA0C8D"/>
    <w:rsid w:val="00EA1612"/>
    <w:rsid w:val="00EA305F"/>
    <w:rsid w:val="00ED0AB9"/>
    <w:rsid w:val="00ED44B2"/>
    <w:rsid w:val="00EE379F"/>
    <w:rsid w:val="00F00186"/>
    <w:rsid w:val="00F00782"/>
    <w:rsid w:val="00F115EA"/>
    <w:rsid w:val="00F232BD"/>
    <w:rsid w:val="00F33058"/>
    <w:rsid w:val="00F57C09"/>
    <w:rsid w:val="00F6552D"/>
    <w:rsid w:val="00F7080B"/>
    <w:rsid w:val="00F72F7F"/>
    <w:rsid w:val="00F87086"/>
    <w:rsid w:val="00F8740B"/>
    <w:rsid w:val="00F9091A"/>
    <w:rsid w:val="00FA03C5"/>
    <w:rsid w:val="00FA48FC"/>
    <w:rsid w:val="00FA5D55"/>
    <w:rsid w:val="00FB783D"/>
    <w:rsid w:val="00FD53C1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32AC3"/>
  </w:style>
  <w:style w:type="character" w:styleId="aa">
    <w:name w:val="Hyperlink"/>
    <w:basedOn w:val="a0"/>
    <w:uiPriority w:val="99"/>
    <w:unhideWhenUsed/>
    <w:rsid w:val="00532AC3"/>
    <w:rPr>
      <w:color w:val="0000FF"/>
      <w:u w:val="single"/>
    </w:rPr>
  </w:style>
  <w:style w:type="paragraph" w:styleId="ab">
    <w:name w:val="header"/>
    <w:basedOn w:val="a"/>
    <w:link w:val="ac"/>
    <w:rsid w:val="00285C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5CA4"/>
    <w:rPr>
      <w:sz w:val="24"/>
      <w:szCs w:val="24"/>
    </w:rPr>
  </w:style>
  <w:style w:type="paragraph" w:styleId="ad">
    <w:name w:val="footer"/>
    <w:basedOn w:val="a"/>
    <w:link w:val="ae"/>
    <w:rsid w:val="00285C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CA4"/>
    <w:rPr>
      <w:sz w:val="24"/>
      <w:szCs w:val="24"/>
    </w:rPr>
  </w:style>
  <w:style w:type="paragraph" w:styleId="2">
    <w:name w:val="Body Text 2"/>
    <w:basedOn w:val="a"/>
    <w:link w:val="20"/>
    <w:rsid w:val="009104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0488"/>
    <w:rPr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287A3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287A30"/>
    <w:pPr>
      <w:shd w:val="clear" w:color="auto" w:fill="FFFFFF"/>
      <w:spacing w:line="365" w:lineRule="exact"/>
    </w:pPr>
    <w:rPr>
      <w:sz w:val="26"/>
      <w:szCs w:val="26"/>
    </w:rPr>
  </w:style>
  <w:style w:type="paragraph" w:customStyle="1" w:styleId="1c">
    <w:name w:val="Абзац1 c отступом"/>
    <w:basedOn w:val="a"/>
    <w:rsid w:val="00287A30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F86A-DBB8-46E6-833C-C46B4247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2</cp:revision>
  <cp:lastPrinted>2023-08-16T10:46:00Z</cp:lastPrinted>
  <dcterms:created xsi:type="dcterms:W3CDTF">2024-09-11T04:44:00Z</dcterms:created>
  <dcterms:modified xsi:type="dcterms:W3CDTF">2024-09-11T04:44:00Z</dcterms:modified>
</cp:coreProperties>
</file>