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A91934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934" w:rsidRDefault="005B0AB7" w:rsidP="00A91934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A91934" w:rsidRDefault="005B0AB7" w:rsidP="008B3871">
      <w:pPr>
        <w:pStyle w:val="3"/>
        <w:spacing w:after="360"/>
        <w:jc w:val="center"/>
        <w:rPr>
          <w:sz w:val="28"/>
          <w:szCs w:val="28"/>
        </w:rPr>
      </w:pPr>
      <w:r w:rsidRPr="00A91934">
        <w:rPr>
          <w:sz w:val="28"/>
          <w:szCs w:val="28"/>
        </w:rPr>
        <w:t>ПЕРВОГО</w:t>
      </w:r>
      <w:r w:rsidR="00BC18E0" w:rsidRPr="00A91934">
        <w:rPr>
          <w:sz w:val="28"/>
          <w:szCs w:val="28"/>
        </w:rPr>
        <w:t xml:space="preserve"> СОЗЫВА</w:t>
      </w:r>
    </w:p>
    <w:p w:rsidR="00BC18E0" w:rsidRPr="00A91934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A91934">
        <w:rPr>
          <w:b/>
          <w:sz w:val="32"/>
          <w:szCs w:val="32"/>
        </w:rPr>
        <w:t>РЕШЕНИЕ</w:t>
      </w:r>
    </w:p>
    <w:p w:rsidR="008B0C09" w:rsidRDefault="00073485" w:rsidP="008B3871">
      <w:pPr>
        <w:pStyle w:val="3"/>
        <w:spacing w:before="360"/>
        <w:jc w:val="both"/>
        <w:rPr>
          <w:sz w:val="28"/>
          <w:szCs w:val="28"/>
        </w:rPr>
      </w:pPr>
      <w:r w:rsidRPr="00073485">
        <w:rPr>
          <w:sz w:val="28"/>
          <w:szCs w:val="28"/>
          <w:u w:val="single"/>
        </w:rPr>
        <w:t>29.10.2024</w:t>
      </w:r>
      <w:r w:rsidR="006025CF">
        <w:rPr>
          <w:sz w:val="28"/>
          <w:szCs w:val="28"/>
        </w:rPr>
        <w:tab/>
      </w:r>
      <w:r w:rsidR="006025CF">
        <w:rPr>
          <w:sz w:val="28"/>
          <w:szCs w:val="28"/>
        </w:rPr>
        <w:tab/>
      </w:r>
      <w:r w:rsidR="006025CF">
        <w:rPr>
          <w:sz w:val="28"/>
          <w:szCs w:val="28"/>
        </w:rPr>
        <w:tab/>
      </w:r>
      <w:r w:rsidR="006025CF">
        <w:rPr>
          <w:sz w:val="28"/>
          <w:szCs w:val="28"/>
        </w:rPr>
        <w:tab/>
      </w:r>
      <w:r w:rsidR="006025CF">
        <w:rPr>
          <w:sz w:val="28"/>
          <w:szCs w:val="28"/>
        </w:rPr>
        <w:tab/>
      </w:r>
      <w:r w:rsidR="006025CF">
        <w:rPr>
          <w:sz w:val="28"/>
          <w:szCs w:val="28"/>
        </w:rPr>
        <w:tab/>
      </w:r>
      <w:r w:rsidR="006025CF">
        <w:rPr>
          <w:sz w:val="28"/>
          <w:szCs w:val="28"/>
        </w:rPr>
        <w:tab/>
      </w:r>
      <w:r w:rsidR="006025CF">
        <w:rPr>
          <w:sz w:val="28"/>
          <w:szCs w:val="28"/>
        </w:rPr>
        <w:tab/>
      </w:r>
      <w:r w:rsidR="006025C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="008B0C09">
        <w:rPr>
          <w:sz w:val="28"/>
          <w:szCs w:val="28"/>
        </w:rPr>
        <w:t xml:space="preserve">№ </w:t>
      </w:r>
      <w:r w:rsidRPr="00073485">
        <w:rPr>
          <w:sz w:val="28"/>
          <w:szCs w:val="28"/>
          <w:u w:val="single"/>
        </w:rPr>
        <w:t>53/452</w:t>
      </w:r>
    </w:p>
    <w:p w:rsidR="00BC18E0" w:rsidRPr="00BC18E0" w:rsidRDefault="00BC18E0" w:rsidP="008B3871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A91934" w:rsidRDefault="00C173E7" w:rsidP="00A9193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жилищном контроле на территории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4274DF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Default="004274DF" w:rsidP="008B3871">
      <w:pPr>
        <w:spacing w:line="324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 xml:space="preserve">от </w:t>
      </w:r>
      <w:r w:rsidR="00A91934">
        <w:rPr>
          <w:sz w:val="28"/>
        </w:rPr>
        <w:t>31.07.2020</w:t>
      </w:r>
      <w:r w:rsidRPr="000E7BBF">
        <w:rPr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8B3871">
      <w:pPr>
        <w:pStyle w:val="ConsPlusNormal"/>
        <w:widowControl/>
        <w:numPr>
          <w:ilvl w:val="0"/>
          <w:numId w:val="10"/>
        </w:numPr>
        <w:spacing w:line="324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4274DF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муниципального образования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4274DF">
        <w:rPr>
          <w:rFonts w:ascii="Times New Roman" w:hAnsi="Times New Roman" w:cs="Times New Roman"/>
          <w:sz w:val="28"/>
          <w:szCs w:val="28"/>
        </w:rPr>
        <w:t>ий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>
        <w:rPr>
          <w:rFonts w:ascii="Times New Roman" w:hAnsi="Times New Roman" w:cs="Times New Roman"/>
          <w:sz w:val="28"/>
          <w:szCs w:val="28"/>
        </w:rPr>
        <w:t>ый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>
        <w:rPr>
          <w:rFonts w:ascii="Times New Roman" w:hAnsi="Times New Roman" w:cs="Times New Roman"/>
          <w:sz w:val="28"/>
        </w:rPr>
        <w:t>29.09</w:t>
      </w:r>
      <w:r w:rsidR="00D65469">
        <w:rPr>
          <w:rFonts w:ascii="Times New Roman" w:hAnsi="Times New Roman" w:cs="Times New Roman"/>
          <w:sz w:val="28"/>
        </w:rPr>
        <w:t>.202</w:t>
      </w:r>
      <w:r w:rsidR="00762C74">
        <w:rPr>
          <w:rFonts w:ascii="Times New Roman" w:hAnsi="Times New Roman" w:cs="Times New Roman"/>
          <w:sz w:val="28"/>
        </w:rPr>
        <w:t>1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A91934">
        <w:rPr>
          <w:rFonts w:ascii="Times New Roman" w:hAnsi="Times New Roman" w:cs="Times New Roman"/>
          <w:sz w:val="28"/>
        </w:rPr>
        <w:t xml:space="preserve"> </w:t>
      </w:r>
      <w:r w:rsidR="004274DF">
        <w:rPr>
          <w:rFonts w:ascii="Times New Roman" w:hAnsi="Times New Roman" w:cs="Times New Roman"/>
          <w:sz w:val="28"/>
        </w:rPr>
        <w:t>18/189</w:t>
      </w:r>
      <w:r w:rsidR="00A91934" w:rsidRPr="00A91934">
        <w:rPr>
          <w:rFonts w:ascii="Times New Roman" w:hAnsi="Times New Roman" w:cs="Times New Roman"/>
          <w:sz w:val="28"/>
        </w:rPr>
        <w:t xml:space="preserve"> </w:t>
      </w:r>
      <w:r w:rsidR="00A91934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BF0CD3" w:rsidRPr="00562D2E" w:rsidRDefault="00F9360B" w:rsidP="008B3871">
      <w:pPr>
        <w:pStyle w:val="aa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324" w:lineRule="auto"/>
        <w:ind w:left="0" w:firstLine="709"/>
        <w:jc w:val="both"/>
        <w:outlineLvl w:val="0"/>
        <w:rPr>
          <w:sz w:val="28"/>
        </w:rPr>
      </w:pPr>
      <w:r w:rsidRPr="00562D2E">
        <w:rPr>
          <w:sz w:val="28"/>
          <w:szCs w:val="28"/>
        </w:rPr>
        <w:t xml:space="preserve"> </w:t>
      </w:r>
      <w:r w:rsidR="00562D2E" w:rsidRPr="00562D2E">
        <w:rPr>
          <w:sz w:val="28"/>
          <w:szCs w:val="28"/>
        </w:rPr>
        <w:t>Приложение № 2 к Положению изложить в новой редакции. Прилагается.</w:t>
      </w:r>
    </w:p>
    <w:p w:rsidR="00A91934" w:rsidRPr="008B0C09" w:rsidRDefault="008B3871" w:rsidP="008B3871">
      <w:pPr>
        <w:pStyle w:val="ConsPlusNormal"/>
        <w:widowControl/>
        <w:spacing w:after="720" w:line="324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199" w:rsidRPr="00A91934">
        <w:rPr>
          <w:rFonts w:ascii="Times New Roman" w:hAnsi="Times New Roman" w:cs="Times New Roman"/>
          <w:sz w:val="28"/>
          <w:szCs w:val="28"/>
        </w:rPr>
        <w:t>.</w:t>
      </w:r>
      <w:r w:rsidR="00A91934" w:rsidRPr="00A91934">
        <w:rPr>
          <w:rFonts w:ascii="Times New Roman" w:hAnsi="Times New Roman" w:cs="Times New Roman"/>
          <w:sz w:val="28"/>
        </w:rPr>
        <w:t xml:space="preserve"> Настоящее решение вступает в силу после его официального опубликования.</w:t>
      </w:r>
    </w:p>
    <w:p w:rsidR="00BF5734" w:rsidRDefault="008740ED" w:rsidP="00A9193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A9193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  </w:t>
      </w:r>
      <w:r w:rsidR="008B3871">
        <w:rPr>
          <w:sz w:val="28"/>
          <w:szCs w:val="28"/>
        </w:rPr>
        <w:t xml:space="preserve">   </w:t>
      </w:r>
      <w:r w:rsidR="00BF5734">
        <w:rPr>
          <w:sz w:val="28"/>
          <w:szCs w:val="28"/>
        </w:rPr>
        <w:t>Г.С.</w:t>
      </w:r>
      <w:r w:rsidR="00A91934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A91934" w:rsidRPr="00322CB6" w:rsidRDefault="00A91934" w:rsidP="00A91934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A91934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A91934" w:rsidRPr="00A91934">
        <w:rPr>
          <w:sz w:val="28"/>
          <w:szCs w:val="28"/>
        </w:rPr>
        <w:t xml:space="preserve"> </w:t>
      </w:r>
      <w:r w:rsidR="00A91934">
        <w:rPr>
          <w:sz w:val="28"/>
          <w:szCs w:val="28"/>
        </w:rPr>
        <w:t>Свечинского</w:t>
      </w:r>
    </w:p>
    <w:p w:rsidR="005B0AB7" w:rsidRDefault="0068305F" w:rsidP="00A9193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  </w:t>
      </w:r>
      <w:r w:rsidR="008B0C09">
        <w:rPr>
          <w:sz w:val="28"/>
          <w:szCs w:val="28"/>
        </w:rPr>
        <w:t xml:space="preserve"> </w:t>
      </w:r>
      <w:r w:rsidR="00073485">
        <w:rPr>
          <w:sz w:val="28"/>
          <w:szCs w:val="28"/>
        </w:rPr>
        <w:t xml:space="preserve">  </w:t>
      </w:r>
      <w:r w:rsidR="009F02FB">
        <w:rPr>
          <w:sz w:val="28"/>
          <w:szCs w:val="28"/>
        </w:rPr>
        <w:t>С.А.</w:t>
      </w:r>
      <w:r w:rsidR="00A91934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4C6206" w:rsidRDefault="004C6206" w:rsidP="008B0237">
      <w:pPr>
        <w:pStyle w:val="ConsPlusNormal"/>
        <w:tabs>
          <w:tab w:val="left" w:pos="5529"/>
        </w:tabs>
        <w:spacing w:line="192" w:lineRule="auto"/>
        <w:ind w:left="5670"/>
        <w:outlineLvl w:val="1"/>
        <w:rPr>
          <w:rFonts w:ascii="Times New Roman" w:hAnsi="Times New Roman" w:cs="Times New Roman"/>
          <w:sz w:val="27"/>
          <w:szCs w:val="27"/>
        </w:rPr>
      </w:pPr>
      <w:r w:rsidRPr="008B0237">
        <w:rPr>
          <w:rFonts w:ascii="Times New Roman" w:hAnsi="Times New Roman" w:cs="Times New Roman"/>
          <w:sz w:val="27"/>
          <w:szCs w:val="27"/>
        </w:rPr>
        <w:lastRenderedPageBreak/>
        <w:t>Приложение 2</w:t>
      </w:r>
    </w:p>
    <w:p w:rsidR="008B3871" w:rsidRPr="008B0237" w:rsidRDefault="008B3871" w:rsidP="008B0237">
      <w:pPr>
        <w:pStyle w:val="ConsPlusNormal"/>
        <w:tabs>
          <w:tab w:val="left" w:pos="5529"/>
        </w:tabs>
        <w:spacing w:line="192" w:lineRule="auto"/>
        <w:ind w:left="5670"/>
        <w:outlineLvl w:val="1"/>
        <w:rPr>
          <w:rFonts w:ascii="Times New Roman" w:hAnsi="Times New Roman" w:cs="Times New Roman"/>
          <w:sz w:val="27"/>
          <w:szCs w:val="27"/>
        </w:rPr>
      </w:pPr>
    </w:p>
    <w:p w:rsidR="004C6206" w:rsidRPr="008B0237" w:rsidRDefault="004C6206" w:rsidP="008B0237">
      <w:pPr>
        <w:tabs>
          <w:tab w:val="left" w:pos="5529"/>
        </w:tabs>
        <w:ind w:left="5670"/>
        <w:rPr>
          <w:sz w:val="27"/>
          <w:szCs w:val="27"/>
        </w:rPr>
      </w:pPr>
      <w:r w:rsidRPr="008B0237">
        <w:rPr>
          <w:sz w:val="27"/>
          <w:szCs w:val="27"/>
        </w:rPr>
        <w:t>к Положению о муниципальном</w:t>
      </w:r>
    </w:p>
    <w:p w:rsidR="004C6206" w:rsidRPr="008B0237" w:rsidRDefault="004C6206" w:rsidP="008B0237">
      <w:pPr>
        <w:tabs>
          <w:tab w:val="left" w:pos="5529"/>
        </w:tabs>
        <w:ind w:left="5670"/>
        <w:rPr>
          <w:i/>
          <w:sz w:val="27"/>
          <w:szCs w:val="27"/>
          <w:u w:val="single"/>
        </w:rPr>
      </w:pPr>
      <w:r w:rsidRPr="008B0237">
        <w:rPr>
          <w:sz w:val="27"/>
          <w:szCs w:val="27"/>
        </w:rPr>
        <w:t>жилищном контроле на территории</w:t>
      </w:r>
    </w:p>
    <w:p w:rsidR="004C6206" w:rsidRPr="008B0237" w:rsidRDefault="004C6206" w:rsidP="008B0237">
      <w:pPr>
        <w:tabs>
          <w:tab w:val="left" w:pos="5529"/>
        </w:tabs>
        <w:ind w:left="5670"/>
        <w:rPr>
          <w:sz w:val="27"/>
          <w:szCs w:val="27"/>
        </w:rPr>
      </w:pPr>
      <w:r w:rsidRPr="008B0237">
        <w:rPr>
          <w:sz w:val="27"/>
          <w:szCs w:val="27"/>
        </w:rPr>
        <w:t>муниципального образования</w:t>
      </w:r>
    </w:p>
    <w:p w:rsidR="004C6206" w:rsidRPr="008B3871" w:rsidRDefault="004C6206" w:rsidP="008B3871">
      <w:pPr>
        <w:tabs>
          <w:tab w:val="left" w:pos="5529"/>
        </w:tabs>
        <w:spacing w:after="600"/>
        <w:ind w:left="5670"/>
        <w:rPr>
          <w:b/>
          <w:sz w:val="27"/>
          <w:szCs w:val="27"/>
        </w:rPr>
      </w:pPr>
      <w:r w:rsidRPr="008B0237">
        <w:rPr>
          <w:sz w:val="27"/>
          <w:szCs w:val="27"/>
        </w:rPr>
        <w:t>Свечинский муниципальный округ</w:t>
      </w:r>
      <w:r w:rsidR="008B3871" w:rsidRPr="008B3871">
        <w:rPr>
          <w:sz w:val="27"/>
          <w:szCs w:val="27"/>
        </w:rPr>
        <w:t xml:space="preserve"> </w:t>
      </w:r>
      <w:r w:rsidR="008B3871" w:rsidRPr="008B0237">
        <w:rPr>
          <w:sz w:val="27"/>
          <w:szCs w:val="27"/>
        </w:rPr>
        <w:t>Кировской области</w:t>
      </w:r>
    </w:p>
    <w:p w:rsidR="006025CF" w:rsidRPr="008B0237" w:rsidRDefault="006025CF" w:rsidP="006025CF">
      <w:pPr>
        <w:jc w:val="center"/>
        <w:rPr>
          <w:sz w:val="27"/>
          <w:szCs w:val="27"/>
        </w:rPr>
      </w:pPr>
      <w:r w:rsidRPr="008B0237">
        <w:rPr>
          <w:b/>
          <w:sz w:val="27"/>
          <w:szCs w:val="27"/>
        </w:rPr>
        <w:t>Перечень показателей результативности и эффективности муниципального жилищного контроля на территории муниципального образования Свечинский муниципальный округ Кировской области</w:t>
      </w:r>
    </w:p>
    <w:p w:rsidR="006025CF" w:rsidRPr="008B0237" w:rsidRDefault="006025CF" w:rsidP="006025CF">
      <w:pPr>
        <w:rPr>
          <w:sz w:val="27"/>
          <w:szCs w:val="27"/>
        </w:rPr>
      </w:pPr>
    </w:p>
    <w:p w:rsidR="006025CF" w:rsidRPr="008B0237" w:rsidRDefault="006025CF" w:rsidP="006025CF">
      <w:pPr>
        <w:pStyle w:val="aa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Ключевые показатели и их целевые значения.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При осуществлении муниципального жилищного контроля в Свечинском муниципальном округе устанавливаются следующие ключевые показатели и их целевые значения:</w:t>
      </w:r>
    </w:p>
    <w:p w:rsidR="006025CF" w:rsidRPr="008B0237" w:rsidRDefault="006025CF" w:rsidP="006025CF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 xml:space="preserve"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5 тыс. жителей (человек) </w:t>
      </w:r>
      <w:r>
        <w:rPr>
          <w:sz w:val="27"/>
          <w:szCs w:val="27"/>
        </w:rPr>
        <w:t>населения, (0 %</w:t>
      </w:r>
      <w:r w:rsidRPr="00CB7790">
        <w:rPr>
          <w:sz w:val="27"/>
          <w:szCs w:val="27"/>
        </w:rPr>
        <w:t xml:space="preserve"> </w:t>
      </w:r>
      <w:r>
        <w:rPr>
          <w:sz w:val="27"/>
          <w:szCs w:val="27"/>
        </w:rPr>
        <w:t>на 5тыс. жителей (человек)).</w:t>
      </w:r>
    </w:p>
    <w:p w:rsidR="006025CF" w:rsidRPr="008B0237" w:rsidRDefault="006025CF" w:rsidP="006025CF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Количество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 на 5 тыс. жителей (человек)</w:t>
      </w:r>
      <w:r>
        <w:rPr>
          <w:sz w:val="27"/>
          <w:szCs w:val="27"/>
        </w:rPr>
        <w:t>, (0,2% на 5тыс. жителей (человек)).</w:t>
      </w:r>
    </w:p>
    <w:p w:rsidR="006025CF" w:rsidRPr="00CB7790" w:rsidRDefault="006025CF" w:rsidP="006025CF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5 тыс. жителей (человек)</w:t>
      </w:r>
      <w:r>
        <w:rPr>
          <w:sz w:val="27"/>
          <w:szCs w:val="27"/>
        </w:rPr>
        <w:t>, (0,2% на 5тыс. жителей (человек)).</w:t>
      </w:r>
    </w:p>
    <w:p w:rsidR="006025CF" w:rsidRPr="008B0237" w:rsidRDefault="006025CF" w:rsidP="006025CF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 xml:space="preserve">Материальный ущерб, причиненный гражданам, организациям и бюджету муниципального образования Свечинский муниципальный округ Кировской области в результате нарушений обязательных требований организациями, осуществляющими предоставление коммунальных услуг </w:t>
      </w:r>
      <w:r w:rsidRPr="008B0237">
        <w:rPr>
          <w:sz w:val="27"/>
          <w:szCs w:val="27"/>
        </w:rPr>
        <w:lastRenderedPageBreak/>
        <w:t>собственникам и пользователям помещений в многоквартирных домах и жилых домов, 0,3% от расходной части бюджета округа за предшествующий год.</w:t>
      </w:r>
    </w:p>
    <w:p w:rsidR="006025CF" w:rsidRPr="008B0237" w:rsidRDefault="006025CF" w:rsidP="006025CF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Материальный ущерб граждан в результате выявленных нарушений порядка начисления платы за коммунальные услуги, 1,5% от оборота организаций округа за предшествующий год.</w:t>
      </w:r>
    </w:p>
    <w:p w:rsidR="006025CF" w:rsidRPr="008B0237" w:rsidRDefault="006025CF" w:rsidP="006025CF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Материальный ущерб граждан в результате выявленных нарушений порядка начисления платы за жилищные услуги, 1,5% от оборота организаций округа за предшествующий год.</w:t>
      </w:r>
    </w:p>
    <w:p w:rsidR="006025CF" w:rsidRPr="008B0237" w:rsidRDefault="006025CF" w:rsidP="006025CF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Материальный ущерб, причиненный гражданам, организациям и бюджету муниципального образования Свечинский муниципальный округ Кировской области в результате нарушений требований жилищного законодательства Российской Федерации, 1,5% от оборота организаций округа за предшествующий год.</w:t>
      </w:r>
    </w:p>
    <w:p w:rsidR="006025CF" w:rsidRPr="008B0237" w:rsidRDefault="006025CF" w:rsidP="006025CF">
      <w:pPr>
        <w:pStyle w:val="aa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Индикативные показатели и их целевые значения.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При осуществлении муниципального жилищного контроля в Свечинском муниципальном округе устанавливаются следующие ключевые показатели и их целевые значения: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1) количество плановых контрольных (надзорных) мероприятий, проведенных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2) количество внеплановых контрольных (надзорных) мероприятий, проведенных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lastRenderedPageBreak/>
        <w:t>7) количество обязательных профилактических визитов, проведенных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14) общее количество учтенных объектов контроля на конец отчетного периода;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16) количество учтенных контролируемых лиц на конец отчетного периода;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6025CF" w:rsidRPr="008B0237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>19)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025CF" w:rsidRDefault="006025CF" w:rsidP="006025CF">
      <w:pPr>
        <w:spacing w:line="360" w:lineRule="auto"/>
        <w:ind w:firstLine="709"/>
        <w:jc w:val="both"/>
        <w:rPr>
          <w:sz w:val="27"/>
          <w:szCs w:val="27"/>
        </w:rPr>
      </w:pPr>
      <w:r w:rsidRPr="008B0237">
        <w:rPr>
          <w:sz w:val="27"/>
          <w:szCs w:val="27"/>
        </w:rPr>
        <w:t xml:space="preserve">20) количество контрольных (надзорных) мероприятий, проведенных с грубым нарушением требований к организации и осуществлению муниципального </w:t>
      </w:r>
      <w:r w:rsidRPr="008B0237">
        <w:rPr>
          <w:sz w:val="27"/>
          <w:szCs w:val="27"/>
        </w:rPr>
        <w:lastRenderedPageBreak/>
        <w:t>контроля и результаты которых были признаны недействительными и (или) отменены, за отчетный период.</w:t>
      </w:r>
    </w:p>
    <w:p w:rsidR="006025CF" w:rsidRPr="008B0237" w:rsidRDefault="006025CF" w:rsidP="006025CF">
      <w:pPr>
        <w:spacing w:line="360" w:lineRule="auto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____________</w:t>
      </w:r>
    </w:p>
    <w:p w:rsidR="008B3871" w:rsidRPr="008B0237" w:rsidRDefault="008B3871" w:rsidP="006025CF">
      <w:pPr>
        <w:spacing w:after="480"/>
        <w:jc w:val="center"/>
        <w:rPr>
          <w:sz w:val="27"/>
          <w:szCs w:val="27"/>
        </w:rPr>
      </w:pPr>
    </w:p>
    <w:sectPr w:rsidR="008B3871" w:rsidRPr="008B0237" w:rsidSect="008B3871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7F1" w:rsidRDefault="005477F1" w:rsidP="0063704C">
      <w:r>
        <w:separator/>
      </w:r>
    </w:p>
  </w:endnote>
  <w:endnote w:type="continuationSeparator" w:id="1">
    <w:p w:rsidR="005477F1" w:rsidRDefault="005477F1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7F1" w:rsidRDefault="005477F1" w:rsidP="0063704C">
      <w:r>
        <w:separator/>
      </w:r>
    </w:p>
  </w:footnote>
  <w:footnote w:type="continuationSeparator" w:id="1">
    <w:p w:rsidR="005477F1" w:rsidRDefault="005477F1" w:rsidP="00637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F4171D"/>
    <w:multiLevelType w:val="multilevel"/>
    <w:tmpl w:val="D674B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0808"/>
    <w:rsid w:val="00015445"/>
    <w:rsid w:val="00022F07"/>
    <w:rsid w:val="00023D68"/>
    <w:rsid w:val="00031EFD"/>
    <w:rsid w:val="00035687"/>
    <w:rsid w:val="000357B6"/>
    <w:rsid w:val="00042B73"/>
    <w:rsid w:val="000451BE"/>
    <w:rsid w:val="000455BD"/>
    <w:rsid w:val="000502D1"/>
    <w:rsid w:val="00064A45"/>
    <w:rsid w:val="000705C5"/>
    <w:rsid w:val="00073485"/>
    <w:rsid w:val="000769CD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B6806"/>
    <w:rsid w:val="000C4775"/>
    <w:rsid w:val="000C4B2A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337"/>
    <w:rsid w:val="001309C7"/>
    <w:rsid w:val="00132D52"/>
    <w:rsid w:val="001402B0"/>
    <w:rsid w:val="00140E36"/>
    <w:rsid w:val="00144613"/>
    <w:rsid w:val="00147A9B"/>
    <w:rsid w:val="001551EC"/>
    <w:rsid w:val="00156F05"/>
    <w:rsid w:val="00161113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469D"/>
    <w:rsid w:val="00206321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676F0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04D7"/>
    <w:rsid w:val="002E2ABA"/>
    <w:rsid w:val="002E3345"/>
    <w:rsid w:val="002E7AF5"/>
    <w:rsid w:val="002E7B1E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008C"/>
    <w:rsid w:val="00321199"/>
    <w:rsid w:val="00353768"/>
    <w:rsid w:val="0035669C"/>
    <w:rsid w:val="00357C1B"/>
    <w:rsid w:val="00361FDA"/>
    <w:rsid w:val="0036472C"/>
    <w:rsid w:val="00381FE8"/>
    <w:rsid w:val="003A4A5E"/>
    <w:rsid w:val="003B4AAA"/>
    <w:rsid w:val="003B6297"/>
    <w:rsid w:val="003C448D"/>
    <w:rsid w:val="003C5B0B"/>
    <w:rsid w:val="003E058A"/>
    <w:rsid w:val="003E3E15"/>
    <w:rsid w:val="003E4EE0"/>
    <w:rsid w:val="004001EF"/>
    <w:rsid w:val="00401BD4"/>
    <w:rsid w:val="004063B8"/>
    <w:rsid w:val="004274DF"/>
    <w:rsid w:val="00443156"/>
    <w:rsid w:val="00444664"/>
    <w:rsid w:val="00447A7E"/>
    <w:rsid w:val="004506B5"/>
    <w:rsid w:val="00451963"/>
    <w:rsid w:val="00460F37"/>
    <w:rsid w:val="004622D5"/>
    <w:rsid w:val="00467634"/>
    <w:rsid w:val="00471D94"/>
    <w:rsid w:val="00480176"/>
    <w:rsid w:val="00486DF8"/>
    <w:rsid w:val="00487C9A"/>
    <w:rsid w:val="004A31C6"/>
    <w:rsid w:val="004C6206"/>
    <w:rsid w:val="004C65F4"/>
    <w:rsid w:val="004C75E7"/>
    <w:rsid w:val="004D02C6"/>
    <w:rsid w:val="004D1253"/>
    <w:rsid w:val="004D2B0B"/>
    <w:rsid w:val="004D2E9E"/>
    <w:rsid w:val="004E5D24"/>
    <w:rsid w:val="00510C79"/>
    <w:rsid w:val="00512842"/>
    <w:rsid w:val="00515091"/>
    <w:rsid w:val="00524E13"/>
    <w:rsid w:val="00526FD4"/>
    <w:rsid w:val="0053025B"/>
    <w:rsid w:val="00541107"/>
    <w:rsid w:val="00543576"/>
    <w:rsid w:val="005477F1"/>
    <w:rsid w:val="0055459D"/>
    <w:rsid w:val="005561EC"/>
    <w:rsid w:val="00560E9B"/>
    <w:rsid w:val="00561592"/>
    <w:rsid w:val="00562D2E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25CF"/>
    <w:rsid w:val="00610794"/>
    <w:rsid w:val="006109FA"/>
    <w:rsid w:val="00611921"/>
    <w:rsid w:val="00620FF6"/>
    <w:rsid w:val="00625206"/>
    <w:rsid w:val="0063704C"/>
    <w:rsid w:val="00644BC4"/>
    <w:rsid w:val="0065091F"/>
    <w:rsid w:val="006524EA"/>
    <w:rsid w:val="00654C31"/>
    <w:rsid w:val="00656BB3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B1EE4"/>
    <w:rsid w:val="006C4A34"/>
    <w:rsid w:val="006C653A"/>
    <w:rsid w:val="006E564A"/>
    <w:rsid w:val="006E5C54"/>
    <w:rsid w:val="006F0783"/>
    <w:rsid w:val="00707AF1"/>
    <w:rsid w:val="00712D4C"/>
    <w:rsid w:val="007202ED"/>
    <w:rsid w:val="007316A2"/>
    <w:rsid w:val="0073319F"/>
    <w:rsid w:val="00734455"/>
    <w:rsid w:val="00735432"/>
    <w:rsid w:val="0073734B"/>
    <w:rsid w:val="00737598"/>
    <w:rsid w:val="00737B25"/>
    <w:rsid w:val="00740C2E"/>
    <w:rsid w:val="00741897"/>
    <w:rsid w:val="00741A15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21FD"/>
    <w:rsid w:val="00783119"/>
    <w:rsid w:val="00783E4F"/>
    <w:rsid w:val="0079455E"/>
    <w:rsid w:val="007A26C3"/>
    <w:rsid w:val="007A5895"/>
    <w:rsid w:val="007B24EB"/>
    <w:rsid w:val="007C4C71"/>
    <w:rsid w:val="007D5C38"/>
    <w:rsid w:val="007E0B0E"/>
    <w:rsid w:val="007E0BAF"/>
    <w:rsid w:val="007E1F11"/>
    <w:rsid w:val="007E44E7"/>
    <w:rsid w:val="007F4C92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87E9C"/>
    <w:rsid w:val="00893D93"/>
    <w:rsid w:val="008A3439"/>
    <w:rsid w:val="008A6979"/>
    <w:rsid w:val="008B0237"/>
    <w:rsid w:val="008B0C09"/>
    <w:rsid w:val="008B3871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6CF0"/>
    <w:rsid w:val="009570DE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B5275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6188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1934"/>
    <w:rsid w:val="00A928EF"/>
    <w:rsid w:val="00A94881"/>
    <w:rsid w:val="00A95CFF"/>
    <w:rsid w:val="00AA1D06"/>
    <w:rsid w:val="00AA36B8"/>
    <w:rsid w:val="00AA5A17"/>
    <w:rsid w:val="00AB5E27"/>
    <w:rsid w:val="00AB6335"/>
    <w:rsid w:val="00AC0311"/>
    <w:rsid w:val="00AC1160"/>
    <w:rsid w:val="00AC5388"/>
    <w:rsid w:val="00AD22BD"/>
    <w:rsid w:val="00AD5A94"/>
    <w:rsid w:val="00AD72C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43352"/>
    <w:rsid w:val="00B54234"/>
    <w:rsid w:val="00B56E80"/>
    <w:rsid w:val="00B61038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0CD3"/>
    <w:rsid w:val="00BF1469"/>
    <w:rsid w:val="00BF1ACE"/>
    <w:rsid w:val="00BF1D62"/>
    <w:rsid w:val="00BF24DA"/>
    <w:rsid w:val="00BF5734"/>
    <w:rsid w:val="00BF5FA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80AE8"/>
    <w:rsid w:val="00C92666"/>
    <w:rsid w:val="00C92976"/>
    <w:rsid w:val="00CB035A"/>
    <w:rsid w:val="00CB07FF"/>
    <w:rsid w:val="00CC406C"/>
    <w:rsid w:val="00CD23F8"/>
    <w:rsid w:val="00CD4490"/>
    <w:rsid w:val="00CE5A56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25DB"/>
    <w:rsid w:val="00D65469"/>
    <w:rsid w:val="00D65EE8"/>
    <w:rsid w:val="00D70744"/>
    <w:rsid w:val="00D72452"/>
    <w:rsid w:val="00D776D3"/>
    <w:rsid w:val="00D84C6B"/>
    <w:rsid w:val="00D9105D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2C68"/>
    <w:rsid w:val="00E866D0"/>
    <w:rsid w:val="00E90AEC"/>
    <w:rsid w:val="00E90B05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D1903"/>
    <w:rsid w:val="00EE10B0"/>
    <w:rsid w:val="00EF5B50"/>
    <w:rsid w:val="00F036AB"/>
    <w:rsid w:val="00F03847"/>
    <w:rsid w:val="00F114ED"/>
    <w:rsid w:val="00F2536F"/>
    <w:rsid w:val="00F25C25"/>
    <w:rsid w:val="00F30912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360B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  <w:style w:type="character" w:customStyle="1" w:styleId="ConsPlusNormal0">
    <w:name w:val="ConsPlusNormal Знак"/>
    <w:locked/>
    <w:rsid w:val="004E5D24"/>
    <w:rPr>
      <w:rFonts w:ascii="Arial" w:eastAsia="Times New Roman" w:hAnsi="Arial" w:cs="Arial"/>
    </w:rPr>
  </w:style>
  <w:style w:type="paragraph" w:styleId="af7">
    <w:name w:val="No Spacing"/>
    <w:uiPriority w:val="1"/>
    <w:qFormat/>
    <w:rsid w:val="004E5D2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9867-B43E-42F5-9C5D-AB656CDD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6700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Приёмная</cp:lastModifiedBy>
  <cp:revision>2</cp:revision>
  <cp:lastPrinted>2024-10-28T04:31:00Z</cp:lastPrinted>
  <dcterms:created xsi:type="dcterms:W3CDTF">2024-10-31T13:42:00Z</dcterms:created>
  <dcterms:modified xsi:type="dcterms:W3CDTF">2024-10-31T13:42:00Z</dcterms:modified>
</cp:coreProperties>
</file>