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6F3" w:rsidRPr="00827257" w:rsidRDefault="008E45E2" w:rsidP="008E45E2">
      <w:pPr>
        <w:spacing w:after="240"/>
        <w:ind w:firstLine="0"/>
        <w:jc w:val="center"/>
        <w:rPr>
          <w:rFonts w:ascii="Times New Roman" w:hAnsi="Times New Roman" w:cs="Times New Roman"/>
          <w:b/>
          <w:sz w:val="28"/>
          <w:szCs w:val="28"/>
        </w:rPr>
      </w:pPr>
      <w:r>
        <w:rPr>
          <w:rFonts w:ascii="Times New Roman" w:hAnsi="Times New Roman" w:cs="Times New Roman"/>
          <w:b/>
          <w:sz w:val="28"/>
          <w:szCs w:val="28"/>
        </w:rPr>
        <w:t xml:space="preserve">   </w:t>
      </w:r>
      <w:r w:rsidR="00FF46F3" w:rsidRPr="00FF46F3">
        <w:rPr>
          <w:rFonts w:ascii="Times New Roman" w:hAnsi="Times New Roman" w:cs="Times New Roman"/>
          <w:b/>
          <w:noProof/>
          <w:szCs w:val="28"/>
          <w:lang w:eastAsia="ru-RU"/>
        </w:rPr>
        <w:drawing>
          <wp:inline distT="0" distB="0" distL="0" distR="0">
            <wp:extent cx="400050" cy="542925"/>
            <wp:effectExtent l="19050" t="0" r="0" b="0"/>
            <wp:docPr id="1" name="Рисунок 26" descr="Свечинский МР 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Свечинский МР герб цвет"/>
                    <pic:cNvPicPr>
                      <a:picLocks noChangeAspect="1" noChangeArrowheads="1"/>
                    </pic:cNvPicPr>
                  </pic:nvPicPr>
                  <pic:blipFill>
                    <a:blip r:embed="rId8"/>
                    <a:srcRect/>
                    <a:stretch>
                      <a:fillRect/>
                    </a:stretch>
                  </pic:blipFill>
                  <pic:spPr bwMode="auto">
                    <a:xfrm>
                      <a:off x="0" y="0"/>
                      <a:ext cx="400050" cy="542925"/>
                    </a:xfrm>
                    <a:prstGeom prst="rect">
                      <a:avLst/>
                    </a:prstGeom>
                    <a:noFill/>
                    <a:ln w="9525">
                      <a:noFill/>
                      <a:miter lim="800000"/>
                      <a:headEnd/>
                      <a:tailEnd/>
                    </a:ln>
                  </pic:spPr>
                </pic:pic>
              </a:graphicData>
            </a:graphic>
          </wp:inline>
        </w:drawing>
      </w:r>
    </w:p>
    <w:p w:rsidR="00FF46F3" w:rsidRPr="00FF46F3" w:rsidRDefault="00FF46F3" w:rsidP="00AA3D4E">
      <w:pPr>
        <w:spacing w:before="240"/>
        <w:jc w:val="center"/>
        <w:rPr>
          <w:rFonts w:ascii="Times New Roman" w:hAnsi="Times New Roman" w:cs="Times New Roman"/>
          <w:b/>
          <w:sz w:val="28"/>
          <w:szCs w:val="28"/>
        </w:rPr>
      </w:pPr>
      <w:r w:rsidRPr="00FF46F3">
        <w:rPr>
          <w:rFonts w:ascii="Times New Roman" w:hAnsi="Times New Roman" w:cs="Times New Roman"/>
          <w:b/>
          <w:sz w:val="28"/>
          <w:szCs w:val="28"/>
        </w:rPr>
        <w:t>ДУМА СВЕЧИНСКОГО МУНИЦИПАЛЬНОГО ОКРУГА</w:t>
      </w:r>
    </w:p>
    <w:p w:rsidR="00FF46F3" w:rsidRPr="00FF46F3" w:rsidRDefault="00FF46F3" w:rsidP="00FF46F3">
      <w:pPr>
        <w:spacing w:after="120"/>
        <w:jc w:val="center"/>
        <w:rPr>
          <w:rFonts w:ascii="Times New Roman" w:hAnsi="Times New Roman" w:cs="Times New Roman"/>
          <w:b/>
          <w:sz w:val="28"/>
          <w:szCs w:val="28"/>
        </w:rPr>
      </w:pPr>
      <w:r w:rsidRPr="00FF46F3">
        <w:rPr>
          <w:rFonts w:ascii="Times New Roman" w:hAnsi="Times New Roman" w:cs="Times New Roman"/>
          <w:b/>
          <w:sz w:val="28"/>
          <w:szCs w:val="28"/>
        </w:rPr>
        <w:t>КИРОВСКОЙ ОБЛАСТИ</w:t>
      </w:r>
    </w:p>
    <w:p w:rsidR="00FF46F3" w:rsidRPr="00FF46F3" w:rsidRDefault="00FF46F3" w:rsidP="00FF46F3">
      <w:pPr>
        <w:spacing w:after="360"/>
        <w:jc w:val="center"/>
        <w:rPr>
          <w:rFonts w:ascii="Times New Roman" w:hAnsi="Times New Roman" w:cs="Times New Roman"/>
          <w:sz w:val="28"/>
          <w:szCs w:val="28"/>
        </w:rPr>
      </w:pPr>
      <w:r w:rsidRPr="00FF46F3">
        <w:rPr>
          <w:rFonts w:ascii="Times New Roman" w:hAnsi="Times New Roman" w:cs="Times New Roman"/>
          <w:sz w:val="28"/>
          <w:szCs w:val="28"/>
        </w:rPr>
        <w:t xml:space="preserve">ПЕРВОГО СОЗЫВА </w:t>
      </w:r>
    </w:p>
    <w:p w:rsidR="00FF46F3" w:rsidRPr="00FF46F3" w:rsidRDefault="00FF46F3" w:rsidP="00AA3D4E">
      <w:pPr>
        <w:spacing w:after="360"/>
        <w:ind w:firstLine="0"/>
        <w:jc w:val="center"/>
        <w:rPr>
          <w:rFonts w:ascii="Times New Roman" w:hAnsi="Times New Roman" w:cs="Times New Roman"/>
          <w:b/>
          <w:sz w:val="32"/>
          <w:szCs w:val="32"/>
        </w:rPr>
      </w:pPr>
      <w:r w:rsidRPr="00FF46F3">
        <w:rPr>
          <w:rFonts w:ascii="Times New Roman" w:hAnsi="Times New Roman" w:cs="Times New Roman"/>
          <w:b/>
          <w:sz w:val="32"/>
          <w:szCs w:val="32"/>
        </w:rPr>
        <w:t>РЕШЕНИЕ</w:t>
      </w:r>
    </w:p>
    <w:p w:rsidR="00FF46F3" w:rsidRPr="00FF46F3" w:rsidRDefault="00C933D8" w:rsidP="00AA3D4E">
      <w:pPr>
        <w:ind w:firstLine="0"/>
        <w:rPr>
          <w:rFonts w:ascii="Times New Roman" w:hAnsi="Times New Roman" w:cs="Times New Roman"/>
          <w:b/>
          <w:sz w:val="28"/>
          <w:szCs w:val="28"/>
        </w:rPr>
      </w:pPr>
      <w:r w:rsidRPr="00C933D8">
        <w:rPr>
          <w:rFonts w:ascii="Times New Roman" w:hAnsi="Times New Roman" w:cs="Times New Roman"/>
          <w:sz w:val="28"/>
          <w:szCs w:val="28"/>
          <w:u w:val="single"/>
        </w:rPr>
        <w:t>25.04.2025</w:t>
      </w:r>
      <w:r w:rsidR="008E45E2">
        <w:rPr>
          <w:rFonts w:ascii="Times New Roman" w:hAnsi="Times New Roman" w:cs="Times New Roman"/>
          <w:b/>
          <w:sz w:val="28"/>
          <w:szCs w:val="28"/>
        </w:rPr>
        <w:tab/>
      </w:r>
      <w:r w:rsidR="008E45E2">
        <w:rPr>
          <w:rFonts w:ascii="Times New Roman" w:hAnsi="Times New Roman" w:cs="Times New Roman"/>
          <w:b/>
          <w:sz w:val="28"/>
          <w:szCs w:val="28"/>
        </w:rPr>
        <w:tab/>
      </w:r>
      <w:r w:rsidR="008E45E2">
        <w:rPr>
          <w:rFonts w:ascii="Times New Roman" w:hAnsi="Times New Roman" w:cs="Times New Roman"/>
          <w:b/>
          <w:sz w:val="28"/>
          <w:szCs w:val="28"/>
        </w:rPr>
        <w:tab/>
      </w:r>
      <w:r w:rsidR="008E45E2">
        <w:rPr>
          <w:rFonts w:ascii="Times New Roman" w:hAnsi="Times New Roman" w:cs="Times New Roman"/>
          <w:b/>
          <w:sz w:val="28"/>
          <w:szCs w:val="28"/>
        </w:rPr>
        <w:tab/>
      </w:r>
      <w:r w:rsidR="008E45E2">
        <w:rPr>
          <w:rFonts w:ascii="Times New Roman" w:hAnsi="Times New Roman" w:cs="Times New Roman"/>
          <w:b/>
          <w:sz w:val="28"/>
          <w:szCs w:val="28"/>
        </w:rPr>
        <w:tab/>
      </w:r>
      <w:r w:rsidR="008E45E2">
        <w:rPr>
          <w:rFonts w:ascii="Times New Roman" w:hAnsi="Times New Roman" w:cs="Times New Roman"/>
          <w:b/>
          <w:sz w:val="28"/>
          <w:szCs w:val="28"/>
        </w:rPr>
        <w:tab/>
      </w:r>
      <w:r w:rsidR="008E45E2">
        <w:rPr>
          <w:rFonts w:ascii="Times New Roman" w:hAnsi="Times New Roman" w:cs="Times New Roman"/>
          <w:b/>
          <w:sz w:val="28"/>
          <w:szCs w:val="28"/>
        </w:rPr>
        <w:tab/>
      </w:r>
      <w:r w:rsidR="00AA3D4E">
        <w:rPr>
          <w:rFonts w:ascii="Times New Roman" w:hAnsi="Times New Roman" w:cs="Times New Roman"/>
          <w:b/>
          <w:sz w:val="28"/>
          <w:szCs w:val="28"/>
        </w:rPr>
        <w:t xml:space="preserve">            </w:t>
      </w:r>
      <w:r w:rsidR="00611A7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FF46F3" w:rsidRPr="00FF46F3">
        <w:rPr>
          <w:rFonts w:ascii="Times New Roman" w:hAnsi="Times New Roman" w:cs="Times New Roman"/>
          <w:sz w:val="28"/>
          <w:szCs w:val="28"/>
        </w:rPr>
        <w:t>№</w:t>
      </w:r>
      <w:r w:rsidR="00FF46F3" w:rsidRPr="00D03D50">
        <w:rPr>
          <w:rFonts w:ascii="Times New Roman" w:hAnsi="Times New Roman" w:cs="Times New Roman"/>
          <w:sz w:val="28"/>
          <w:szCs w:val="28"/>
        </w:rPr>
        <w:t xml:space="preserve"> </w:t>
      </w:r>
      <w:r w:rsidRPr="00C933D8">
        <w:rPr>
          <w:rFonts w:ascii="Times New Roman" w:hAnsi="Times New Roman" w:cs="Times New Roman"/>
          <w:sz w:val="28"/>
          <w:szCs w:val="28"/>
          <w:u w:val="single"/>
        </w:rPr>
        <w:t>57/491</w:t>
      </w:r>
    </w:p>
    <w:p w:rsidR="00FF46F3" w:rsidRPr="00FF46F3" w:rsidRDefault="00FF46F3" w:rsidP="00AA3D4E">
      <w:pPr>
        <w:tabs>
          <w:tab w:val="left" w:pos="0"/>
        </w:tabs>
        <w:spacing w:after="480"/>
        <w:jc w:val="center"/>
        <w:rPr>
          <w:rFonts w:ascii="Times New Roman" w:hAnsi="Times New Roman" w:cs="Times New Roman"/>
          <w:sz w:val="28"/>
          <w:szCs w:val="28"/>
        </w:rPr>
      </w:pPr>
      <w:r w:rsidRPr="00FF46F3">
        <w:rPr>
          <w:rFonts w:ascii="Times New Roman" w:hAnsi="Times New Roman" w:cs="Times New Roman"/>
          <w:sz w:val="28"/>
          <w:szCs w:val="28"/>
        </w:rPr>
        <w:t>пгт Свеча</w:t>
      </w:r>
    </w:p>
    <w:p w:rsidR="00B97D96" w:rsidRPr="00B97D96" w:rsidRDefault="00B97D96" w:rsidP="00B97D96">
      <w:pPr>
        <w:pStyle w:val="a4"/>
        <w:spacing w:after="480"/>
        <w:jc w:val="center"/>
        <w:rPr>
          <w:b/>
          <w:sz w:val="28"/>
          <w:szCs w:val="28"/>
        </w:rPr>
      </w:pPr>
      <w:r w:rsidRPr="00B97D96">
        <w:rPr>
          <w:b/>
          <w:sz w:val="28"/>
          <w:szCs w:val="28"/>
        </w:rPr>
        <w:t>О ходе реализации муниципальной  программы «Управление муниципальным имуществом</w:t>
      </w:r>
      <w:r w:rsidR="00072BDE">
        <w:rPr>
          <w:b/>
          <w:sz w:val="28"/>
          <w:szCs w:val="28"/>
        </w:rPr>
        <w:t>»</w:t>
      </w:r>
      <w:r w:rsidRPr="00B97D96">
        <w:rPr>
          <w:b/>
          <w:sz w:val="28"/>
          <w:szCs w:val="28"/>
        </w:rPr>
        <w:t xml:space="preserve"> муниципального образо</w:t>
      </w:r>
      <w:r w:rsidR="00827257">
        <w:rPr>
          <w:b/>
          <w:sz w:val="28"/>
          <w:szCs w:val="28"/>
        </w:rPr>
        <w:t>вания Свечинский муниципальный округ</w:t>
      </w:r>
      <w:r w:rsidRPr="00B97D96">
        <w:rPr>
          <w:b/>
          <w:sz w:val="28"/>
          <w:szCs w:val="28"/>
        </w:rPr>
        <w:t xml:space="preserve"> Кировской области</w:t>
      </w:r>
    </w:p>
    <w:p w:rsidR="00B97D96" w:rsidRPr="00B97D96" w:rsidRDefault="007835BB" w:rsidP="00480C04">
      <w:pPr>
        <w:spacing w:line="336" w:lineRule="auto"/>
        <w:ind w:firstLine="709"/>
        <w:rPr>
          <w:rFonts w:ascii="Times New Roman" w:hAnsi="Times New Roman" w:cs="Times New Roman"/>
          <w:sz w:val="28"/>
          <w:szCs w:val="28"/>
        </w:rPr>
      </w:pPr>
      <w:r w:rsidRPr="00057EC5">
        <w:rPr>
          <w:rFonts w:ascii="Times New Roman" w:hAnsi="Times New Roman" w:cs="Times New Roman"/>
          <w:sz w:val="28"/>
          <w:szCs w:val="28"/>
        </w:rPr>
        <w:t>Заслушав информацию управления</w:t>
      </w:r>
      <w:r>
        <w:rPr>
          <w:rFonts w:ascii="Times New Roman" w:hAnsi="Times New Roman" w:cs="Times New Roman"/>
          <w:sz w:val="28"/>
          <w:szCs w:val="28"/>
        </w:rPr>
        <w:t xml:space="preserve"> </w:t>
      </w:r>
      <w:r w:rsidR="00FF46F3">
        <w:rPr>
          <w:rFonts w:ascii="Times New Roman" w:hAnsi="Times New Roman" w:cs="Times New Roman"/>
          <w:sz w:val="28"/>
          <w:szCs w:val="28"/>
        </w:rPr>
        <w:t xml:space="preserve">по имуществу и экономике </w:t>
      </w:r>
      <w:r>
        <w:rPr>
          <w:rFonts w:ascii="Times New Roman" w:hAnsi="Times New Roman" w:cs="Times New Roman"/>
          <w:sz w:val="28"/>
          <w:szCs w:val="28"/>
        </w:rPr>
        <w:t xml:space="preserve">администрации </w:t>
      </w:r>
      <w:r w:rsidR="00FF46F3">
        <w:rPr>
          <w:rFonts w:ascii="Times New Roman" w:hAnsi="Times New Roman" w:cs="Times New Roman"/>
          <w:sz w:val="28"/>
          <w:szCs w:val="28"/>
        </w:rPr>
        <w:t>Свечинского муниципального округа</w:t>
      </w:r>
      <w:r w:rsidR="00072BDE">
        <w:rPr>
          <w:rFonts w:ascii="Times New Roman" w:hAnsi="Times New Roman" w:cs="Times New Roman"/>
          <w:sz w:val="28"/>
          <w:szCs w:val="28"/>
        </w:rPr>
        <w:t xml:space="preserve"> </w:t>
      </w:r>
      <w:r w:rsidR="00B97D96" w:rsidRPr="00B97D96">
        <w:rPr>
          <w:rFonts w:ascii="Times New Roman" w:hAnsi="Times New Roman" w:cs="Times New Roman"/>
          <w:sz w:val="28"/>
          <w:szCs w:val="28"/>
        </w:rPr>
        <w:t>о ходе реализации муниципальной  программы «Управление муниципальным имуществом</w:t>
      </w:r>
      <w:r w:rsidR="00072BDE">
        <w:rPr>
          <w:rFonts w:ascii="Times New Roman" w:hAnsi="Times New Roman" w:cs="Times New Roman"/>
          <w:sz w:val="28"/>
          <w:szCs w:val="28"/>
        </w:rPr>
        <w:t>»</w:t>
      </w:r>
      <w:r w:rsidR="00B97D96" w:rsidRPr="00B97D96">
        <w:rPr>
          <w:rFonts w:ascii="Times New Roman" w:hAnsi="Times New Roman" w:cs="Times New Roman"/>
          <w:sz w:val="28"/>
          <w:szCs w:val="28"/>
        </w:rPr>
        <w:t xml:space="preserve"> муниципального образования Свечинский муниципальный </w:t>
      </w:r>
      <w:r w:rsidR="00072BDE">
        <w:rPr>
          <w:rFonts w:ascii="Times New Roman" w:hAnsi="Times New Roman" w:cs="Times New Roman"/>
          <w:sz w:val="28"/>
          <w:szCs w:val="28"/>
        </w:rPr>
        <w:t>округ</w:t>
      </w:r>
      <w:r w:rsidR="00B97D96" w:rsidRPr="00B97D96">
        <w:rPr>
          <w:rFonts w:ascii="Times New Roman" w:hAnsi="Times New Roman" w:cs="Times New Roman"/>
          <w:sz w:val="28"/>
          <w:szCs w:val="28"/>
        </w:rPr>
        <w:t xml:space="preserve"> Кировской области, утвержденной постановлением администрации Свечинского района от</w:t>
      </w:r>
      <w:r w:rsidR="00072BDE" w:rsidRPr="0049079F">
        <w:rPr>
          <w:color w:val="FF0000"/>
          <w:sz w:val="28"/>
          <w:szCs w:val="28"/>
        </w:rPr>
        <w:t xml:space="preserve"> </w:t>
      </w:r>
      <w:r w:rsidR="00072BDE">
        <w:rPr>
          <w:rFonts w:ascii="Times New Roman" w:hAnsi="Times New Roman" w:cs="Times New Roman"/>
          <w:sz w:val="28"/>
          <w:szCs w:val="28"/>
        </w:rPr>
        <w:t>13.11.2020</w:t>
      </w:r>
      <w:r w:rsidR="00B97D96" w:rsidRPr="00B97D96">
        <w:rPr>
          <w:rFonts w:ascii="Times New Roman" w:hAnsi="Times New Roman" w:cs="Times New Roman"/>
          <w:sz w:val="28"/>
          <w:szCs w:val="28"/>
        </w:rPr>
        <w:t xml:space="preserve"> № </w:t>
      </w:r>
      <w:r w:rsidR="00072BDE">
        <w:rPr>
          <w:rFonts w:ascii="Times New Roman" w:hAnsi="Times New Roman" w:cs="Times New Roman"/>
          <w:sz w:val="28"/>
          <w:szCs w:val="28"/>
        </w:rPr>
        <w:t>551</w:t>
      </w:r>
      <w:r w:rsidR="009028B7">
        <w:rPr>
          <w:rFonts w:ascii="Times New Roman" w:hAnsi="Times New Roman" w:cs="Times New Roman"/>
          <w:sz w:val="28"/>
          <w:szCs w:val="28"/>
        </w:rPr>
        <w:t>,</w:t>
      </w:r>
      <w:r w:rsidR="00B97D96" w:rsidRPr="00B97D96">
        <w:rPr>
          <w:rFonts w:ascii="Times New Roman" w:hAnsi="Times New Roman" w:cs="Times New Roman"/>
          <w:sz w:val="28"/>
          <w:szCs w:val="28"/>
        </w:rPr>
        <w:t xml:space="preserve"> </w:t>
      </w:r>
      <w:r w:rsidR="00993422" w:rsidRPr="00993422">
        <w:rPr>
          <w:rFonts w:ascii="Times New Roman" w:hAnsi="Times New Roman" w:cs="Times New Roman"/>
          <w:sz w:val="28"/>
          <w:szCs w:val="28"/>
        </w:rPr>
        <w:t>Дума Свечинского муниципального округа РЕШИЛА</w:t>
      </w:r>
      <w:r w:rsidR="00B97D96" w:rsidRPr="00993422">
        <w:rPr>
          <w:rFonts w:ascii="Times New Roman" w:hAnsi="Times New Roman" w:cs="Times New Roman"/>
          <w:sz w:val="28"/>
          <w:szCs w:val="28"/>
        </w:rPr>
        <w:t>:</w:t>
      </w:r>
    </w:p>
    <w:p w:rsidR="00B97D96" w:rsidRPr="00B97D96" w:rsidRDefault="00B97D96" w:rsidP="009028B7">
      <w:pPr>
        <w:spacing w:after="720" w:line="336" w:lineRule="auto"/>
        <w:ind w:firstLine="709"/>
        <w:rPr>
          <w:rFonts w:ascii="Times New Roman" w:hAnsi="Times New Roman" w:cs="Times New Roman"/>
          <w:sz w:val="28"/>
          <w:szCs w:val="28"/>
        </w:rPr>
      </w:pPr>
      <w:r w:rsidRPr="00B97D96">
        <w:rPr>
          <w:rFonts w:ascii="Times New Roman" w:hAnsi="Times New Roman" w:cs="Times New Roman"/>
          <w:sz w:val="28"/>
          <w:szCs w:val="28"/>
        </w:rPr>
        <w:t xml:space="preserve">Принять информацию </w:t>
      </w:r>
      <w:bookmarkStart w:id="0" w:name="OLE_LINK1"/>
      <w:bookmarkStart w:id="1" w:name="OLE_LINK2"/>
      <w:r w:rsidRPr="00B97D96">
        <w:rPr>
          <w:rFonts w:ascii="Times New Roman" w:hAnsi="Times New Roman" w:cs="Times New Roman"/>
          <w:sz w:val="28"/>
          <w:szCs w:val="28"/>
        </w:rPr>
        <w:t>о ходе реализации муниципальной программы «Управление муниципальным имуществом</w:t>
      </w:r>
      <w:r w:rsidR="00072BDE">
        <w:rPr>
          <w:rFonts w:ascii="Times New Roman" w:hAnsi="Times New Roman" w:cs="Times New Roman"/>
          <w:sz w:val="28"/>
          <w:szCs w:val="28"/>
        </w:rPr>
        <w:t>»</w:t>
      </w:r>
      <w:r w:rsidRPr="00B97D96">
        <w:rPr>
          <w:rFonts w:ascii="Times New Roman" w:hAnsi="Times New Roman" w:cs="Times New Roman"/>
          <w:sz w:val="28"/>
          <w:szCs w:val="28"/>
        </w:rPr>
        <w:t xml:space="preserve"> муниципального образования Свечинский муниципальный </w:t>
      </w:r>
      <w:r w:rsidR="00072BDE">
        <w:rPr>
          <w:rFonts w:ascii="Times New Roman" w:hAnsi="Times New Roman" w:cs="Times New Roman"/>
          <w:sz w:val="28"/>
          <w:szCs w:val="28"/>
        </w:rPr>
        <w:t>округ</w:t>
      </w:r>
      <w:r w:rsidRPr="00B97D96">
        <w:rPr>
          <w:rFonts w:ascii="Times New Roman" w:hAnsi="Times New Roman" w:cs="Times New Roman"/>
          <w:sz w:val="28"/>
          <w:szCs w:val="28"/>
        </w:rPr>
        <w:t xml:space="preserve"> Кировской области»</w:t>
      </w:r>
      <w:bookmarkEnd w:id="0"/>
      <w:bookmarkEnd w:id="1"/>
      <w:r w:rsidR="00FF46F3">
        <w:rPr>
          <w:rFonts w:ascii="Times New Roman" w:hAnsi="Times New Roman" w:cs="Times New Roman"/>
          <w:sz w:val="28"/>
          <w:szCs w:val="28"/>
        </w:rPr>
        <w:t xml:space="preserve"> за 202</w:t>
      </w:r>
      <w:r w:rsidR="00D03D50">
        <w:rPr>
          <w:rFonts w:ascii="Times New Roman" w:hAnsi="Times New Roman" w:cs="Times New Roman"/>
          <w:sz w:val="28"/>
          <w:szCs w:val="28"/>
        </w:rPr>
        <w:t>4</w:t>
      </w:r>
      <w:r w:rsidR="00FF46F3">
        <w:rPr>
          <w:rFonts w:ascii="Times New Roman" w:hAnsi="Times New Roman" w:cs="Times New Roman"/>
          <w:sz w:val="28"/>
          <w:szCs w:val="28"/>
        </w:rPr>
        <w:t xml:space="preserve"> год</w:t>
      </w:r>
      <w:r w:rsidRPr="00B97D96">
        <w:rPr>
          <w:rFonts w:ascii="Times New Roman" w:hAnsi="Times New Roman" w:cs="Times New Roman"/>
          <w:sz w:val="28"/>
          <w:szCs w:val="28"/>
        </w:rPr>
        <w:t xml:space="preserve"> к сведению. Прилагается.</w:t>
      </w:r>
    </w:p>
    <w:p w:rsidR="00AA3D4E" w:rsidRDefault="00D03D50" w:rsidP="00AA3D4E">
      <w:pPr>
        <w:pStyle w:val="a4"/>
        <w:rPr>
          <w:sz w:val="28"/>
          <w:szCs w:val="28"/>
        </w:rPr>
      </w:pPr>
      <w:r>
        <w:rPr>
          <w:sz w:val="28"/>
          <w:szCs w:val="28"/>
        </w:rPr>
        <w:t xml:space="preserve">Глава </w:t>
      </w:r>
      <w:r w:rsidR="00AA3D4E">
        <w:rPr>
          <w:sz w:val="28"/>
          <w:szCs w:val="28"/>
        </w:rPr>
        <w:t>Свечинского</w:t>
      </w:r>
    </w:p>
    <w:p w:rsidR="00AA3D4E" w:rsidRDefault="00D03D50" w:rsidP="00AA3D4E">
      <w:pPr>
        <w:pStyle w:val="a4"/>
        <w:rPr>
          <w:sz w:val="28"/>
          <w:szCs w:val="28"/>
        </w:rPr>
      </w:pPr>
      <w:r>
        <w:rPr>
          <w:sz w:val="28"/>
          <w:szCs w:val="28"/>
        </w:rPr>
        <w:t xml:space="preserve">муниципального округа </w:t>
      </w:r>
      <w:r>
        <w:rPr>
          <w:sz w:val="28"/>
          <w:szCs w:val="28"/>
        </w:rPr>
        <w:tab/>
      </w:r>
      <w:r>
        <w:rPr>
          <w:sz w:val="28"/>
          <w:szCs w:val="28"/>
        </w:rPr>
        <w:tab/>
      </w:r>
      <w:r>
        <w:rPr>
          <w:sz w:val="28"/>
          <w:szCs w:val="28"/>
        </w:rPr>
        <w:tab/>
        <w:t>Г.С. Гоголева</w:t>
      </w:r>
    </w:p>
    <w:p w:rsidR="00FF46F3" w:rsidRPr="00FF46F3" w:rsidRDefault="00FF46F3" w:rsidP="00FF46F3">
      <w:pPr>
        <w:pStyle w:val="23"/>
        <w:spacing w:after="0" w:line="240" w:lineRule="auto"/>
        <w:ind w:right="-28"/>
        <w:rPr>
          <w:sz w:val="28"/>
          <w:szCs w:val="28"/>
        </w:rPr>
      </w:pPr>
    </w:p>
    <w:p w:rsidR="00FF46F3" w:rsidRPr="00FF46F3" w:rsidRDefault="00FF46F3" w:rsidP="00FF46F3">
      <w:pPr>
        <w:pStyle w:val="23"/>
        <w:spacing w:after="0" w:line="240" w:lineRule="auto"/>
        <w:ind w:right="-28"/>
        <w:rPr>
          <w:sz w:val="28"/>
          <w:szCs w:val="28"/>
        </w:rPr>
      </w:pPr>
      <w:r w:rsidRPr="00FF46F3">
        <w:rPr>
          <w:sz w:val="28"/>
          <w:szCs w:val="28"/>
        </w:rPr>
        <w:t>Председатель Думы Свечинского</w:t>
      </w:r>
    </w:p>
    <w:p w:rsidR="00FF46F3" w:rsidRDefault="00FF46F3" w:rsidP="008E45E2">
      <w:pPr>
        <w:pStyle w:val="23"/>
        <w:spacing w:after="0" w:line="240" w:lineRule="auto"/>
        <w:ind w:right="-28"/>
        <w:rPr>
          <w:sz w:val="28"/>
          <w:szCs w:val="28"/>
        </w:rPr>
      </w:pPr>
      <w:r w:rsidRPr="00FF46F3">
        <w:rPr>
          <w:sz w:val="28"/>
          <w:szCs w:val="28"/>
        </w:rPr>
        <w:t xml:space="preserve">муниципального округа      </w:t>
      </w:r>
      <w:r w:rsidR="00827257">
        <w:rPr>
          <w:sz w:val="28"/>
          <w:szCs w:val="28"/>
        </w:rPr>
        <w:t xml:space="preserve">                       </w:t>
      </w:r>
      <w:r w:rsidRPr="00FF46F3">
        <w:rPr>
          <w:sz w:val="28"/>
          <w:szCs w:val="28"/>
        </w:rPr>
        <w:t>С.А. Шабанов</w:t>
      </w:r>
    </w:p>
    <w:p w:rsidR="008E45E2" w:rsidRDefault="008E45E2" w:rsidP="00E801C7">
      <w:pPr>
        <w:tabs>
          <w:tab w:val="left" w:pos="708"/>
          <w:tab w:val="center" w:pos="4153"/>
          <w:tab w:val="right" w:pos="8306"/>
        </w:tabs>
        <w:ind w:firstLine="0"/>
        <w:rPr>
          <w:rFonts w:ascii="Times New Roman" w:eastAsia="Times New Roman" w:hAnsi="Times New Roman" w:cs="Times New Roman"/>
          <w:sz w:val="28"/>
          <w:szCs w:val="28"/>
        </w:rPr>
      </w:pPr>
    </w:p>
    <w:p w:rsidR="008E45E2" w:rsidRDefault="008E45E2" w:rsidP="00E801C7">
      <w:pPr>
        <w:tabs>
          <w:tab w:val="left" w:pos="708"/>
          <w:tab w:val="center" w:pos="4153"/>
          <w:tab w:val="right" w:pos="8306"/>
        </w:tabs>
        <w:ind w:firstLine="0"/>
        <w:rPr>
          <w:rFonts w:ascii="Times New Roman" w:eastAsia="Times New Roman" w:hAnsi="Times New Roman" w:cs="Times New Roman"/>
          <w:sz w:val="28"/>
          <w:szCs w:val="28"/>
        </w:rPr>
      </w:pPr>
    </w:p>
    <w:p w:rsidR="008E45E2" w:rsidRDefault="008E45E2" w:rsidP="00E801C7">
      <w:pPr>
        <w:tabs>
          <w:tab w:val="left" w:pos="708"/>
          <w:tab w:val="center" w:pos="4153"/>
          <w:tab w:val="right" w:pos="8306"/>
        </w:tabs>
        <w:ind w:firstLine="0"/>
        <w:rPr>
          <w:rFonts w:ascii="Times New Roman" w:eastAsia="Times New Roman" w:hAnsi="Times New Roman" w:cs="Times New Roman"/>
          <w:sz w:val="28"/>
          <w:szCs w:val="28"/>
        </w:rPr>
      </w:pPr>
    </w:p>
    <w:p w:rsidR="008E45E2" w:rsidRDefault="008E45E2" w:rsidP="00E801C7">
      <w:pPr>
        <w:tabs>
          <w:tab w:val="left" w:pos="708"/>
          <w:tab w:val="center" w:pos="4153"/>
          <w:tab w:val="right" w:pos="8306"/>
        </w:tabs>
        <w:ind w:firstLine="0"/>
        <w:rPr>
          <w:rFonts w:ascii="Times New Roman" w:eastAsia="Times New Roman" w:hAnsi="Times New Roman" w:cs="Times New Roman"/>
          <w:sz w:val="28"/>
          <w:szCs w:val="28"/>
        </w:rPr>
      </w:pPr>
    </w:p>
    <w:p w:rsidR="008E45E2" w:rsidRDefault="008E45E2" w:rsidP="00E801C7">
      <w:pPr>
        <w:tabs>
          <w:tab w:val="left" w:pos="708"/>
          <w:tab w:val="center" w:pos="4153"/>
          <w:tab w:val="right" w:pos="8306"/>
        </w:tabs>
        <w:ind w:firstLine="0"/>
        <w:rPr>
          <w:rFonts w:ascii="Times New Roman" w:eastAsia="Times New Roman" w:hAnsi="Times New Roman" w:cs="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6"/>
        <w:gridCol w:w="4064"/>
      </w:tblGrid>
      <w:tr w:rsidR="00B97D96" w:rsidRPr="00993422" w:rsidTr="00C933D8">
        <w:tc>
          <w:tcPr>
            <w:tcW w:w="5506" w:type="dxa"/>
          </w:tcPr>
          <w:p w:rsidR="00072BDE" w:rsidRDefault="00072BDE" w:rsidP="00827257">
            <w:pPr>
              <w:ind w:firstLine="0"/>
              <w:rPr>
                <w:rFonts w:ascii="Times New Roman" w:hAnsi="Times New Roman" w:cs="Times New Roman"/>
                <w:sz w:val="28"/>
                <w:szCs w:val="28"/>
              </w:rPr>
            </w:pPr>
          </w:p>
        </w:tc>
        <w:tc>
          <w:tcPr>
            <w:tcW w:w="4064" w:type="dxa"/>
          </w:tcPr>
          <w:p w:rsidR="00993422" w:rsidRDefault="00993422" w:rsidP="00B20E4F">
            <w:pPr>
              <w:ind w:right="-1" w:firstLine="0"/>
              <w:rPr>
                <w:rFonts w:ascii="Times New Roman" w:hAnsi="Times New Roman" w:cs="Times New Roman"/>
                <w:sz w:val="28"/>
                <w:szCs w:val="28"/>
              </w:rPr>
            </w:pPr>
            <w:r w:rsidRPr="00993422">
              <w:rPr>
                <w:rFonts w:ascii="Times New Roman" w:hAnsi="Times New Roman" w:cs="Times New Roman"/>
                <w:sz w:val="28"/>
                <w:szCs w:val="28"/>
              </w:rPr>
              <w:t>Приложение</w:t>
            </w:r>
          </w:p>
          <w:p w:rsidR="00B20E4F" w:rsidRPr="00993422" w:rsidRDefault="00B20E4F" w:rsidP="00B20E4F">
            <w:pPr>
              <w:ind w:right="-1" w:firstLine="0"/>
              <w:rPr>
                <w:rFonts w:ascii="Times New Roman" w:hAnsi="Times New Roman" w:cs="Times New Roman"/>
                <w:sz w:val="28"/>
                <w:szCs w:val="28"/>
              </w:rPr>
            </w:pPr>
          </w:p>
          <w:p w:rsidR="00993422" w:rsidRPr="00993422" w:rsidRDefault="00993422" w:rsidP="00827257">
            <w:pPr>
              <w:ind w:right="-1" w:firstLine="0"/>
              <w:rPr>
                <w:rFonts w:ascii="Times New Roman" w:hAnsi="Times New Roman" w:cs="Times New Roman"/>
                <w:sz w:val="28"/>
                <w:szCs w:val="28"/>
              </w:rPr>
            </w:pPr>
            <w:r>
              <w:rPr>
                <w:rFonts w:ascii="Times New Roman" w:hAnsi="Times New Roman" w:cs="Times New Roman"/>
                <w:sz w:val="28"/>
                <w:szCs w:val="28"/>
              </w:rPr>
              <w:t xml:space="preserve">к </w:t>
            </w:r>
            <w:r w:rsidRPr="00993422">
              <w:rPr>
                <w:rFonts w:ascii="Times New Roman" w:hAnsi="Times New Roman" w:cs="Times New Roman"/>
                <w:sz w:val="28"/>
                <w:szCs w:val="28"/>
              </w:rPr>
              <w:t>решени</w:t>
            </w:r>
            <w:r>
              <w:rPr>
                <w:rFonts w:ascii="Times New Roman" w:hAnsi="Times New Roman" w:cs="Times New Roman"/>
                <w:sz w:val="28"/>
                <w:szCs w:val="28"/>
              </w:rPr>
              <w:t>ю</w:t>
            </w:r>
            <w:r w:rsidRPr="00993422">
              <w:rPr>
                <w:rFonts w:ascii="Times New Roman" w:hAnsi="Times New Roman" w:cs="Times New Roman"/>
                <w:sz w:val="28"/>
                <w:szCs w:val="28"/>
              </w:rPr>
              <w:t xml:space="preserve">  Думы</w:t>
            </w:r>
            <w:r w:rsidR="009028B7" w:rsidRPr="00993422">
              <w:rPr>
                <w:rFonts w:ascii="Times New Roman" w:hAnsi="Times New Roman" w:cs="Times New Roman"/>
                <w:sz w:val="28"/>
                <w:szCs w:val="28"/>
              </w:rPr>
              <w:t xml:space="preserve"> Свечинского</w:t>
            </w:r>
          </w:p>
          <w:p w:rsidR="00993422" w:rsidRDefault="00993422" w:rsidP="00827257">
            <w:pPr>
              <w:ind w:right="-1" w:firstLine="0"/>
              <w:rPr>
                <w:rFonts w:ascii="Times New Roman" w:hAnsi="Times New Roman" w:cs="Times New Roman"/>
                <w:sz w:val="28"/>
                <w:szCs w:val="28"/>
              </w:rPr>
            </w:pPr>
            <w:r w:rsidRPr="00993422">
              <w:rPr>
                <w:rFonts w:ascii="Times New Roman" w:hAnsi="Times New Roman" w:cs="Times New Roman"/>
                <w:sz w:val="28"/>
                <w:szCs w:val="28"/>
              </w:rPr>
              <w:t xml:space="preserve">муниципального округа </w:t>
            </w:r>
          </w:p>
          <w:p w:rsidR="00D03D50" w:rsidRPr="00993422" w:rsidRDefault="00D03D50" w:rsidP="00827257">
            <w:pPr>
              <w:ind w:right="-1" w:firstLine="0"/>
              <w:rPr>
                <w:rFonts w:ascii="Times New Roman" w:hAnsi="Times New Roman" w:cs="Times New Roman"/>
                <w:sz w:val="28"/>
                <w:szCs w:val="28"/>
              </w:rPr>
            </w:pPr>
            <w:r>
              <w:rPr>
                <w:rFonts w:ascii="Times New Roman" w:hAnsi="Times New Roman" w:cs="Times New Roman"/>
                <w:sz w:val="28"/>
                <w:szCs w:val="28"/>
              </w:rPr>
              <w:t>Кировской области</w:t>
            </w:r>
          </w:p>
          <w:p w:rsidR="00B97D96" w:rsidRPr="00993422" w:rsidRDefault="00993422" w:rsidP="00C933D8">
            <w:pPr>
              <w:spacing w:after="720"/>
              <w:ind w:firstLine="0"/>
              <w:rPr>
                <w:rFonts w:ascii="Times New Roman" w:hAnsi="Times New Roman" w:cs="Times New Roman"/>
                <w:sz w:val="28"/>
                <w:szCs w:val="28"/>
              </w:rPr>
            </w:pPr>
            <w:r w:rsidRPr="00993422">
              <w:rPr>
                <w:rFonts w:ascii="Times New Roman" w:hAnsi="Times New Roman" w:cs="Times New Roman"/>
                <w:sz w:val="28"/>
                <w:szCs w:val="28"/>
              </w:rPr>
              <w:t xml:space="preserve">от </w:t>
            </w:r>
            <w:r w:rsidR="00072BDE">
              <w:rPr>
                <w:rFonts w:ascii="Times New Roman" w:hAnsi="Times New Roman" w:cs="Times New Roman"/>
                <w:sz w:val="28"/>
                <w:szCs w:val="28"/>
              </w:rPr>
              <w:t xml:space="preserve"> </w:t>
            </w:r>
            <w:r w:rsidR="00C933D8">
              <w:rPr>
                <w:rFonts w:ascii="Times New Roman" w:hAnsi="Times New Roman" w:cs="Times New Roman"/>
                <w:sz w:val="28"/>
                <w:szCs w:val="28"/>
              </w:rPr>
              <w:t xml:space="preserve">25.04.2025 </w:t>
            </w:r>
            <w:r w:rsidRPr="00993422">
              <w:rPr>
                <w:rFonts w:ascii="Times New Roman" w:hAnsi="Times New Roman" w:cs="Times New Roman"/>
                <w:sz w:val="28"/>
                <w:szCs w:val="28"/>
              </w:rPr>
              <w:t xml:space="preserve">№ </w:t>
            </w:r>
            <w:r w:rsidR="00C933D8">
              <w:rPr>
                <w:rFonts w:ascii="Times New Roman" w:hAnsi="Times New Roman" w:cs="Times New Roman"/>
                <w:sz w:val="28"/>
                <w:szCs w:val="28"/>
              </w:rPr>
              <w:t>57/491</w:t>
            </w:r>
          </w:p>
        </w:tc>
      </w:tr>
    </w:tbl>
    <w:p w:rsidR="002053B4" w:rsidRDefault="00F5475E" w:rsidP="00827257">
      <w:pPr>
        <w:spacing w:after="480"/>
        <w:jc w:val="center"/>
        <w:rPr>
          <w:rFonts w:ascii="Times New Roman" w:hAnsi="Times New Roman" w:cs="Times New Roman"/>
          <w:b/>
          <w:sz w:val="28"/>
          <w:szCs w:val="28"/>
        </w:rPr>
      </w:pPr>
      <w:r w:rsidRPr="00B97D96">
        <w:rPr>
          <w:rFonts w:ascii="Times New Roman" w:hAnsi="Times New Roman" w:cs="Times New Roman"/>
          <w:b/>
          <w:sz w:val="28"/>
          <w:szCs w:val="28"/>
        </w:rPr>
        <w:t>Информация о ходе реализации</w:t>
      </w:r>
      <w:r w:rsidR="00E34B29" w:rsidRPr="00B97D96">
        <w:rPr>
          <w:rFonts w:ascii="Times New Roman" w:hAnsi="Times New Roman" w:cs="Times New Roman"/>
          <w:b/>
          <w:sz w:val="28"/>
          <w:szCs w:val="28"/>
        </w:rPr>
        <w:t xml:space="preserve"> муниципальной программ</w:t>
      </w:r>
      <w:r w:rsidRPr="00B97D96">
        <w:rPr>
          <w:rFonts w:ascii="Times New Roman" w:hAnsi="Times New Roman" w:cs="Times New Roman"/>
          <w:b/>
          <w:sz w:val="28"/>
          <w:szCs w:val="28"/>
        </w:rPr>
        <w:t>ы</w:t>
      </w:r>
      <w:r w:rsidR="00E34B29" w:rsidRPr="00B97D96">
        <w:rPr>
          <w:rFonts w:ascii="Times New Roman" w:hAnsi="Times New Roman" w:cs="Times New Roman"/>
          <w:b/>
          <w:sz w:val="28"/>
          <w:szCs w:val="28"/>
        </w:rPr>
        <w:t xml:space="preserve"> </w:t>
      </w:r>
      <w:r w:rsidR="00E34B29" w:rsidRPr="00B97D96">
        <w:rPr>
          <w:rFonts w:ascii="Times New Roman" w:eastAsia="Calibri" w:hAnsi="Times New Roman" w:cs="Times New Roman"/>
          <w:b/>
          <w:sz w:val="28"/>
          <w:szCs w:val="28"/>
        </w:rPr>
        <w:t xml:space="preserve">«Управление муниципальным </w:t>
      </w:r>
      <w:r w:rsidR="002E37BD">
        <w:rPr>
          <w:rFonts w:ascii="Times New Roman" w:eastAsia="Calibri" w:hAnsi="Times New Roman" w:cs="Times New Roman"/>
          <w:b/>
          <w:sz w:val="28"/>
          <w:szCs w:val="28"/>
        </w:rPr>
        <w:tab/>
      </w:r>
      <w:r w:rsidR="00E34B29" w:rsidRPr="00B97D96">
        <w:rPr>
          <w:rFonts w:ascii="Times New Roman" w:eastAsia="Calibri" w:hAnsi="Times New Roman" w:cs="Times New Roman"/>
          <w:b/>
          <w:sz w:val="28"/>
          <w:szCs w:val="28"/>
        </w:rPr>
        <w:t>имуществом</w:t>
      </w:r>
      <w:r w:rsidR="00072BDE">
        <w:rPr>
          <w:rFonts w:ascii="Times New Roman" w:eastAsia="Calibri" w:hAnsi="Times New Roman" w:cs="Times New Roman"/>
          <w:b/>
          <w:sz w:val="28"/>
          <w:szCs w:val="28"/>
        </w:rPr>
        <w:t>»</w:t>
      </w:r>
      <w:r w:rsidR="00E34B29" w:rsidRPr="00B97D96">
        <w:rPr>
          <w:rFonts w:ascii="Times New Roman" w:eastAsia="Calibri" w:hAnsi="Times New Roman" w:cs="Times New Roman"/>
          <w:b/>
          <w:sz w:val="28"/>
          <w:szCs w:val="28"/>
        </w:rPr>
        <w:t xml:space="preserve"> муниципального образования Свечинский муниципальный </w:t>
      </w:r>
      <w:r w:rsidR="00827257">
        <w:rPr>
          <w:rFonts w:ascii="Times New Roman" w:eastAsia="Calibri" w:hAnsi="Times New Roman" w:cs="Times New Roman"/>
          <w:b/>
          <w:sz w:val="28"/>
          <w:szCs w:val="28"/>
        </w:rPr>
        <w:t>округ</w:t>
      </w:r>
      <w:r w:rsidR="00176F95" w:rsidRPr="00B97D96">
        <w:rPr>
          <w:rFonts w:ascii="Times New Roman" w:hAnsi="Times New Roman" w:cs="Times New Roman"/>
          <w:b/>
          <w:sz w:val="28"/>
          <w:szCs w:val="28"/>
        </w:rPr>
        <w:t xml:space="preserve"> Кировской области</w:t>
      </w:r>
    </w:p>
    <w:p w:rsidR="00BE41A8" w:rsidRPr="00BE41A8" w:rsidRDefault="00BE41A8" w:rsidP="00BE41A8">
      <w:pPr>
        <w:widowControl w:val="0"/>
        <w:autoSpaceDE w:val="0"/>
        <w:autoSpaceDN w:val="0"/>
        <w:adjustRightInd w:val="0"/>
        <w:spacing w:line="276" w:lineRule="auto"/>
        <w:ind w:firstLine="709"/>
        <w:rPr>
          <w:rFonts w:ascii="Times New Roman" w:hAnsi="Times New Roman" w:cs="Times New Roman"/>
          <w:sz w:val="28"/>
          <w:szCs w:val="28"/>
        </w:rPr>
      </w:pPr>
      <w:r w:rsidRPr="00BE41A8">
        <w:rPr>
          <w:rFonts w:ascii="Times New Roman" w:hAnsi="Times New Roman" w:cs="Times New Roman"/>
          <w:sz w:val="28"/>
          <w:szCs w:val="28"/>
        </w:rPr>
        <w:t xml:space="preserve">Основными целями муниципальной программы являются: увеличение    доходов    бюджета    муниципального образования  Свечинский муниципальный округ Кировской области,   на    основе эффективного управления муниципальным  имуществом и обеспечение реализации полномочий муниципального образования.             </w:t>
      </w:r>
    </w:p>
    <w:p w:rsidR="00BE41A8" w:rsidRPr="00BE41A8" w:rsidRDefault="00BE41A8" w:rsidP="00BE41A8">
      <w:pPr>
        <w:widowControl w:val="0"/>
        <w:autoSpaceDE w:val="0"/>
        <w:autoSpaceDN w:val="0"/>
        <w:adjustRightInd w:val="0"/>
        <w:spacing w:line="276" w:lineRule="auto"/>
        <w:ind w:firstLine="709"/>
        <w:rPr>
          <w:rFonts w:ascii="Times New Roman" w:hAnsi="Times New Roman" w:cs="Times New Roman"/>
          <w:sz w:val="28"/>
          <w:szCs w:val="28"/>
        </w:rPr>
      </w:pPr>
      <w:r w:rsidRPr="00BE41A8">
        <w:rPr>
          <w:rFonts w:ascii="Times New Roman" w:hAnsi="Times New Roman" w:cs="Times New Roman"/>
          <w:sz w:val="28"/>
          <w:szCs w:val="28"/>
        </w:rPr>
        <w:t xml:space="preserve"> Задачи муниципальной программы решаются в рамках реализации данной муниципальной программы:</w:t>
      </w:r>
    </w:p>
    <w:p w:rsidR="00BE41A8" w:rsidRPr="00BE41A8" w:rsidRDefault="00BE41A8" w:rsidP="00BE41A8">
      <w:pPr>
        <w:widowControl w:val="0"/>
        <w:autoSpaceDE w:val="0"/>
        <w:autoSpaceDN w:val="0"/>
        <w:adjustRightInd w:val="0"/>
        <w:spacing w:line="276" w:lineRule="auto"/>
        <w:ind w:firstLine="709"/>
        <w:rPr>
          <w:rFonts w:ascii="Times New Roman" w:eastAsia="Times New Roman" w:hAnsi="Times New Roman" w:cs="Times New Roman"/>
          <w:sz w:val="28"/>
          <w:szCs w:val="28"/>
        </w:rPr>
      </w:pPr>
      <w:r w:rsidRPr="00BE41A8">
        <w:rPr>
          <w:rFonts w:ascii="Times New Roman" w:eastAsia="Times New Roman" w:hAnsi="Times New Roman" w:cs="Times New Roman"/>
          <w:sz w:val="28"/>
          <w:szCs w:val="28"/>
        </w:rPr>
        <w:t xml:space="preserve"> - обеспечение полноты и достоверности учета муниципального имущества муниципального округа;</w:t>
      </w:r>
    </w:p>
    <w:p w:rsidR="00BE41A8" w:rsidRPr="00BE41A8" w:rsidRDefault="00BE41A8" w:rsidP="00BE41A8">
      <w:pPr>
        <w:widowControl w:val="0"/>
        <w:autoSpaceDE w:val="0"/>
        <w:autoSpaceDN w:val="0"/>
        <w:adjustRightInd w:val="0"/>
        <w:spacing w:line="276" w:lineRule="auto"/>
        <w:ind w:firstLine="709"/>
        <w:rPr>
          <w:rFonts w:ascii="Times New Roman" w:eastAsia="Times New Roman" w:hAnsi="Times New Roman" w:cs="Times New Roman"/>
          <w:sz w:val="28"/>
          <w:szCs w:val="28"/>
        </w:rPr>
      </w:pPr>
      <w:r w:rsidRPr="00BE41A8">
        <w:rPr>
          <w:rFonts w:ascii="Times New Roman" w:eastAsia="Times New Roman" w:hAnsi="Times New Roman" w:cs="Times New Roman"/>
          <w:sz w:val="28"/>
          <w:szCs w:val="28"/>
        </w:rPr>
        <w:t>- разграничение муниципального имущества муниципального округа в целях обеспечения исполнения функций местного самоуправления;</w:t>
      </w:r>
    </w:p>
    <w:p w:rsidR="00BE41A8" w:rsidRPr="00BE41A8" w:rsidRDefault="00BE41A8" w:rsidP="00BE41A8">
      <w:pPr>
        <w:widowControl w:val="0"/>
        <w:autoSpaceDE w:val="0"/>
        <w:autoSpaceDN w:val="0"/>
        <w:adjustRightInd w:val="0"/>
        <w:spacing w:line="276" w:lineRule="auto"/>
        <w:ind w:firstLine="709"/>
        <w:rPr>
          <w:rFonts w:ascii="Times New Roman" w:eastAsia="Times New Roman" w:hAnsi="Times New Roman" w:cs="Times New Roman"/>
          <w:sz w:val="28"/>
          <w:szCs w:val="28"/>
        </w:rPr>
      </w:pPr>
      <w:r w:rsidRPr="00BE41A8">
        <w:rPr>
          <w:rFonts w:ascii="Times New Roman" w:eastAsia="Times New Roman" w:hAnsi="Times New Roman" w:cs="Times New Roman"/>
          <w:sz w:val="28"/>
          <w:szCs w:val="28"/>
        </w:rPr>
        <w:t>- обеспечение полноты и своевременности поступления в  бюджет муниципального округа части чистой прибыли муниципальных унитарных предприятий;</w:t>
      </w:r>
    </w:p>
    <w:p w:rsidR="00BE41A8" w:rsidRPr="00BE41A8" w:rsidRDefault="00BE41A8" w:rsidP="00BE41A8">
      <w:pPr>
        <w:widowControl w:val="0"/>
        <w:autoSpaceDE w:val="0"/>
        <w:autoSpaceDN w:val="0"/>
        <w:adjustRightInd w:val="0"/>
        <w:spacing w:line="276" w:lineRule="auto"/>
        <w:ind w:firstLine="709"/>
        <w:rPr>
          <w:rFonts w:ascii="Times New Roman" w:eastAsia="Times New Roman" w:hAnsi="Times New Roman" w:cs="Times New Roman"/>
          <w:sz w:val="28"/>
          <w:szCs w:val="28"/>
        </w:rPr>
      </w:pPr>
      <w:r w:rsidRPr="00BE41A8">
        <w:rPr>
          <w:rFonts w:ascii="Times New Roman" w:eastAsia="Times New Roman" w:hAnsi="Times New Roman" w:cs="Times New Roman"/>
          <w:sz w:val="28"/>
          <w:szCs w:val="28"/>
        </w:rPr>
        <w:t xml:space="preserve">- приватизация муниципального имущества  и земельных участков муниципального округа, не участвующего в обеспечении исполнения полномочий местного самоуправления и осуществлении деятельности муниципальных учреждений                                     </w:t>
      </w:r>
    </w:p>
    <w:p w:rsidR="00BE41A8" w:rsidRPr="00BE41A8" w:rsidRDefault="00BE41A8" w:rsidP="00BE41A8">
      <w:pPr>
        <w:widowControl w:val="0"/>
        <w:autoSpaceDE w:val="0"/>
        <w:autoSpaceDN w:val="0"/>
        <w:adjustRightInd w:val="0"/>
        <w:spacing w:line="276" w:lineRule="auto"/>
        <w:ind w:firstLine="709"/>
        <w:rPr>
          <w:rFonts w:ascii="Times New Roman" w:eastAsia="Times New Roman" w:hAnsi="Times New Roman" w:cs="Times New Roman"/>
          <w:sz w:val="28"/>
          <w:szCs w:val="28"/>
        </w:rPr>
      </w:pPr>
      <w:r w:rsidRPr="00BE41A8">
        <w:rPr>
          <w:rFonts w:ascii="Times New Roman" w:eastAsia="Times New Roman" w:hAnsi="Times New Roman" w:cs="Times New Roman"/>
          <w:sz w:val="28"/>
          <w:szCs w:val="28"/>
        </w:rPr>
        <w:t>- максимальное вовлечение в оборот земельных участков муниципального округа;</w:t>
      </w:r>
    </w:p>
    <w:p w:rsidR="00BE41A8" w:rsidRPr="00BE41A8" w:rsidRDefault="00BE41A8" w:rsidP="00BE41A8">
      <w:pPr>
        <w:widowControl w:val="0"/>
        <w:autoSpaceDE w:val="0"/>
        <w:autoSpaceDN w:val="0"/>
        <w:adjustRightInd w:val="0"/>
        <w:spacing w:line="276" w:lineRule="auto"/>
        <w:ind w:firstLine="709"/>
        <w:rPr>
          <w:rFonts w:ascii="Times New Roman" w:eastAsia="Times New Roman" w:hAnsi="Times New Roman" w:cs="Times New Roman"/>
          <w:sz w:val="28"/>
          <w:szCs w:val="28"/>
        </w:rPr>
      </w:pPr>
      <w:r w:rsidRPr="00BE41A8">
        <w:rPr>
          <w:rFonts w:ascii="Times New Roman" w:eastAsia="Times New Roman" w:hAnsi="Times New Roman" w:cs="Times New Roman"/>
          <w:sz w:val="28"/>
          <w:szCs w:val="28"/>
        </w:rPr>
        <w:t>- предоставление свободного имущества через проведение процедуры торгов на право заключения договора аренды муниципального имущества муниципального округа;</w:t>
      </w:r>
    </w:p>
    <w:p w:rsidR="00BE41A8" w:rsidRPr="00BE41A8" w:rsidRDefault="00BE41A8" w:rsidP="00BE41A8">
      <w:pPr>
        <w:widowControl w:val="0"/>
        <w:autoSpaceDE w:val="0"/>
        <w:autoSpaceDN w:val="0"/>
        <w:adjustRightInd w:val="0"/>
        <w:spacing w:line="276" w:lineRule="auto"/>
        <w:ind w:firstLine="709"/>
        <w:rPr>
          <w:rFonts w:ascii="Times New Roman" w:eastAsia="Times New Roman" w:hAnsi="Times New Roman" w:cs="Times New Roman"/>
          <w:sz w:val="28"/>
          <w:szCs w:val="28"/>
        </w:rPr>
      </w:pPr>
      <w:r w:rsidRPr="00BE41A8">
        <w:rPr>
          <w:rFonts w:ascii="Times New Roman" w:eastAsia="Times New Roman" w:hAnsi="Times New Roman" w:cs="Times New Roman"/>
          <w:sz w:val="28"/>
          <w:szCs w:val="28"/>
        </w:rPr>
        <w:t xml:space="preserve">- обеспечение контроля за использованием и сохранностью муниципального имущества  и земельных </w:t>
      </w:r>
      <w:r>
        <w:rPr>
          <w:rFonts w:ascii="Times New Roman" w:eastAsia="Times New Roman" w:hAnsi="Times New Roman" w:cs="Times New Roman"/>
          <w:sz w:val="28"/>
          <w:szCs w:val="28"/>
        </w:rPr>
        <w:t>участков</w:t>
      </w:r>
      <w:r w:rsidRPr="00BE41A8">
        <w:rPr>
          <w:rFonts w:ascii="Times New Roman" w:eastAsia="Times New Roman" w:hAnsi="Times New Roman" w:cs="Times New Roman"/>
          <w:sz w:val="28"/>
          <w:szCs w:val="28"/>
        </w:rPr>
        <w:t xml:space="preserve"> муниципального округа;</w:t>
      </w:r>
    </w:p>
    <w:p w:rsidR="00BE41A8" w:rsidRPr="00BE41A8" w:rsidRDefault="00BE41A8" w:rsidP="00BE41A8">
      <w:pPr>
        <w:spacing w:line="276" w:lineRule="auto"/>
        <w:ind w:firstLine="709"/>
        <w:rPr>
          <w:rFonts w:ascii="Times New Roman" w:eastAsia="Times New Roman" w:hAnsi="Times New Roman" w:cs="Times New Roman"/>
          <w:sz w:val="28"/>
          <w:szCs w:val="28"/>
        </w:rPr>
      </w:pPr>
      <w:r w:rsidRPr="00BE41A8">
        <w:rPr>
          <w:rFonts w:ascii="Times New Roman" w:eastAsia="Times New Roman" w:hAnsi="Times New Roman" w:cs="Times New Roman"/>
          <w:sz w:val="28"/>
          <w:szCs w:val="28"/>
        </w:rPr>
        <w:t>- постановка на кадастровый учет объектом недвижимого имущества, имеющ</w:t>
      </w:r>
      <w:r w:rsidR="00476D1D">
        <w:rPr>
          <w:rFonts w:ascii="Times New Roman" w:eastAsia="Times New Roman" w:hAnsi="Times New Roman" w:cs="Times New Roman"/>
          <w:sz w:val="28"/>
          <w:szCs w:val="28"/>
        </w:rPr>
        <w:t>его</w:t>
      </w:r>
      <w:r w:rsidRPr="00BE41A8">
        <w:rPr>
          <w:rFonts w:ascii="Times New Roman" w:eastAsia="Times New Roman" w:hAnsi="Times New Roman" w:cs="Times New Roman"/>
          <w:sz w:val="28"/>
          <w:szCs w:val="28"/>
        </w:rPr>
        <w:t>ся в муниципальной собственности.</w:t>
      </w:r>
    </w:p>
    <w:p w:rsidR="00BE41A8" w:rsidRPr="00BE41A8" w:rsidRDefault="00BE41A8" w:rsidP="00BE41A8">
      <w:pPr>
        <w:spacing w:line="276" w:lineRule="auto"/>
        <w:ind w:firstLine="709"/>
        <w:rPr>
          <w:rFonts w:ascii="Times New Roman" w:hAnsi="Times New Roman" w:cs="Times New Roman"/>
          <w:sz w:val="28"/>
          <w:szCs w:val="28"/>
        </w:rPr>
      </w:pPr>
      <w:r w:rsidRPr="00BE41A8">
        <w:rPr>
          <w:rFonts w:ascii="Times New Roman" w:hAnsi="Times New Roman" w:cs="Times New Roman"/>
          <w:color w:val="1A1A1A"/>
          <w:sz w:val="28"/>
          <w:szCs w:val="28"/>
          <w:shd w:val="clear" w:color="auto" w:fill="FFFFFF"/>
        </w:rPr>
        <w:lastRenderedPageBreak/>
        <w:t>На 01.01.2025 г. балансовая стоимость муниципального имущества Свечинского муниципального округа составила </w:t>
      </w:r>
      <w:r w:rsidRPr="00BE41A8">
        <w:rPr>
          <w:rStyle w:val="ae"/>
          <w:rFonts w:ascii="Times New Roman" w:hAnsi="Times New Roman" w:cs="Times New Roman"/>
          <w:b w:val="0"/>
          <w:color w:val="1A1A1A"/>
          <w:sz w:val="28"/>
          <w:szCs w:val="28"/>
          <w:shd w:val="clear" w:color="auto" w:fill="FFFFFF"/>
        </w:rPr>
        <w:t>694,6</w:t>
      </w:r>
      <w:r w:rsidRPr="00BE41A8">
        <w:rPr>
          <w:rStyle w:val="ae"/>
          <w:rFonts w:ascii="Times New Roman" w:hAnsi="Times New Roman" w:cs="Times New Roman"/>
          <w:color w:val="1A1A1A"/>
          <w:sz w:val="28"/>
          <w:szCs w:val="28"/>
          <w:shd w:val="clear" w:color="auto" w:fill="FFFFFF"/>
        </w:rPr>
        <w:t xml:space="preserve"> м</w:t>
      </w:r>
      <w:r w:rsidRPr="00BE41A8">
        <w:rPr>
          <w:rFonts w:ascii="Times New Roman" w:hAnsi="Times New Roman" w:cs="Times New Roman"/>
          <w:color w:val="1A1A1A"/>
          <w:sz w:val="28"/>
          <w:szCs w:val="28"/>
          <w:shd w:val="clear" w:color="auto" w:fill="FFFFFF"/>
        </w:rPr>
        <w:t>лн. руб., в том числе имущество Казны </w:t>
      </w:r>
      <w:r w:rsidRPr="00BE41A8">
        <w:rPr>
          <w:rStyle w:val="ae"/>
          <w:rFonts w:ascii="Times New Roman" w:hAnsi="Times New Roman" w:cs="Times New Roman"/>
          <w:b w:val="0"/>
          <w:color w:val="1A1A1A"/>
          <w:sz w:val="28"/>
          <w:szCs w:val="28"/>
          <w:shd w:val="clear" w:color="auto" w:fill="FFFFFF"/>
        </w:rPr>
        <w:t>571,2</w:t>
      </w:r>
      <w:r w:rsidRPr="00BE41A8">
        <w:rPr>
          <w:rStyle w:val="ae"/>
          <w:rFonts w:ascii="Times New Roman" w:hAnsi="Times New Roman" w:cs="Times New Roman"/>
          <w:color w:val="1A1A1A"/>
          <w:sz w:val="28"/>
          <w:szCs w:val="28"/>
          <w:shd w:val="clear" w:color="auto" w:fill="FFFFFF"/>
        </w:rPr>
        <w:t> </w:t>
      </w:r>
      <w:r w:rsidRPr="00BE41A8">
        <w:rPr>
          <w:rFonts w:ascii="Times New Roman" w:hAnsi="Times New Roman" w:cs="Times New Roman"/>
          <w:color w:val="1A1A1A"/>
          <w:sz w:val="28"/>
          <w:szCs w:val="28"/>
          <w:shd w:val="clear" w:color="auto" w:fill="FFFFFF"/>
        </w:rPr>
        <w:t>млн. рублей (имущество, переданное в аренду, безвозмездное пользование, невостребованное) и имущество, переданное в оперативное управление муниципальным казенным и бюджетным учреждениям </w:t>
      </w:r>
      <w:r w:rsidRPr="00BE41A8">
        <w:rPr>
          <w:rStyle w:val="ae"/>
          <w:rFonts w:ascii="Times New Roman" w:hAnsi="Times New Roman" w:cs="Times New Roman"/>
          <w:b w:val="0"/>
          <w:color w:val="1A1A1A"/>
          <w:sz w:val="28"/>
          <w:szCs w:val="28"/>
          <w:shd w:val="clear" w:color="auto" w:fill="FFFFFF"/>
        </w:rPr>
        <w:t>123,4</w:t>
      </w:r>
      <w:r w:rsidRPr="00BE41A8">
        <w:rPr>
          <w:rFonts w:ascii="Times New Roman" w:hAnsi="Times New Roman" w:cs="Times New Roman"/>
          <w:color w:val="1A1A1A"/>
          <w:sz w:val="28"/>
          <w:szCs w:val="28"/>
          <w:shd w:val="clear" w:color="auto" w:fill="FFFFFF"/>
        </w:rPr>
        <w:t> млн. рублей.</w:t>
      </w:r>
      <w:r w:rsidRPr="00BE41A8">
        <w:rPr>
          <w:rFonts w:ascii="Times New Roman" w:hAnsi="Times New Roman" w:cs="Times New Roman"/>
          <w:sz w:val="28"/>
          <w:szCs w:val="28"/>
        </w:rPr>
        <w:t xml:space="preserve"> </w:t>
      </w:r>
    </w:p>
    <w:p w:rsidR="00BE41A8" w:rsidRPr="00BE41A8" w:rsidRDefault="00BE41A8" w:rsidP="00BE41A8">
      <w:pPr>
        <w:spacing w:line="276" w:lineRule="auto"/>
        <w:ind w:firstLine="709"/>
        <w:rPr>
          <w:rFonts w:ascii="Times New Roman" w:hAnsi="Times New Roman" w:cs="Times New Roman"/>
          <w:sz w:val="28"/>
          <w:szCs w:val="28"/>
        </w:rPr>
      </w:pPr>
      <w:r w:rsidRPr="00BE41A8">
        <w:rPr>
          <w:rFonts w:ascii="Times New Roman" w:hAnsi="Times New Roman" w:cs="Times New Roman"/>
          <w:sz w:val="28"/>
          <w:szCs w:val="28"/>
        </w:rPr>
        <w:t>В целях реализации положений Федерального закона от 27.12.2019 №485-ФЗ «О внесении изменений в Федеральный закон «О государственных и муниципальных унитарных предприятий» в 2024 году ликвидировано МУП «БТИ» Свечинского муниципального округа, о чем внесена запись в единый реестр государственной регистрации юридических лиц 25.06.2024.</w:t>
      </w:r>
    </w:p>
    <w:p w:rsidR="00BE41A8" w:rsidRPr="00BE41A8" w:rsidRDefault="00BE41A8" w:rsidP="00BE41A8">
      <w:pPr>
        <w:spacing w:line="276" w:lineRule="auto"/>
        <w:ind w:firstLine="709"/>
        <w:rPr>
          <w:rFonts w:ascii="Times New Roman" w:hAnsi="Times New Roman" w:cs="Times New Roman"/>
          <w:sz w:val="28"/>
          <w:szCs w:val="28"/>
        </w:rPr>
      </w:pPr>
      <w:r w:rsidRPr="00BE41A8">
        <w:rPr>
          <w:rFonts w:ascii="Times New Roman" w:hAnsi="Times New Roman" w:cs="Times New Roman"/>
          <w:sz w:val="28"/>
          <w:szCs w:val="28"/>
        </w:rPr>
        <w:t>На 01.01.2025 г. в собственности Свечинского муниципального округа числится одно муниципальное унитарное предприятия, 9 муниципальных казенных учреждений и 3 муниципальных бюджетных учреждения.</w:t>
      </w:r>
    </w:p>
    <w:p w:rsidR="00BE41A8" w:rsidRPr="00BE41A8" w:rsidRDefault="00BE41A8" w:rsidP="00BE41A8">
      <w:pPr>
        <w:spacing w:line="276" w:lineRule="auto"/>
        <w:ind w:firstLine="709"/>
        <w:rPr>
          <w:rFonts w:ascii="Times New Roman" w:hAnsi="Times New Roman" w:cs="Times New Roman"/>
          <w:sz w:val="28"/>
          <w:szCs w:val="28"/>
        </w:rPr>
      </w:pPr>
      <w:r w:rsidRPr="00BE41A8">
        <w:rPr>
          <w:rFonts w:ascii="Times New Roman" w:hAnsi="Times New Roman" w:cs="Times New Roman"/>
          <w:sz w:val="28"/>
          <w:szCs w:val="28"/>
        </w:rPr>
        <w:t>Приватизация муниципального имущества осуществлялась в соответствии с Программой приватизации, утвержденной решением Думы Свечинского муниципального округа от 13.12.2023 №</w:t>
      </w:r>
      <w:r>
        <w:rPr>
          <w:rFonts w:ascii="Times New Roman" w:hAnsi="Times New Roman" w:cs="Times New Roman"/>
          <w:sz w:val="28"/>
          <w:szCs w:val="28"/>
        </w:rPr>
        <w:t xml:space="preserve"> </w:t>
      </w:r>
      <w:r w:rsidRPr="00BE41A8">
        <w:rPr>
          <w:rFonts w:ascii="Times New Roman" w:hAnsi="Times New Roman" w:cs="Times New Roman"/>
          <w:sz w:val="28"/>
          <w:szCs w:val="28"/>
        </w:rPr>
        <w:t>44/394 «Об утверждении Программы приватизации муниципального имущества, подлежащего отчуждению в 2024 году» (с изменениями).</w:t>
      </w:r>
    </w:p>
    <w:p w:rsidR="00BE41A8" w:rsidRPr="00BE41A8" w:rsidRDefault="00BE41A8" w:rsidP="00BE41A8">
      <w:pPr>
        <w:spacing w:line="276" w:lineRule="auto"/>
        <w:ind w:firstLine="709"/>
        <w:rPr>
          <w:rFonts w:ascii="Times New Roman" w:hAnsi="Times New Roman" w:cs="Times New Roman"/>
          <w:sz w:val="28"/>
          <w:szCs w:val="28"/>
        </w:rPr>
      </w:pPr>
      <w:r w:rsidRPr="00BE41A8">
        <w:rPr>
          <w:rFonts w:ascii="Times New Roman" w:hAnsi="Times New Roman" w:cs="Times New Roman"/>
          <w:sz w:val="28"/>
          <w:szCs w:val="28"/>
        </w:rPr>
        <w:t xml:space="preserve">Продажа муниципального имущества осуществляется в соответствии с </w:t>
      </w:r>
      <w:r w:rsidRPr="00BE41A8">
        <w:rPr>
          <w:rFonts w:ascii="Times New Roman" w:eastAsia="Times New Roman" w:hAnsi="Times New Roman" w:cs="Times New Roman"/>
          <w:sz w:val="28"/>
          <w:szCs w:val="28"/>
        </w:rPr>
        <w:t>Федеральн</w:t>
      </w:r>
      <w:r w:rsidRPr="00BE41A8">
        <w:rPr>
          <w:rFonts w:ascii="Times New Roman" w:hAnsi="Times New Roman" w:cs="Times New Roman"/>
          <w:sz w:val="28"/>
          <w:szCs w:val="28"/>
        </w:rPr>
        <w:t>ым</w:t>
      </w:r>
      <w:r w:rsidRPr="00BE41A8">
        <w:rPr>
          <w:rFonts w:ascii="Times New Roman" w:eastAsia="Times New Roman" w:hAnsi="Times New Roman" w:cs="Times New Roman"/>
          <w:sz w:val="28"/>
          <w:szCs w:val="28"/>
        </w:rPr>
        <w:t xml:space="preserve"> закон</w:t>
      </w:r>
      <w:r w:rsidRPr="00BE41A8">
        <w:rPr>
          <w:rFonts w:ascii="Times New Roman" w:hAnsi="Times New Roman" w:cs="Times New Roman"/>
          <w:sz w:val="28"/>
          <w:szCs w:val="28"/>
        </w:rPr>
        <w:t>ом</w:t>
      </w:r>
      <w:r w:rsidRPr="00BE41A8">
        <w:rPr>
          <w:rFonts w:ascii="Times New Roman" w:eastAsia="Times New Roman" w:hAnsi="Times New Roman" w:cs="Times New Roman"/>
          <w:sz w:val="28"/>
          <w:szCs w:val="28"/>
        </w:rPr>
        <w:t xml:space="preserve"> от 21.12.2001  № 178-ФЗ «О приватизации государственного и муниципального имущества»</w:t>
      </w:r>
      <w:r w:rsidRPr="00BE41A8">
        <w:rPr>
          <w:rFonts w:ascii="Times New Roman" w:hAnsi="Times New Roman" w:cs="Times New Roman"/>
          <w:sz w:val="28"/>
          <w:szCs w:val="28"/>
        </w:rPr>
        <w:t>.</w:t>
      </w:r>
    </w:p>
    <w:p w:rsidR="00BE41A8" w:rsidRPr="00BE41A8" w:rsidRDefault="00BE41A8" w:rsidP="00BE41A8">
      <w:pPr>
        <w:spacing w:line="276" w:lineRule="auto"/>
        <w:ind w:firstLine="709"/>
        <w:rPr>
          <w:rFonts w:ascii="Times New Roman" w:hAnsi="Times New Roman" w:cs="Times New Roman"/>
          <w:sz w:val="28"/>
          <w:szCs w:val="28"/>
        </w:rPr>
      </w:pPr>
      <w:r w:rsidRPr="00BE41A8">
        <w:rPr>
          <w:rFonts w:ascii="Times New Roman" w:hAnsi="Times New Roman" w:cs="Times New Roman"/>
          <w:sz w:val="28"/>
          <w:szCs w:val="28"/>
        </w:rPr>
        <w:t>Процедуры приватизации объектов муниципальной собственности урегулированы следующими муниципальными правовыми актами:</w:t>
      </w:r>
    </w:p>
    <w:p w:rsidR="00BE41A8" w:rsidRPr="00BE41A8" w:rsidRDefault="00BE41A8" w:rsidP="00BE41A8">
      <w:pPr>
        <w:spacing w:line="276" w:lineRule="auto"/>
        <w:ind w:firstLine="709"/>
        <w:rPr>
          <w:rFonts w:ascii="Times New Roman" w:eastAsia="Times New Roman" w:hAnsi="Times New Roman" w:cs="Times New Roman"/>
          <w:sz w:val="28"/>
          <w:szCs w:val="28"/>
        </w:rPr>
      </w:pPr>
      <w:r w:rsidRPr="00BE41A8">
        <w:rPr>
          <w:rFonts w:ascii="Times New Roman" w:hAnsi="Times New Roman" w:cs="Times New Roman"/>
          <w:sz w:val="28"/>
          <w:szCs w:val="28"/>
        </w:rPr>
        <w:t xml:space="preserve">решением Думы Свечинского муниципального округа от 11.12.2020 № 6/73 «Об утверждении </w:t>
      </w:r>
      <w:hyperlink w:anchor="Par29" w:history="1">
        <w:r w:rsidRPr="00BE41A8">
          <w:rPr>
            <w:rFonts w:ascii="Times New Roman" w:hAnsi="Times New Roman" w:cs="Times New Roman"/>
            <w:sz w:val="28"/>
            <w:szCs w:val="28"/>
          </w:rPr>
          <w:t>Положение</w:t>
        </w:r>
      </w:hyperlink>
      <w:r w:rsidRPr="00BE41A8">
        <w:rPr>
          <w:rFonts w:ascii="Times New Roman" w:hAnsi="Times New Roman" w:cs="Times New Roman"/>
          <w:sz w:val="28"/>
          <w:szCs w:val="28"/>
        </w:rPr>
        <w:t xml:space="preserve"> о порядке управления и распоряжения муниципальным имуществом муниципального образования Свечинский муниципальный округ Кировской области».</w:t>
      </w:r>
    </w:p>
    <w:p w:rsidR="00BE41A8" w:rsidRPr="00BE41A8" w:rsidRDefault="00BE41A8" w:rsidP="00BE41A8">
      <w:pPr>
        <w:spacing w:line="276" w:lineRule="auto"/>
        <w:ind w:firstLine="709"/>
        <w:rPr>
          <w:rFonts w:ascii="Times New Roman" w:hAnsi="Times New Roman" w:cs="Times New Roman"/>
          <w:sz w:val="28"/>
          <w:szCs w:val="28"/>
        </w:rPr>
      </w:pPr>
      <w:r w:rsidRPr="00BE41A8">
        <w:rPr>
          <w:rFonts w:ascii="Times New Roman" w:hAnsi="Times New Roman" w:cs="Times New Roman"/>
          <w:sz w:val="28"/>
          <w:szCs w:val="28"/>
        </w:rPr>
        <w:t>решением Думы Свечинского муниципального округа от 11.12.2020 № 6/75</w:t>
      </w:r>
      <w:r w:rsidRPr="00BE41A8">
        <w:rPr>
          <w:rFonts w:ascii="Times New Roman" w:hAnsi="Times New Roman" w:cs="Times New Roman"/>
          <w:b/>
          <w:sz w:val="28"/>
          <w:szCs w:val="28"/>
        </w:rPr>
        <w:t xml:space="preserve"> «</w:t>
      </w:r>
      <w:r w:rsidRPr="00BE41A8">
        <w:rPr>
          <w:rFonts w:ascii="Times New Roman" w:eastAsia="Times New Roman" w:hAnsi="Times New Roman" w:cs="Times New Roman"/>
          <w:sz w:val="28"/>
          <w:szCs w:val="28"/>
        </w:rPr>
        <w:t>Об утверждении Положения о приватизации имущества, находящегося в муниципальной собственности Свечинского муниципального округа»</w:t>
      </w:r>
      <w:r w:rsidRPr="00BE41A8">
        <w:rPr>
          <w:rFonts w:ascii="Times New Roman" w:hAnsi="Times New Roman" w:cs="Times New Roman"/>
          <w:sz w:val="28"/>
          <w:szCs w:val="28"/>
        </w:rPr>
        <w:t xml:space="preserve"> </w:t>
      </w:r>
    </w:p>
    <w:p w:rsidR="00BE41A8" w:rsidRPr="00BE41A8" w:rsidRDefault="00BE41A8" w:rsidP="00BE41A8">
      <w:pPr>
        <w:spacing w:line="276" w:lineRule="auto"/>
        <w:ind w:firstLine="709"/>
        <w:rPr>
          <w:rFonts w:ascii="Times New Roman" w:eastAsia="Times New Roman" w:hAnsi="Times New Roman" w:cs="Times New Roman"/>
          <w:sz w:val="28"/>
          <w:szCs w:val="28"/>
        </w:rPr>
      </w:pPr>
      <w:r w:rsidRPr="00BE41A8">
        <w:rPr>
          <w:rFonts w:ascii="Times New Roman" w:eastAsia="Times New Roman" w:hAnsi="Times New Roman" w:cs="Times New Roman"/>
          <w:sz w:val="28"/>
          <w:szCs w:val="28"/>
        </w:rPr>
        <w:t xml:space="preserve">решением Думы Свечинского муниципального округа </w:t>
      </w:r>
      <w:r w:rsidRPr="00BE41A8">
        <w:rPr>
          <w:rFonts w:ascii="Times New Roman" w:hAnsi="Times New Roman" w:cs="Times New Roman"/>
          <w:sz w:val="28"/>
          <w:szCs w:val="28"/>
        </w:rPr>
        <w:t>от 13.12.2023 №</w:t>
      </w:r>
      <w:r>
        <w:rPr>
          <w:rFonts w:ascii="Times New Roman" w:hAnsi="Times New Roman" w:cs="Times New Roman"/>
          <w:sz w:val="28"/>
          <w:szCs w:val="28"/>
        </w:rPr>
        <w:t xml:space="preserve"> </w:t>
      </w:r>
      <w:r w:rsidRPr="00BE41A8">
        <w:rPr>
          <w:rFonts w:ascii="Times New Roman" w:hAnsi="Times New Roman" w:cs="Times New Roman"/>
          <w:sz w:val="28"/>
          <w:szCs w:val="28"/>
        </w:rPr>
        <w:t>44/394 утверждена</w:t>
      </w:r>
      <w:r w:rsidRPr="00BE41A8">
        <w:rPr>
          <w:rFonts w:ascii="Times New Roman" w:eastAsia="Times New Roman" w:hAnsi="Times New Roman" w:cs="Times New Roman"/>
          <w:sz w:val="28"/>
          <w:szCs w:val="28"/>
        </w:rPr>
        <w:t xml:space="preserve"> Программа приватизации</w:t>
      </w:r>
      <w:r w:rsidRPr="00BE41A8">
        <w:rPr>
          <w:rFonts w:ascii="Times New Roman" w:hAnsi="Times New Roman" w:cs="Times New Roman"/>
          <w:sz w:val="28"/>
          <w:szCs w:val="28"/>
        </w:rPr>
        <w:t xml:space="preserve"> </w:t>
      </w:r>
      <w:r w:rsidRPr="00BE41A8">
        <w:rPr>
          <w:rFonts w:ascii="Times New Roman" w:eastAsia="Times New Roman" w:hAnsi="Times New Roman" w:cs="Times New Roman"/>
          <w:sz w:val="28"/>
          <w:szCs w:val="28"/>
        </w:rPr>
        <w:t xml:space="preserve">муниципального имущества, подлежащего отчуждению в 2024 году». </w:t>
      </w:r>
    </w:p>
    <w:p w:rsidR="00BE41A8" w:rsidRPr="00BE41A8" w:rsidRDefault="00BE41A8" w:rsidP="00BE41A8">
      <w:pPr>
        <w:spacing w:line="276" w:lineRule="auto"/>
        <w:ind w:firstLine="709"/>
        <w:rPr>
          <w:rFonts w:ascii="Times New Roman" w:hAnsi="Times New Roman" w:cs="Times New Roman"/>
          <w:sz w:val="28"/>
          <w:szCs w:val="28"/>
        </w:rPr>
      </w:pPr>
      <w:r w:rsidRPr="00BE41A8">
        <w:rPr>
          <w:rFonts w:ascii="Times New Roman" w:eastAsia="Times New Roman" w:hAnsi="Times New Roman" w:cs="Times New Roman"/>
          <w:sz w:val="28"/>
          <w:szCs w:val="28"/>
        </w:rPr>
        <w:t xml:space="preserve">постановлением администрации Свечинского муниципального округа от 10.03.2021 № 197 «Об утверждении постоянно действующей комиссии по продаже муниципального имущества». </w:t>
      </w:r>
    </w:p>
    <w:p w:rsidR="00BE41A8" w:rsidRPr="00BE41A8" w:rsidRDefault="00BE41A8" w:rsidP="00BE41A8">
      <w:pPr>
        <w:spacing w:line="276" w:lineRule="auto"/>
        <w:ind w:firstLine="709"/>
        <w:rPr>
          <w:rFonts w:ascii="Times New Roman" w:hAnsi="Times New Roman" w:cs="Times New Roman"/>
          <w:sz w:val="28"/>
          <w:szCs w:val="28"/>
          <w:shd w:val="clear" w:color="auto" w:fill="FFFFFF"/>
        </w:rPr>
      </w:pPr>
      <w:r w:rsidRPr="00BE41A8">
        <w:rPr>
          <w:rFonts w:ascii="Times New Roman" w:hAnsi="Times New Roman" w:cs="Times New Roman"/>
          <w:sz w:val="28"/>
          <w:szCs w:val="28"/>
        </w:rPr>
        <w:t xml:space="preserve"> В соответствии с изменениями, внесенными в Федеральный закон от 21.12.2001  № 178-ФЗ «О приватизации государственного и муниципального </w:t>
      </w:r>
      <w:r w:rsidRPr="00BE41A8">
        <w:rPr>
          <w:rFonts w:ascii="Times New Roman" w:hAnsi="Times New Roman" w:cs="Times New Roman"/>
          <w:sz w:val="28"/>
          <w:szCs w:val="28"/>
        </w:rPr>
        <w:lastRenderedPageBreak/>
        <w:t>имущества» и в постановление Правительства Российской Федерации от 27.08.2012 № 860 «Об организации и проведении продажи государственного или муниципального имущества в электронной форме» все торги вне зависимости от суммы проводятся в электронной форме на электронной площадке, п</w:t>
      </w:r>
      <w:r w:rsidRPr="00BE41A8">
        <w:rPr>
          <w:rFonts w:ascii="Times New Roman" w:hAnsi="Times New Roman" w:cs="Times New Roman"/>
          <w:sz w:val="28"/>
          <w:szCs w:val="28"/>
          <w:shd w:val="clear" w:color="auto" w:fill="FFFFFF"/>
        </w:rPr>
        <w:t>еречень которых утвержден Правительством Российской Федерации в соответствии с Федеральным законом </w:t>
      </w:r>
      <w:hyperlink r:id="rId9" w:tgtFrame="contents" w:history="1">
        <w:r w:rsidRPr="00BE41A8">
          <w:rPr>
            <w:rStyle w:val="cmd"/>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hyperlink>
      <w:r w:rsidRPr="00BE41A8">
        <w:rPr>
          <w:rFonts w:ascii="Times New Roman" w:hAnsi="Times New Roman" w:cs="Times New Roman"/>
          <w:sz w:val="28"/>
          <w:szCs w:val="28"/>
          <w:shd w:val="clear" w:color="auto" w:fill="FFFFFF"/>
        </w:rPr>
        <w:t>. Администрация Свечинского муниципального округа Кировской области информационные сообщения опубликовывает на универсальной торговой платформе АО «Сбербанк-АСТ» в сети Интернет.</w:t>
      </w:r>
    </w:p>
    <w:p w:rsidR="00BE41A8" w:rsidRPr="00BE41A8" w:rsidRDefault="00BE41A8" w:rsidP="00BE41A8">
      <w:pPr>
        <w:spacing w:line="276" w:lineRule="auto"/>
        <w:ind w:firstLine="709"/>
        <w:rPr>
          <w:rFonts w:ascii="Times New Roman" w:hAnsi="Times New Roman" w:cs="Times New Roman"/>
          <w:sz w:val="28"/>
          <w:szCs w:val="28"/>
        </w:rPr>
      </w:pPr>
      <w:r w:rsidRPr="00BE41A8">
        <w:rPr>
          <w:rFonts w:ascii="Times New Roman" w:hAnsi="Times New Roman" w:cs="Times New Roman"/>
          <w:sz w:val="28"/>
          <w:szCs w:val="28"/>
          <w:shd w:val="clear" w:color="auto" w:fill="FFFFFF"/>
        </w:rPr>
        <w:t xml:space="preserve">Информация обо всех приватизационных процедурах от этапа планирования до отчета об исполнении программы приватизации публикуется на официальном сайте </w:t>
      </w:r>
      <w:hyperlink r:id="rId10" w:history="1">
        <w:r w:rsidRPr="00BE41A8">
          <w:rPr>
            <w:rStyle w:val="ad"/>
            <w:rFonts w:ascii="Times New Roman" w:hAnsi="Times New Roman" w:cs="Times New Roman"/>
            <w:sz w:val="28"/>
            <w:szCs w:val="28"/>
            <w:shd w:val="clear" w:color="auto" w:fill="FFFFFF"/>
          </w:rPr>
          <w:t>https://torgi.gov.ru/</w:t>
        </w:r>
        <w:r w:rsidRPr="00BE41A8">
          <w:rPr>
            <w:rStyle w:val="ad"/>
            <w:rFonts w:ascii="Times New Roman" w:hAnsi="Times New Roman" w:cs="Times New Roman"/>
            <w:sz w:val="28"/>
            <w:szCs w:val="28"/>
            <w:shd w:val="clear" w:color="auto" w:fill="FFFFFF"/>
            <w:lang w:val="en-US"/>
          </w:rPr>
          <w:t>new</w:t>
        </w:r>
      </w:hyperlink>
      <w:r w:rsidRPr="00BE41A8">
        <w:rPr>
          <w:rFonts w:ascii="Times New Roman" w:hAnsi="Times New Roman" w:cs="Times New Roman"/>
          <w:sz w:val="28"/>
          <w:szCs w:val="28"/>
          <w:shd w:val="clear" w:color="auto" w:fill="FFFFFF"/>
        </w:rPr>
        <w:t xml:space="preserve">, на официальном сайте администрации Свечинского муниципального округа и в </w:t>
      </w:r>
      <w:r w:rsidRPr="00BE41A8">
        <w:rPr>
          <w:rFonts w:ascii="Times New Roman" w:hAnsi="Times New Roman" w:cs="Times New Roman"/>
          <w:sz w:val="28"/>
          <w:szCs w:val="28"/>
        </w:rPr>
        <w:t>Информационном бюллетене органов местного самоуправления Свечинского муниципального округа Кировской области.</w:t>
      </w:r>
      <w:r w:rsidRPr="00BE41A8">
        <w:rPr>
          <w:rFonts w:ascii="Times New Roman" w:hAnsi="Times New Roman" w:cs="Times New Roman"/>
          <w:sz w:val="28"/>
          <w:szCs w:val="28"/>
          <w:shd w:val="clear" w:color="auto" w:fill="FFFFFF"/>
        </w:rPr>
        <w:t xml:space="preserve"> </w:t>
      </w:r>
      <w:r w:rsidRPr="00BE41A8">
        <w:rPr>
          <w:rFonts w:ascii="Times New Roman" w:hAnsi="Times New Roman" w:cs="Times New Roman"/>
          <w:sz w:val="28"/>
          <w:szCs w:val="28"/>
        </w:rPr>
        <w:t>Данная информация является открытой и доступной для неопределенного круга лиц.</w:t>
      </w:r>
    </w:p>
    <w:p w:rsidR="00BE41A8" w:rsidRPr="00BE41A8" w:rsidRDefault="00BE41A8" w:rsidP="00BE41A8">
      <w:pPr>
        <w:spacing w:line="276" w:lineRule="auto"/>
        <w:ind w:firstLine="709"/>
        <w:rPr>
          <w:rFonts w:ascii="Times New Roman" w:hAnsi="Times New Roman" w:cs="Times New Roman"/>
          <w:sz w:val="28"/>
          <w:szCs w:val="28"/>
          <w:shd w:val="clear" w:color="auto" w:fill="FFFFFF"/>
        </w:rPr>
      </w:pPr>
      <w:r w:rsidRPr="00BE41A8">
        <w:rPr>
          <w:rFonts w:ascii="Times New Roman" w:hAnsi="Times New Roman" w:cs="Times New Roman"/>
          <w:sz w:val="28"/>
          <w:szCs w:val="28"/>
          <w:shd w:val="clear" w:color="auto" w:fill="FFFFFF"/>
        </w:rPr>
        <w:t>Начальная цена подлежащего отчуждению муниципального имущества, являющего собственность муниципального образования Свечинский муниципальный округ Кировской области, принимается равной рыночной стоимости, определенной в соответствии с Федеральным законом от 29.07.1998 №135-ФЗ «Об оценочной деятельности в Российской Федерации».</w:t>
      </w:r>
    </w:p>
    <w:p w:rsidR="00BE41A8" w:rsidRPr="00BE41A8" w:rsidRDefault="00BE41A8" w:rsidP="00BE41A8">
      <w:pPr>
        <w:spacing w:line="276" w:lineRule="auto"/>
        <w:ind w:firstLine="709"/>
        <w:rPr>
          <w:rFonts w:ascii="Times New Roman" w:hAnsi="Times New Roman" w:cs="Times New Roman"/>
          <w:sz w:val="28"/>
          <w:szCs w:val="28"/>
          <w:shd w:val="clear" w:color="auto" w:fill="FFFFFF"/>
        </w:rPr>
      </w:pPr>
      <w:r w:rsidRPr="00BE41A8">
        <w:rPr>
          <w:rFonts w:ascii="Times New Roman" w:hAnsi="Times New Roman" w:cs="Times New Roman"/>
          <w:sz w:val="28"/>
          <w:szCs w:val="28"/>
          <w:shd w:val="clear" w:color="auto" w:fill="FFFFFF"/>
        </w:rPr>
        <w:t>Решения об условиях приватизации муниципального имущества принимаются на основании постановления администрации Свечинского муниципального округа в отношении каждого объекта отдельно.</w:t>
      </w:r>
    </w:p>
    <w:p w:rsidR="00BE41A8" w:rsidRPr="00BE41A8" w:rsidRDefault="00BE41A8" w:rsidP="00BE41A8">
      <w:pPr>
        <w:spacing w:line="276" w:lineRule="auto"/>
        <w:ind w:firstLine="709"/>
        <w:rPr>
          <w:rFonts w:ascii="Times New Roman" w:hAnsi="Times New Roman" w:cs="Times New Roman"/>
          <w:sz w:val="28"/>
          <w:szCs w:val="28"/>
        </w:rPr>
      </w:pPr>
      <w:r w:rsidRPr="00BE41A8">
        <w:rPr>
          <w:rFonts w:ascii="Times New Roman" w:hAnsi="Times New Roman" w:cs="Times New Roman"/>
          <w:sz w:val="28"/>
          <w:szCs w:val="28"/>
        </w:rPr>
        <w:t xml:space="preserve"> В 2024 году проведено 8 открытых аукционов по продаже муниципального имущества 8 признаны не состоявшимися по причине отсутствия заявок, 6 процедуры торгов по средством публичного предложения, признаны не состоявшимися по причине отсутствия заявок. Проведено 5 процедур торгов по минимально допустимой цене, три признаны не состоявшейся по причине отсутствия заявок и по двум заключены договора купли продажи. </w:t>
      </w:r>
    </w:p>
    <w:p w:rsidR="00BE41A8" w:rsidRPr="00BE41A8" w:rsidRDefault="00BE41A8" w:rsidP="00BE41A8">
      <w:pPr>
        <w:spacing w:line="276" w:lineRule="auto"/>
        <w:ind w:firstLine="709"/>
        <w:rPr>
          <w:rFonts w:ascii="Times New Roman" w:hAnsi="Times New Roman" w:cs="Times New Roman"/>
          <w:sz w:val="28"/>
          <w:szCs w:val="28"/>
          <w:shd w:val="clear" w:color="auto" w:fill="FFFFFF"/>
        </w:rPr>
      </w:pPr>
      <w:r w:rsidRPr="00BE41A8">
        <w:rPr>
          <w:rFonts w:ascii="Times New Roman" w:hAnsi="Times New Roman" w:cs="Times New Roman"/>
          <w:bCs/>
          <w:sz w:val="28"/>
          <w:szCs w:val="28"/>
          <w:shd w:val="clear" w:color="auto" w:fill="FFFFFF"/>
        </w:rPr>
        <w:t>Подготовка и организация аукциона по продаже земельного участка, находящегося в муниципальной собственности или государственной,</w:t>
      </w:r>
      <w:r w:rsidRPr="00BE41A8">
        <w:rPr>
          <w:rFonts w:ascii="Times New Roman" w:hAnsi="Times New Roman" w:cs="Times New Roman"/>
          <w:b/>
          <w:bCs/>
          <w:sz w:val="28"/>
          <w:szCs w:val="28"/>
          <w:shd w:val="clear" w:color="auto" w:fill="FFFFFF"/>
        </w:rPr>
        <w:t xml:space="preserve"> </w:t>
      </w:r>
      <w:r w:rsidRPr="00BE41A8">
        <w:rPr>
          <w:rFonts w:ascii="Times New Roman" w:hAnsi="Times New Roman" w:cs="Times New Roman"/>
          <w:sz w:val="28"/>
          <w:szCs w:val="28"/>
        </w:rPr>
        <w:t xml:space="preserve">собственность на которые не разграничена, осуществляется на основании статей 39.11, 39.12 Земельного кодекса Российской Федерации. </w:t>
      </w:r>
      <w:r w:rsidRPr="00BE41A8">
        <w:rPr>
          <w:rFonts w:ascii="Times New Roman" w:hAnsi="Times New Roman" w:cs="Times New Roman"/>
          <w:sz w:val="28"/>
          <w:szCs w:val="28"/>
          <w:shd w:val="clear" w:color="auto" w:fill="FFFFFF"/>
        </w:rPr>
        <w:t xml:space="preserve">Решения об условиях на право </w:t>
      </w:r>
      <w:r w:rsidRPr="00BE41A8">
        <w:rPr>
          <w:rFonts w:ascii="Times New Roman" w:hAnsi="Times New Roman" w:cs="Times New Roman"/>
          <w:sz w:val="28"/>
          <w:szCs w:val="28"/>
        </w:rPr>
        <w:t xml:space="preserve">заключения договоров купли-продажи земельных </w:t>
      </w:r>
      <w:r w:rsidRPr="00BE41A8">
        <w:rPr>
          <w:rFonts w:ascii="Times New Roman" w:hAnsi="Times New Roman" w:cs="Times New Roman"/>
          <w:sz w:val="28"/>
          <w:szCs w:val="28"/>
        </w:rPr>
        <w:lastRenderedPageBreak/>
        <w:t xml:space="preserve">участков </w:t>
      </w:r>
      <w:r w:rsidRPr="00BE41A8">
        <w:rPr>
          <w:rFonts w:ascii="Times New Roman" w:hAnsi="Times New Roman" w:cs="Times New Roman"/>
          <w:sz w:val="28"/>
          <w:szCs w:val="28"/>
          <w:shd w:val="clear" w:color="auto" w:fill="FFFFFF"/>
        </w:rPr>
        <w:t xml:space="preserve">принимаются на основании постановления администрации Свечинского муниципального округа. </w:t>
      </w:r>
    </w:p>
    <w:p w:rsidR="00BE41A8" w:rsidRPr="00BE41A8" w:rsidRDefault="00BE41A8" w:rsidP="00BE41A8">
      <w:pPr>
        <w:spacing w:line="276" w:lineRule="auto"/>
        <w:ind w:firstLine="709"/>
        <w:rPr>
          <w:rFonts w:ascii="Times New Roman" w:hAnsi="Times New Roman" w:cs="Times New Roman"/>
          <w:sz w:val="28"/>
          <w:szCs w:val="28"/>
        </w:rPr>
      </w:pPr>
      <w:r w:rsidRPr="00BE41A8">
        <w:rPr>
          <w:rFonts w:ascii="Times New Roman" w:hAnsi="Times New Roman" w:cs="Times New Roman"/>
          <w:sz w:val="28"/>
          <w:szCs w:val="28"/>
        </w:rPr>
        <w:t>В 2024 год проведен 1 аукцион по продаже земельного участка, государственная собственность на которые не разграничена. Аукционы продаже земельных участков, находящихся в муниципальной собственности не проводились.</w:t>
      </w:r>
    </w:p>
    <w:p w:rsidR="00BE41A8" w:rsidRPr="00BE41A8" w:rsidRDefault="00BE41A8" w:rsidP="00BE41A8">
      <w:pPr>
        <w:spacing w:line="276" w:lineRule="auto"/>
        <w:ind w:firstLine="709"/>
        <w:rPr>
          <w:rFonts w:ascii="Times New Roman" w:hAnsi="Times New Roman" w:cs="Times New Roman"/>
          <w:sz w:val="28"/>
          <w:szCs w:val="28"/>
        </w:rPr>
      </w:pPr>
      <w:r w:rsidRPr="00BE41A8">
        <w:rPr>
          <w:rFonts w:ascii="Times New Roman" w:hAnsi="Times New Roman" w:cs="Times New Roman"/>
          <w:sz w:val="28"/>
          <w:szCs w:val="28"/>
        </w:rPr>
        <w:t>Проведено 5 открытых аукциона по заключению договоров аренды земельных участков и определению годовой арендной платы. По результатам 4 торгов заключены договоры аренды земельных участков. В 1 аукционе участники, подавшие заявки не приняли участие в аукционе.</w:t>
      </w:r>
    </w:p>
    <w:p w:rsidR="00BE41A8" w:rsidRPr="00BE41A8" w:rsidRDefault="00BE41A8" w:rsidP="00BE41A8">
      <w:pPr>
        <w:spacing w:line="276" w:lineRule="auto"/>
        <w:ind w:firstLine="709"/>
        <w:rPr>
          <w:rFonts w:ascii="Times New Roman" w:hAnsi="Times New Roman" w:cs="Times New Roman"/>
          <w:sz w:val="28"/>
          <w:szCs w:val="28"/>
        </w:rPr>
      </w:pPr>
      <w:r w:rsidRPr="00BE41A8">
        <w:rPr>
          <w:rFonts w:ascii="Times New Roman" w:hAnsi="Times New Roman" w:cs="Times New Roman"/>
          <w:sz w:val="28"/>
          <w:szCs w:val="28"/>
          <w:shd w:val="clear" w:color="auto" w:fill="FFFFFF"/>
        </w:rPr>
        <w:t xml:space="preserve">Информация о проведении торгов публикуются на официальном сайте </w:t>
      </w:r>
      <w:hyperlink r:id="rId11" w:history="1">
        <w:r w:rsidRPr="00BE41A8">
          <w:rPr>
            <w:rStyle w:val="ad"/>
            <w:rFonts w:ascii="Times New Roman" w:hAnsi="Times New Roman" w:cs="Times New Roman"/>
            <w:sz w:val="28"/>
            <w:szCs w:val="28"/>
            <w:shd w:val="clear" w:color="auto" w:fill="FFFFFF"/>
          </w:rPr>
          <w:t>https://torgi.gov.ru/</w:t>
        </w:r>
        <w:r w:rsidRPr="00BE41A8">
          <w:rPr>
            <w:rStyle w:val="ad"/>
            <w:rFonts w:ascii="Times New Roman" w:hAnsi="Times New Roman" w:cs="Times New Roman"/>
            <w:sz w:val="28"/>
            <w:szCs w:val="28"/>
            <w:shd w:val="clear" w:color="auto" w:fill="FFFFFF"/>
            <w:lang w:val="en-US"/>
          </w:rPr>
          <w:t>new</w:t>
        </w:r>
      </w:hyperlink>
      <w:r w:rsidRPr="00BE41A8">
        <w:rPr>
          <w:rFonts w:ascii="Times New Roman" w:hAnsi="Times New Roman" w:cs="Times New Roman"/>
          <w:sz w:val="28"/>
          <w:szCs w:val="28"/>
          <w:shd w:val="clear" w:color="auto" w:fill="FFFFFF"/>
        </w:rPr>
        <w:t xml:space="preserve">, на официальном сайте администрации Свечинского муниципального округа и в </w:t>
      </w:r>
      <w:r w:rsidRPr="00BE41A8">
        <w:rPr>
          <w:rFonts w:ascii="Times New Roman" w:hAnsi="Times New Roman" w:cs="Times New Roman"/>
          <w:sz w:val="28"/>
          <w:szCs w:val="28"/>
        </w:rPr>
        <w:t>Информационном бюллетене органов местного самоуправления Свечинского муниципального округа Кировской области. Данная информация является открытой и доступной для неопределенного круга лиц.</w:t>
      </w:r>
    </w:p>
    <w:p w:rsidR="00BE41A8" w:rsidRPr="00BE41A8" w:rsidRDefault="00BE41A8" w:rsidP="00BE41A8">
      <w:pPr>
        <w:spacing w:line="276" w:lineRule="auto"/>
        <w:ind w:firstLine="709"/>
        <w:rPr>
          <w:rFonts w:ascii="Times New Roman" w:hAnsi="Times New Roman" w:cs="Times New Roman"/>
          <w:sz w:val="28"/>
          <w:szCs w:val="28"/>
        </w:rPr>
      </w:pPr>
      <w:r w:rsidRPr="00BE41A8">
        <w:rPr>
          <w:rFonts w:ascii="Times New Roman" w:hAnsi="Times New Roman" w:cs="Times New Roman"/>
          <w:sz w:val="28"/>
          <w:szCs w:val="28"/>
        </w:rPr>
        <w:t>Также в 2024 году проведено 14 открытых аукционов на право заключения договоров аренды муниципального имущества. Данные открытые аукционы признаны не состоявшимися, по причине подачи единственной заявки, по результатам заключены договоры аренды муниципального имущества с единственным участником торгов.</w:t>
      </w:r>
    </w:p>
    <w:p w:rsidR="00BE41A8" w:rsidRPr="00BE41A8" w:rsidRDefault="00BE41A8" w:rsidP="00BE41A8">
      <w:pPr>
        <w:spacing w:line="276" w:lineRule="auto"/>
        <w:ind w:firstLine="709"/>
        <w:rPr>
          <w:rFonts w:ascii="Times New Roman" w:hAnsi="Times New Roman" w:cs="Times New Roman"/>
          <w:sz w:val="28"/>
          <w:szCs w:val="28"/>
        </w:rPr>
      </w:pPr>
      <w:r w:rsidRPr="00BE41A8">
        <w:rPr>
          <w:rFonts w:ascii="Times New Roman" w:hAnsi="Times New Roman" w:cs="Times New Roman"/>
          <w:sz w:val="28"/>
          <w:szCs w:val="28"/>
        </w:rPr>
        <w:t>В соответствии с реализацией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(далее - Федеральный закон №159-ФЗ)  с начала действия закона приватизировано 6 объектов муниципальной собственности. В 2024 году заявлений на приватизацию арендованного имущества с преимущественным правом арендатора не поступало.</w:t>
      </w:r>
    </w:p>
    <w:p w:rsidR="00BE41A8" w:rsidRPr="00BE41A8" w:rsidRDefault="00BE41A8" w:rsidP="00BE41A8">
      <w:pPr>
        <w:spacing w:line="276" w:lineRule="auto"/>
        <w:ind w:firstLine="709"/>
        <w:rPr>
          <w:rFonts w:ascii="Times New Roman" w:hAnsi="Times New Roman" w:cs="Times New Roman"/>
          <w:sz w:val="28"/>
          <w:szCs w:val="28"/>
        </w:rPr>
      </w:pPr>
      <w:r w:rsidRPr="00BE41A8">
        <w:rPr>
          <w:rFonts w:ascii="Times New Roman" w:hAnsi="Times New Roman" w:cs="Times New Roman"/>
          <w:sz w:val="28"/>
          <w:szCs w:val="28"/>
        </w:rPr>
        <w:t>В целях реализации Закона Кировской области от 03.11.2011 № 74-ЗО «О бесплатном предоставлении гражданам, имеющим трех и более детей, земельных участков на территории Кировской области» постановлением администрации Свечинского района от 19.04.2012 № 264 утверждены перечни земельных участков для осуществления индивидуального жилищного строительства (26), для ведения личного подсобного хозяйства (18), для  осуществления дачного хозяйства (6). Количество земельных участков для осуществления индивидуального жилищного строительства по сравнению с 2022 годом не изменилось.</w:t>
      </w:r>
    </w:p>
    <w:p w:rsidR="00BE41A8" w:rsidRPr="00BE41A8" w:rsidRDefault="00BE41A8" w:rsidP="00BE41A8">
      <w:pPr>
        <w:spacing w:line="276" w:lineRule="auto"/>
        <w:ind w:firstLine="709"/>
        <w:rPr>
          <w:rFonts w:ascii="Times New Roman" w:hAnsi="Times New Roman" w:cs="Times New Roman"/>
          <w:sz w:val="28"/>
          <w:szCs w:val="28"/>
        </w:rPr>
      </w:pPr>
      <w:r w:rsidRPr="00BE41A8">
        <w:rPr>
          <w:rFonts w:ascii="Times New Roman" w:hAnsi="Times New Roman" w:cs="Times New Roman"/>
          <w:sz w:val="28"/>
          <w:szCs w:val="28"/>
        </w:rPr>
        <w:lastRenderedPageBreak/>
        <w:t xml:space="preserve">В Свечинском округе 28 многодетных семей решили воспользоваться своим правом: </w:t>
      </w:r>
    </w:p>
    <w:p w:rsidR="00BE41A8" w:rsidRPr="00BE41A8" w:rsidRDefault="00BE41A8" w:rsidP="00BE41A8">
      <w:pPr>
        <w:spacing w:line="276" w:lineRule="auto"/>
        <w:ind w:firstLine="709"/>
        <w:rPr>
          <w:rFonts w:ascii="Times New Roman" w:hAnsi="Times New Roman" w:cs="Times New Roman"/>
          <w:sz w:val="28"/>
          <w:szCs w:val="28"/>
        </w:rPr>
      </w:pPr>
      <w:r w:rsidRPr="00BE41A8">
        <w:rPr>
          <w:rFonts w:ascii="Times New Roman" w:hAnsi="Times New Roman" w:cs="Times New Roman"/>
          <w:sz w:val="28"/>
          <w:szCs w:val="28"/>
        </w:rPr>
        <w:t>- с начала действия закона области одной семье администрация округа предоставила земельный участок в собственность для осуществления дачного хозяйства;</w:t>
      </w:r>
    </w:p>
    <w:p w:rsidR="00BE41A8" w:rsidRPr="00BE41A8" w:rsidRDefault="00BE41A8" w:rsidP="00BE41A8">
      <w:pPr>
        <w:spacing w:line="276" w:lineRule="auto"/>
        <w:ind w:firstLine="709"/>
        <w:rPr>
          <w:rFonts w:ascii="Times New Roman" w:hAnsi="Times New Roman" w:cs="Times New Roman"/>
          <w:sz w:val="28"/>
          <w:szCs w:val="28"/>
        </w:rPr>
      </w:pPr>
      <w:r w:rsidRPr="00BE41A8">
        <w:rPr>
          <w:rFonts w:ascii="Times New Roman" w:hAnsi="Times New Roman" w:cs="Times New Roman"/>
          <w:sz w:val="28"/>
          <w:szCs w:val="28"/>
        </w:rPr>
        <w:t xml:space="preserve">- двадцать семь многодетных семей получили в собственность земельные участки для индивидуального жилищного строительства. </w:t>
      </w:r>
    </w:p>
    <w:p w:rsidR="00BE41A8" w:rsidRPr="00BE41A8" w:rsidRDefault="00BE41A8" w:rsidP="00BE41A8">
      <w:pPr>
        <w:spacing w:line="276" w:lineRule="auto"/>
        <w:ind w:firstLine="709"/>
        <w:rPr>
          <w:rFonts w:ascii="Times New Roman" w:hAnsi="Times New Roman" w:cs="Times New Roman"/>
          <w:sz w:val="28"/>
          <w:szCs w:val="28"/>
        </w:rPr>
      </w:pPr>
      <w:r w:rsidRPr="00BE41A8">
        <w:rPr>
          <w:rFonts w:ascii="Times New Roman" w:hAnsi="Times New Roman" w:cs="Times New Roman"/>
          <w:sz w:val="28"/>
          <w:szCs w:val="28"/>
        </w:rPr>
        <w:t>Две семьи получили в собственность бесплатно ранее переданного им в аренду земельного участка.</w:t>
      </w:r>
    </w:p>
    <w:p w:rsidR="00BE41A8" w:rsidRPr="00BE41A8" w:rsidRDefault="00BE41A8" w:rsidP="00BE41A8">
      <w:pPr>
        <w:spacing w:line="276" w:lineRule="auto"/>
        <w:ind w:firstLine="709"/>
        <w:rPr>
          <w:rFonts w:ascii="Times New Roman" w:hAnsi="Times New Roman" w:cs="Times New Roman"/>
          <w:sz w:val="28"/>
          <w:szCs w:val="28"/>
        </w:rPr>
      </w:pPr>
      <w:r w:rsidRPr="00BE41A8">
        <w:rPr>
          <w:rFonts w:ascii="Times New Roman" w:hAnsi="Times New Roman" w:cs="Times New Roman"/>
          <w:sz w:val="28"/>
          <w:szCs w:val="28"/>
        </w:rPr>
        <w:t>В соответствии с законом Кировской о</w:t>
      </w:r>
      <w:r>
        <w:rPr>
          <w:rFonts w:ascii="Times New Roman" w:hAnsi="Times New Roman" w:cs="Times New Roman"/>
          <w:sz w:val="28"/>
          <w:szCs w:val="28"/>
        </w:rPr>
        <w:t>бласти от 28.02.2022  № 44-ЗО «</w:t>
      </w:r>
      <w:r w:rsidRPr="00BE41A8">
        <w:rPr>
          <w:rFonts w:ascii="Times New Roman" w:hAnsi="Times New Roman" w:cs="Times New Roman"/>
          <w:sz w:val="28"/>
          <w:szCs w:val="28"/>
        </w:rPr>
        <w:t xml:space="preserve">О внесении изменений в отдельные законы Кировской области», предусматривающий введение новой меры социальной поддержки семьям, имеющих трех и более детей в виде единовременной денежной выплаты взамен предоставления земельного участка в собственность бесплатно. В 2024 году в нашем округе 8 многодетных  семей поставлены на учет для получения денежной  компенсации. 15 семьи получили единовременную выплату, обе выплаты направлены на приобретение в собственность жилого помещения, находящегося на территории Кировской области. </w:t>
      </w:r>
    </w:p>
    <w:p w:rsidR="00BE41A8" w:rsidRPr="00BE41A8" w:rsidRDefault="00BE41A8" w:rsidP="00BE41A8">
      <w:pPr>
        <w:spacing w:line="276" w:lineRule="auto"/>
        <w:ind w:firstLine="709"/>
        <w:rPr>
          <w:rFonts w:ascii="Times New Roman" w:hAnsi="Times New Roman" w:cs="Times New Roman"/>
          <w:sz w:val="28"/>
          <w:szCs w:val="28"/>
        </w:rPr>
      </w:pPr>
      <w:r w:rsidRPr="00BE41A8">
        <w:rPr>
          <w:rFonts w:ascii="Times New Roman" w:hAnsi="Times New Roman" w:cs="Times New Roman"/>
          <w:sz w:val="28"/>
          <w:szCs w:val="28"/>
        </w:rPr>
        <w:t>Целевыми показателями эффективности реализации Муниципальной программы являются:</w:t>
      </w:r>
    </w:p>
    <w:p w:rsidR="00BE41A8" w:rsidRPr="00BE41A8" w:rsidRDefault="00BE41A8" w:rsidP="00BE41A8">
      <w:pPr>
        <w:spacing w:line="276" w:lineRule="auto"/>
        <w:ind w:firstLine="709"/>
        <w:rPr>
          <w:rFonts w:ascii="Times New Roman" w:hAnsi="Times New Roman" w:cs="Times New Roman"/>
          <w:sz w:val="28"/>
          <w:szCs w:val="28"/>
        </w:rPr>
      </w:pPr>
      <w:r w:rsidRPr="00BE41A8">
        <w:rPr>
          <w:rFonts w:ascii="Times New Roman" w:hAnsi="Times New Roman" w:cs="Times New Roman"/>
          <w:sz w:val="28"/>
          <w:szCs w:val="28"/>
        </w:rPr>
        <w:t>- доходы от перечисления части прибыли муниципальных предприятий, тыс.руб.;</w:t>
      </w:r>
    </w:p>
    <w:p w:rsidR="00BE41A8" w:rsidRPr="00BE41A8" w:rsidRDefault="00BE41A8" w:rsidP="00BE41A8">
      <w:pPr>
        <w:spacing w:line="276" w:lineRule="auto"/>
        <w:ind w:firstLine="709"/>
        <w:rPr>
          <w:rFonts w:ascii="Times New Roman" w:hAnsi="Times New Roman" w:cs="Times New Roman"/>
          <w:sz w:val="28"/>
          <w:szCs w:val="28"/>
        </w:rPr>
      </w:pPr>
      <w:r w:rsidRPr="00BE41A8">
        <w:rPr>
          <w:rFonts w:ascii="Times New Roman" w:hAnsi="Times New Roman" w:cs="Times New Roman"/>
          <w:sz w:val="28"/>
          <w:szCs w:val="28"/>
        </w:rPr>
        <w:t>- вовлечение в хозяйственный оборот земельные участки и объекты капитального строительства, да/нет;</w:t>
      </w:r>
    </w:p>
    <w:p w:rsidR="00BE41A8" w:rsidRPr="00BE41A8" w:rsidRDefault="00BE41A8" w:rsidP="00BE41A8">
      <w:pPr>
        <w:spacing w:line="276" w:lineRule="auto"/>
        <w:ind w:firstLine="709"/>
        <w:rPr>
          <w:rFonts w:ascii="Times New Roman" w:hAnsi="Times New Roman" w:cs="Times New Roman"/>
          <w:sz w:val="28"/>
          <w:szCs w:val="28"/>
        </w:rPr>
      </w:pPr>
      <w:r w:rsidRPr="00BE41A8">
        <w:rPr>
          <w:rFonts w:ascii="Times New Roman" w:hAnsi="Times New Roman" w:cs="Times New Roman"/>
          <w:sz w:val="28"/>
          <w:szCs w:val="28"/>
        </w:rPr>
        <w:t>- доходы от аренды земельных участков, тыс.</w:t>
      </w:r>
      <w:r>
        <w:rPr>
          <w:rFonts w:ascii="Times New Roman" w:hAnsi="Times New Roman" w:cs="Times New Roman"/>
          <w:sz w:val="28"/>
          <w:szCs w:val="28"/>
        </w:rPr>
        <w:t xml:space="preserve"> </w:t>
      </w:r>
      <w:r w:rsidRPr="00BE41A8">
        <w:rPr>
          <w:rFonts w:ascii="Times New Roman" w:hAnsi="Times New Roman" w:cs="Times New Roman"/>
          <w:sz w:val="28"/>
          <w:szCs w:val="28"/>
        </w:rPr>
        <w:t>руб.;</w:t>
      </w:r>
    </w:p>
    <w:p w:rsidR="00BE41A8" w:rsidRPr="00BE41A8" w:rsidRDefault="00BE41A8" w:rsidP="00BE41A8">
      <w:pPr>
        <w:spacing w:line="276" w:lineRule="auto"/>
        <w:ind w:firstLine="709"/>
        <w:rPr>
          <w:rFonts w:ascii="Times New Roman" w:hAnsi="Times New Roman" w:cs="Times New Roman"/>
          <w:sz w:val="28"/>
          <w:szCs w:val="28"/>
        </w:rPr>
      </w:pPr>
      <w:r w:rsidRPr="00BE41A8">
        <w:rPr>
          <w:rFonts w:ascii="Times New Roman" w:hAnsi="Times New Roman" w:cs="Times New Roman"/>
          <w:sz w:val="28"/>
          <w:szCs w:val="28"/>
        </w:rPr>
        <w:t>- доходы от продажи земельных участков, тыс.</w:t>
      </w:r>
      <w:r>
        <w:rPr>
          <w:rFonts w:ascii="Times New Roman" w:hAnsi="Times New Roman" w:cs="Times New Roman"/>
          <w:sz w:val="28"/>
          <w:szCs w:val="28"/>
        </w:rPr>
        <w:t xml:space="preserve"> </w:t>
      </w:r>
      <w:r w:rsidRPr="00BE41A8">
        <w:rPr>
          <w:rFonts w:ascii="Times New Roman" w:hAnsi="Times New Roman" w:cs="Times New Roman"/>
          <w:sz w:val="28"/>
          <w:szCs w:val="28"/>
        </w:rPr>
        <w:t>руб.;</w:t>
      </w:r>
    </w:p>
    <w:p w:rsidR="00BE41A8" w:rsidRPr="00BE41A8" w:rsidRDefault="00BE41A8" w:rsidP="00BE41A8">
      <w:pPr>
        <w:spacing w:line="276" w:lineRule="auto"/>
        <w:ind w:firstLine="709"/>
        <w:rPr>
          <w:rFonts w:ascii="Times New Roman" w:hAnsi="Times New Roman" w:cs="Times New Roman"/>
          <w:sz w:val="28"/>
          <w:szCs w:val="28"/>
        </w:rPr>
      </w:pPr>
      <w:r w:rsidRPr="00BE41A8">
        <w:rPr>
          <w:rFonts w:ascii="Times New Roman" w:hAnsi="Times New Roman" w:cs="Times New Roman"/>
          <w:sz w:val="28"/>
          <w:szCs w:val="28"/>
        </w:rPr>
        <w:t>- доходы от продажи муниципального имущества, тыс.</w:t>
      </w:r>
      <w:r>
        <w:rPr>
          <w:rFonts w:ascii="Times New Roman" w:hAnsi="Times New Roman" w:cs="Times New Roman"/>
          <w:sz w:val="28"/>
          <w:szCs w:val="28"/>
        </w:rPr>
        <w:t xml:space="preserve"> </w:t>
      </w:r>
      <w:r w:rsidRPr="00BE41A8">
        <w:rPr>
          <w:rFonts w:ascii="Times New Roman" w:hAnsi="Times New Roman" w:cs="Times New Roman"/>
          <w:sz w:val="28"/>
          <w:szCs w:val="28"/>
        </w:rPr>
        <w:t>руб.;</w:t>
      </w:r>
    </w:p>
    <w:p w:rsidR="00BE41A8" w:rsidRPr="00BE41A8" w:rsidRDefault="00BE41A8" w:rsidP="00BE41A8">
      <w:pPr>
        <w:spacing w:line="276" w:lineRule="auto"/>
        <w:ind w:firstLine="709"/>
        <w:rPr>
          <w:rFonts w:ascii="Times New Roman" w:hAnsi="Times New Roman" w:cs="Times New Roman"/>
          <w:sz w:val="28"/>
          <w:szCs w:val="28"/>
        </w:rPr>
      </w:pPr>
      <w:r w:rsidRPr="00BE41A8">
        <w:rPr>
          <w:rFonts w:ascii="Times New Roman" w:hAnsi="Times New Roman" w:cs="Times New Roman"/>
          <w:sz w:val="28"/>
          <w:szCs w:val="28"/>
        </w:rPr>
        <w:t>- предоставление земельных участков по результатам аукциона, да/нет;</w:t>
      </w:r>
    </w:p>
    <w:p w:rsidR="00BE41A8" w:rsidRPr="00BE41A8" w:rsidRDefault="00BE41A8" w:rsidP="00BE41A8">
      <w:pPr>
        <w:spacing w:line="276" w:lineRule="auto"/>
        <w:ind w:firstLine="709"/>
        <w:rPr>
          <w:rFonts w:ascii="Times New Roman" w:hAnsi="Times New Roman" w:cs="Times New Roman"/>
          <w:sz w:val="28"/>
          <w:szCs w:val="28"/>
        </w:rPr>
      </w:pPr>
      <w:r w:rsidRPr="00BE41A8">
        <w:rPr>
          <w:rFonts w:ascii="Times New Roman" w:hAnsi="Times New Roman" w:cs="Times New Roman"/>
          <w:sz w:val="28"/>
          <w:szCs w:val="28"/>
        </w:rPr>
        <w:t>- выполнение плана проведения проверок (доля проведенных плановых проверок в процентах общего количества запланированных проверок сфере</w:t>
      </w:r>
    </w:p>
    <w:p w:rsidR="00BE41A8" w:rsidRPr="00BE41A8" w:rsidRDefault="00BE41A8" w:rsidP="00BE41A8">
      <w:pPr>
        <w:spacing w:line="276" w:lineRule="auto"/>
        <w:ind w:firstLine="709"/>
        <w:rPr>
          <w:rFonts w:ascii="Times New Roman" w:hAnsi="Times New Roman" w:cs="Times New Roman"/>
          <w:sz w:val="28"/>
          <w:szCs w:val="28"/>
        </w:rPr>
      </w:pPr>
      <w:r w:rsidRPr="00BE41A8">
        <w:rPr>
          <w:rFonts w:ascii="Times New Roman" w:hAnsi="Times New Roman" w:cs="Times New Roman"/>
          <w:sz w:val="28"/>
          <w:szCs w:val="28"/>
        </w:rPr>
        <w:t>земельного законодательства), %;</w:t>
      </w:r>
    </w:p>
    <w:p w:rsidR="00BE41A8" w:rsidRPr="00BE41A8" w:rsidRDefault="00BE41A8" w:rsidP="00BE41A8">
      <w:pPr>
        <w:spacing w:line="276" w:lineRule="auto"/>
        <w:ind w:firstLine="709"/>
        <w:rPr>
          <w:rFonts w:ascii="Times New Roman" w:hAnsi="Times New Roman" w:cs="Times New Roman"/>
          <w:sz w:val="28"/>
          <w:szCs w:val="28"/>
        </w:rPr>
      </w:pPr>
      <w:r w:rsidRPr="00BE41A8">
        <w:rPr>
          <w:rFonts w:ascii="Times New Roman" w:hAnsi="Times New Roman" w:cs="Times New Roman"/>
          <w:sz w:val="28"/>
          <w:szCs w:val="28"/>
        </w:rPr>
        <w:t xml:space="preserve">- </w:t>
      </w:r>
      <w:r w:rsidRPr="00BE41A8">
        <w:rPr>
          <w:rFonts w:ascii="Times New Roman" w:eastAsia="Times New Roman" w:hAnsi="Times New Roman" w:cs="Times New Roman"/>
          <w:sz w:val="28"/>
          <w:szCs w:val="28"/>
        </w:rPr>
        <w:t>уточнение границ земельных участков и зданий, ед.</w:t>
      </w:r>
    </w:p>
    <w:p w:rsidR="00BE41A8" w:rsidRPr="00BE41A8" w:rsidRDefault="00BE41A8" w:rsidP="00BE41A8">
      <w:pPr>
        <w:spacing w:line="276" w:lineRule="auto"/>
        <w:ind w:firstLine="709"/>
        <w:rPr>
          <w:rFonts w:ascii="Times New Roman" w:hAnsi="Times New Roman" w:cs="Times New Roman"/>
          <w:sz w:val="28"/>
          <w:szCs w:val="28"/>
        </w:rPr>
      </w:pPr>
      <w:r w:rsidRPr="00BE41A8">
        <w:rPr>
          <w:rFonts w:ascii="Times New Roman" w:hAnsi="Times New Roman" w:cs="Times New Roman"/>
          <w:sz w:val="28"/>
          <w:szCs w:val="28"/>
        </w:rPr>
        <w:t>Целевые показатели эффективности реализации муниципальной программы и их значения за 2024год выполнены не в полном объеме и представлены в Приложении № 1 к Муниципальной программе.</w:t>
      </w:r>
    </w:p>
    <w:p w:rsidR="00BE41A8" w:rsidRPr="00BE41A8" w:rsidRDefault="00BE41A8" w:rsidP="00BE41A8">
      <w:pPr>
        <w:spacing w:line="276" w:lineRule="auto"/>
        <w:ind w:firstLine="709"/>
        <w:rPr>
          <w:rFonts w:ascii="Times New Roman" w:hAnsi="Times New Roman" w:cs="Times New Roman"/>
          <w:sz w:val="28"/>
          <w:szCs w:val="28"/>
        </w:rPr>
      </w:pPr>
      <w:r w:rsidRPr="00BE41A8">
        <w:rPr>
          <w:rFonts w:ascii="Times New Roman" w:hAnsi="Times New Roman" w:cs="Times New Roman"/>
          <w:sz w:val="28"/>
          <w:szCs w:val="28"/>
        </w:rPr>
        <w:t xml:space="preserve">За 2024 год сумма доходов, поступивших в бюджет Свечинского муниципального округа составила: </w:t>
      </w:r>
    </w:p>
    <w:p w:rsidR="00BE41A8" w:rsidRPr="00BE41A8" w:rsidRDefault="00BE41A8" w:rsidP="00BE41A8">
      <w:pPr>
        <w:numPr>
          <w:ilvl w:val="0"/>
          <w:numId w:val="3"/>
        </w:numPr>
        <w:tabs>
          <w:tab w:val="clear" w:pos="900"/>
        </w:tabs>
        <w:spacing w:line="276" w:lineRule="auto"/>
        <w:ind w:left="0" w:firstLine="709"/>
        <w:rPr>
          <w:rFonts w:ascii="Times New Roman" w:hAnsi="Times New Roman" w:cs="Times New Roman"/>
          <w:sz w:val="28"/>
          <w:szCs w:val="28"/>
        </w:rPr>
      </w:pPr>
      <w:r w:rsidRPr="00BE41A8">
        <w:rPr>
          <w:rFonts w:ascii="Times New Roman" w:hAnsi="Times New Roman" w:cs="Times New Roman"/>
          <w:sz w:val="28"/>
          <w:szCs w:val="28"/>
        </w:rPr>
        <w:lastRenderedPageBreak/>
        <w:t xml:space="preserve"> от сдачи в аренду муниципального имущества  1105,7 тыс. рублей, что составляет 100,6% к плановому заданию, и выше на 202,2 тыс. рублей или на 22,4% по сравнению с аналогичным периодом 2023 года;</w:t>
      </w:r>
    </w:p>
    <w:p w:rsidR="00BE41A8" w:rsidRPr="00BE41A8" w:rsidRDefault="00BE41A8" w:rsidP="00BE41A8">
      <w:pPr>
        <w:spacing w:line="276" w:lineRule="auto"/>
        <w:ind w:firstLine="709"/>
        <w:rPr>
          <w:rFonts w:ascii="Times New Roman" w:hAnsi="Times New Roman" w:cs="Times New Roman"/>
          <w:sz w:val="28"/>
          <w:szCs w:val="28"/>
        </w:rPr>
      </w:pPr>
      <w:r w:rsidRPr="00BE41A8">
        <w:rPr>
          <w:rFonts w:ascii="Times New Roman" w:hAnsi="Times New Roman" w:cs="Times New Roman"/>
          <w:sz w:val="28"/>
          <w:szCs w:val="28"/>
        </w:rPr>
        <w:t xml:space="preserve">- от сдачи в аренду земельных участков 2182,9 тыс. рублей, что составляет 100,2% к плановому заданию, и выше на 216,0  тыс. рублей или на 11% по сравнению с аналогичным периодом 2023 года; </w:t>
      </w:r>
    </w:p>
    <w:p w:rsidR="00BE41A8" w:rsidRPr="00BE41A8" w:rsidRDefault="00BE41A8" w:rsidP="00BE41A8">
      <w:pPr>
        <w:widowControl w:val="0"/>
        <w:autoSpaceDE w:val="0"/>
        <w:autoSpaceDN w:val="0"/>
        <w:adjustRightInd w:val="0"/>
        <w:spacing w:line="276" w:lineRule="auto"/>
        <w:ind w:firstLine="709"/>
        <w:rPr>
          <w:rFonts w:ascii="Times New Roman" w:hAnsi="Times New Roman" w:cs="Times New Roman"/>
          <w:sz w:val="28"/>
          <w:szCs w:val="28"/>
        </w:rPr>
      </w:pPr>
      <w:r w:rsidRPr="00BE41A8">
        <w:rPr>
          <w:rFonts w:ascii="Times New Roman" w:hAnsi="Times New Roman" w:cs="Times New Roman"/>
          <w:sz w:val="28"/>
          <w:szCs w:val="28"/>
        </w:rPr>
        <w:t>- от продажи муниципального имущества 140,2  тыс. рублей, что составляет 7,7% к плановому заданию и ниже на 106,9 тыс. рублей  или на 43,3% по сравнению с аналогичным периодом 2023 года;</w:t>
      </w:r>
    </w:p>
    <w:p w:rsidR="00BE41A8" w:rsidRPr="00BE41A8" w:rsidRDefault="00BE41A8" w:rsidP="00BE41A8">
      <w:pPr>
        <w:spacing w:line="276" w:lineRule="auto"/>
        <w:ind w:firstLine="709"/>
        <w:rPr>
          <w:rFonts w:ascii="Times New Roman" w:hAnsi="Times New Roman" w:cs="Times New Roman"/>
          <w:sz w:val="28"/>
          <w:szCs w:val="28"/>
        </w:rPr>
      </w:pPr>
      <w:r w:rsidRPr="00BE41A8">
        <w:rPr>
          <w:rFonts w:ascii="Times New Roman" w:hAnsi="Times New Roman" w:cs="Times New Roman"/>
          <w:sz w:val="28"/>
          <w:szCs w:val="28"/>
        </w:rPr>
        <w:t>- от продажи земельных участков 217,2 тыс.</w:t>
      </w:r>
      <w:r w:rsidR="00476D1D">
        <w:rPr>
          <w:rFonts w:ascii="Times New Roman" w:hAnsi="Times New Roman" w:cs="Times New Roman"/>
          <w:sz w:val="28"/>
          <w:szCs w:val="28"/>
        </w:rPr>
        <w:t xml:space="preserve"> </w:t>
      </w:r>
      <w:r w:rsidRPr="00BE41A8">
        <w:rPr>
          <w:rFonts w:ascii="Times New Roman" w:hAnsi="Times New Roman" w:cs="Times New Roman"/>
          <w:sz w:val="28"/>
          <w:szCs w:val="28"/>
        </w:rPr>
        <w:t xml:space="preserve">рублей, что составляет 100,0 % к плановому заданию и выше на 52,4 тыс. рублей или на 31,8 % по сравнению с аналогичным периодом 2023 года. </w:t>
      </w:r>
    </w:p>
    <w:p w:rsidR="00BE41A8" w:rsidRPr="00BE41A8" w:rsidRDefault="00BE41A8" w:rsidP="00BE41A8">
      <w:pPr>
        <w:spacing w:line="276" w:lineRule="auto"/>
        <w:ind w:firstLine="709"/>
        <w:rPr>
          <w:rFonts w:ascii="Times New Roman" w:hAnsi="Times New Roman" w:cs="Times New Roman"/>
          <w:sz w:val="28"/>
          <w:szCs w:val="28"/>
        </w:rPr>
      </w:pPr>
      <w:r w:rsidRPr="00BE41A8">
        <w:rPr>
          <w:rFonts w:ascii="Times New Roman" w:hAnsi="Times New Roman" w:cs="Times New Roman"/>
          <w:sz w:val="28"/>
          <w:szCs w:val="28"/>
        </w:rPr>
        <w:t xml:space="preserve">На 01.01.2025 года в реестре казны муниципального имущества числятся 67 неиспользуемых объектов недвижимого имущества и 175 земельных участка. </w:t>
      </w:r>
    </w:p>
    <w:p w:rsidR="00BE41A8" w:rsidRPr="00BE41A8" w:rsidRDefault="00BE41A8" w:rsidP="00BE41A8">
      <w:pPr>
        <w:spacing w:line="276" w:lineRule="auto"/>
        <w:ind w:firstLine="709"/>
        <w:rPr>
          <w:rFonts w:ascii="Times New Roman" w:hAnsi="Times New Roman" w:cs="Times New Roman"/>
          <w:sz w:val="28"/>
          <w:szCs w:val="28"/>
        </w:rPr>
      </w:pPr>
      <w:r w:rsidRPr="00BE41A8">
        <w:rPr>
          <w:rFonts w:ascii="Times New Roman" w:hAnsi="Times New Roman" w:cs="Times New Roman"/>
          <w:sz w:val="28"/>
          <w:szCs w:val="28"/>
        </w:rPr>
        <w:t>Перечень неиспользуемого имущества размещен на сайте муниципального образования Свечинский муниципальный округ Кировской области.</w:t>
      </w:r>
    </w:p>
    <w:p w:rsidR="00BE41A8" w:rsidRPr="00BE41A8" w:rsidRDefault="00BE41A8" w:rsidP="00BE41A8">
      <w:pPr>
        <w:spacing w:line="276" w:lineRule="auto"/>
        <w:ind w:firstLine="709"/>
        <w:rPr>
          <w:rFonts w:ascii="Times New Roman" w:hAnsi="Times New Roman" w:cs="Times New Roman"/>
          <w:sz w:val="28"/>
          <w:szCs w:val="28"/>
        </w:rPr>
      </w:pPr>
      <w:r w:rsidRPr="00BE41A8">
        <w:rPr>
          <w:rFonts w:ascii="Times New Roman" w:hAnsi="Times New Roman" w:cs="Times New Roman"/>
          <w:sz w:val="28"/>
          <w:szCs w:val="28"/>
        </w:rPr>
        <w:t xml:space="preserve">Плановых и внеплановых проверок, предусмотренных ежегодным планом проведения проверок, администрацией Свечинский муниципальный округ  в  отношении юридических лиц, индивидуальных предпринимателей в 2024 году не проводилось. </w:t>
      </w:r>
    </w:p>
    <w:p w:rsidR="00BE41A8" w:rsidRPr="00BE41A8" w:rsidRDefault="00BE41A8" w:rsidP="00BE41A8">
      <w:pPr>
        <w:spacing w:line="276" w:lineRule="auto"/>
        <w:ind w:firstLine="709"/>
        <w:rPr>
          <w:rFonts w:ascii="Times New Roman" w:hAnsi="Times New Roman" w:cs="Times New Roman"/>
          <w:sz w:val="28"/>
          <w:szCs w:val="28"/>
        </w:rPr>
      </w:pPr>
      <w:r w:rsidRPr="00BE41A8">
        <w:rPr>
          <w:rFonts w:ascii="Times New Roman" w:hAnsi="Times New Roman" w:cs="Times New Roman"/>
          <w:sz w:val="28"/>
          <w:szCs w:val="28"/>
        </w:rPr>
        <w:t>В 2024 году было проведено 62 профилактических мероприяти</w:t>
      </w:r>
      <w:r w:rsidR="00476D1D">
        <w:rPr>
          <w:rFonts w:ascii="Times New Roman" w:hAnsi="Times New Roman" w:cs="Times New Roman"/>
          <w:sz w:val="28"/>
          <w:szCs w:val="28"/>
        </w:rPr>
        <w:t>й</w:t>
      </w:r>
      <w:r w:rsidRPr="00BE41A8">
        <w:rPr>
          <w:rFonts w:ascii="Times New Roman" w:hAnsi="Times New Roman" w:cs="Times New Roman"/>
          <w:sz w:val="28"/>
          <w:szCs w:val="28"/>
        </w:rPr>
        <w:t>, в том числе:</w:t>
      </w:r>
    </w:p>
    <w:p w:rsidR="00BE41A8" w:rsidRPr="00BE41A8" w:rsidRDefault="00BE41A8" w:rsidP="00BE41A8">
      <w:pPr>
        <w:spacing w:line="276" w:lineRule="auto"/>
        <w:ind w:firstLine="709"/>
        <w:rPr>
          <w:rFonts w:ascii="Times New Roman" w:hAnsi="Times New Roman" w:cs="Times New Roman"/>
          <w:sz w:val="28"/>
          <w:szCs w:val="28"/>
        </w:rPr>
      </w:pPr>
      <w:r w:rsidRPr="00BE41A8">
        <w:rPr>
          <w:rFonts w:ascii="Times New Roman" w:hAnsi="Times New Roman" w:cs="Times New Roman"/>
          <w:sz w:val="28"/>
          <w:szCs w:val="28"/>
        </w:rPr>
        <w:t>1. проведено выездных обследований земельных участков без взаимодействия с контролируемыми лицами и направление им предостережений об устранения выявленных нарушений обязательных требований земельного законодательства -4;</w:t>
      </w:r>
    </w:p>
    <w:p w:rsidR="00BE41A8" w:rsidRPr="00BE41A8" w:rsidRDefault="00BE41A8" w:rsidP="00BE41A8">
      <w:pPr>
        <w:spacing w:line="276" w:lineRule="auto"/>
        <w:ind w:firstLine="709"/>
        <w:rPr>
          <w:rFonts w:ascii="Times New Roman" w:hAnsi="Times New Roman" w:cs="Times New Roman"/>
          <w:sz w:val="28"/>
          <w:szCs w:val="28"/>
        </w:rPr>
      </w:pPr>
      <w:r w:rsidRPr="00BE41A8">
        <w:rPr>
          <w:rFonts w:ascii="Times New Roman" w:hAnsi="Times New Roman" w:cs="Times New Roman"/>
          <w:sz w:val="28"/>
          <w:szCs w:val="28"/>
        </w:rPr>
        <w:t>2. информирование (количество фактов размещения информации на сайте администрации) – 28;</w:t>
      </w:r>
    </w:p>
    <w:p w:rsidR="00BE41A8" w:rsidRPr="00BE41A8" w:rsidRDefault="00BE41A8" w:rsidP="00BE41A8">
      <w:pPr>
        <w:spacing w:line="276" w:lineRule="auto"/>
        <w:ind w:firstLine="709"/>
        <w:rPr>
          <w:rFonts w:ascii="Times New Roman" w:hAnsi="Times New Roman" w:cs="Times New Roman"/>
          <w:sz w:val="28"/>
          <w:szCs w:val="28"/>
        </w:rPr>
      </w:pPr>
      <w:r w:rsidRPr="00BE41A8">
        <w:rPr>
          <w:rFonts w:ascii="Times New Roman" w:hAnsi="Times New Roman" w:cs="Times New Roman"/>
          <w:sz w:val="28"/>
          <w:szCs w:val="28"/>
        </w:rPr>
        <w:t>3. обобщение правоприменительной практики (количество докладов о правоприменительной практике размещенных на сайте администрации) – 1;</w:t>
      </w:r>
    </w:p>
    <w:p w:rsidR="00BE41A8" w:rsidRPr="00BE41A8" w:rsidRDefault="00BE41A8" w:rsidP="00BE41A8">
      <w:pPr>
        <w:spacing w:line="276" w:lineRule="auto"/>
        <w:ind w:firstLine="709"/>
        <w:rPr>
          <w:rFonts w:ascii="Times New Roman" w:hAnsi="Times New Roman" w:cs="Times New Roman"/>
          <w:sz w:val="28"/>
          <w:szCs w:val="28"/>
        </w:rPr>
      </w:pPr>
      <w:r w:rsidRPr="00BE41A8">
        <w:rPr>
          <w:rFonts w:ascii="Times New Roman" w:hAnsi="Times New Roman" w:cs="Times New Roman"/>
          <w:sz w:val="28"/>
          <w:szCs w:val="28"/>
        </w:rPr>
        <w:t>4. консультирование контролируемых лиц и их представителей по вопросам, связанным с организацией и осуществлением муниципального земельного контроля (в виде устных разъяснений по телефону, на личном приеме либо в ходе проведения профилактического мероприятия, посредством размещения на официальном сайте письменного разъяснения по однотипным обращениям) – 29.</w:t>
      </w:r>
    </w:p>
    <w:p w:rsidR="00BE41A8" w:rsidRPr="00BE41A8" w:rsidRDefault="00BE41A8" w:rsidP="00BE41A8">
      <w:pPr>
        <w:spacing w:line="276" w:lineRule="auto"/>
        <w:ind w:firstLine="709"/>
        <w:rPr>
          <w:rFonts w:ascii="Times New Roman" w:hAnsi="Times New Roman" w:cs="Times New Roman"/>
          <w:sz w:val="28"/>
          <w:szCs w:val="28"/>
        </w:rPr>
      </w:pPr>
    </w:p>
    <w:p w:rsidR="00BE41A8" w:rsidRPr="00BE41A8" w:rsidRDefault="00BE41A8" w:rsidP="00BE41A8">
      <w:pPr>
        <w:spacing w:line="276" w:lineRule="auto"/>
        <w:ind w:firstLine="709"/>
        <w:rPr>
          <w:rFonts w:ascii="Times New Roman" w:hAnsi="Times New Roman" w:cs="Times New Roman"/>
          <w:sz w:val="28"/>
          <w:szCs w:val="28"/>
        </w:rPr>
      </w:pPr>
      <w:r w:rsidRPr="00BE41A8">
        <w:rPr>
          <w:rFonts w:ascii="Times New Roman" w:hAnsi="Times New Roman" w:cs="Times New Roman"/>
          <w:sz w:val="28"/>
          <w:szCs w:val="28"/>
        </w:rPr>
        <w:lastRenderedPageBreak/>
        <w:t>В результате проведения претензионно - исковой работы по взысканию задолженности по арендной плате за муниципальное имущество и земельные участки направлено 259 претензии  и 9 исков на сумму 1402,8  тыс.рублей из них удовлетворено 165 претензии и 6 исков на сумму  222,2 тыс.рублей.</w:t>
      </w:r>
    </w:p>
    <w:p w:rsidR="00BE41A8" w:rsidRPr="00BE41A8" w:rsidRDefault="00BE41A8" w:rsidP="00BE41A8">
      <w:pPr>
        <w:spacing w:line="276" w:lineRule="auto"/>
        <w:ind w:firstLine="709"/>
        <w:rPr>
          <w:rFonts w:ascii="Times New Roman" w:hAnsi="Times New Roman" w:cs="Times New Roman"/>
          <w:sz w:val="28"/>
          <w:szCs w:val="28"/>
        </w:rPr>
      </w:pPr>
      <w:r w:rsidRPr="00BE41A8">
        <w:rPr>
          <w:rFonts w:ascii="Times New Roman" w:hAnsi="Times New Roman" w:cs="Times New Roman"/>
          <w:sz w:val="28"/>
          <w:szCs w:val="28"/>
        </w:rPr>
        <w:t xml:space="preserve">По Программе запланированы расходы, связанные с управлением и распоряжением муниципальным имуществом и земельными участками на 2024 год в сумме </w:t>
      </w:r>
      <w:r w:rsidRPr="00BE41A8">
        <w:rPr>
          <w:rFonts w:ascii="Times New Roman" w:hAnsi="Times New Roman" w:cs="Times New Roman"/>
          <w:bCs/>
          <w:sz w:val="28"/>
          <w:szCs w:val="28"/>
        </w:rPr>
        <w:t xml:space="preserve">7618,8 </w:t>
      </w:r>
      <w:r w:rsidRPr="00BE41A8">
        <w:rPr>
          <w:rFonts w:ascii="Times New Roman" w:hAnsi="Times New Roman" w:cs="Times New Roman"/>
          <w:sz w:val="28"/>
          <w:szCs w:val="28"/>
        </w:rPr>
        <w:t>тыс. рублей.</w:t>
      </w:r>
    </w:p>
    <w:p w:rsidR="00BE41A8" w:rsidRPr="00BE41A8" w:rsidRDefault="00BE41A8" w:rsidP="00BE41A8">
      <w:pPr>
        <w:spacing w:line="276" w:lineRule="auto"/>
        <w:ind w:firstLine="709"/>
        <w:rPr>
          <w:rFonts w:ascii="Times New Roman" w:eastAsia="Times New Roman" w:hAnsi="Times New Roman" w:cs="Times New Roman"/>
          <w:sz w:val="28"/>
          <w:szCs w:val="28"/>
          <w:lang w:eastAsia="ru-RU"/>
        </w:rPr>
      </w:pPr>
      <w:r w:rsidRPr="00BE41A8">
        <w:rPr>
          <w:rFonts w:ascii="Times New Roman" w:hAnsi="Times New Roman" w:cs="Times New Roman"/>
          <w:sz w:val="28"/>
          <w:szCs w:val="28"/>
        </w:rPr>
        <w:t>Запланированные денежные средства, связанные с управлением и распоряжением муниципальным имуществом и земельными участками реализованы на 99,9 % или на 7612,3 тыс.</w:t>
      </w:r>
      <w:r>
        <w:rPr>
          <w:rFonts w:ascii="Times New Roman" w:hAnsi="Times New Roman" w:cs="Times New Roman"/>
          <w:sz w:val="28"/>
          <w:szCs w:val="28"/>
        </w:rPr>
        <w:t xml:space="preserve"> </w:t>
      </w:r>
      <w:r w:rsidRPr="00BE41A8">
        <w:rPr>
          <w:rFonts w:ascii="Times New Roman" w:hAnsi="Times New Roman" w:cs="Times New Roman"/>
          <w:sz w:val="28"/>
          <w:szCs w:val="28"/>
        </w:rPr>
        <w:t>рублей (в т.ч. на техническую инвентаризация объектов капитального строительства, н</w:t>
      </w:r>
      <w:r w:rsidRPr="00BE41A8">
        <w:rPr>
          <w:rFonts w:ascii="Times New Roman" w:eastAsia="Times New Roman" w:hAnsi="Times New Roman" w:cs="Times New Roman"/>
          <w:sz w:val="28"/>
          <w:szCs w:val="28"/>
          <w:lang w:eastAsia="ru-RU"/>
        </w:rPr>
        <w:t>езависимую оценку муниципального имущества, на лизинговые платежи, на содержание муниципального имущества и проведение кадастровых работ).</w:t>
      </w:r>
    </w:p>
    <w:p w:rsidR="00BE41A8" w:rsidRDefault="00BE41A8" w:rsidP="00BE41A8">
      <w:pPr>
        <w:spacing w:line="276"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w:t>
      </w:r>
    </w:p>
    <w:p w:rsidR="00BE41A8" w:rsidRDefault="00BE41A8" w:rsidP="00BE41A8">
      <w:pPr>
        <w:spacing w:line="276" w:lineRule="auto"/>
        <w:rPr>
          <w:rFonts w:ascii="Times New Roman" w:eastAsia="Times New Roman" w:hAnsi="Times New Roman"/>
          <w:sz w:val="28"/>
          <w:szCs w:val="28"/>
          <w:lang w:eastAsia="ru-RU"/>
        </w:rPr>
      </w:pPr>
    </w:p>
    <w:p w:rsidR="00BE41A8" w:rsidRDefault="00BE41A8" w:rsidP="00BE41A8">
      <w:pPr>
        <w:spacing w:line="276" w:lineRule="auto"/>
        <w:rPr>
          <w:rFonts w:ascii="Times New Roman" w:eastAsia="Times New Roman" w:hAnsi="Times New Roman"/>
          <w:sz w:val="28"/>
          <w:szCs w:val="28"/>
          <w:lang w:eastAsia="ru-RU"/>
        </w:rPr>
      </w:pPr>
    </w:p>
    <w:p w:rsidR="00BE41A8" w:rsidRDefault="00BE41A8" w:rsidP="00BE41A8">
      <w:pPr>
        <w:spacing w:line="276" w:lineRule="auto"/>
        <w:rPr>
          <w:rFonts w:ascii="Times New Roman" w:eastAsia="Times New Roman" w:hAnsi="Times New Roman"/>
          <w:sz w:val="28"/>
          <w:szCs w:val="28"/>
          <w:lang w:eastAsia="ru-RU"/>
        </w:rPr>
      </w:pPr>
    </w:p>
    <w:p w:rsidR="00BE41A8" w:rsidRDefault="00BE41A8" w:rsidP="00BE41A8">
      <w:pPr>
        <w:spacing w:line="276" w:lineRule="auto"/>
        <w:rPr>
          <w:rFonts w:ascii="Times New Roman" w:eastAsia="Times New Roman" w:hAnsi="Times New Roman"/>
          <w:sz w:val="28"/>
          <w:szCs w:val="28"/>
          <w:lang w:eastAsia="ru-RU"/>
        </w:rPr>
      </w:pPr>
    </w:p>
    <w:p w:rsidR="00BE41A8" w:rsidRDefault="00BE41A8" w:rsidP="00BE41A8">
      <w:pPr>
        <w:spacing w:line="276" w:lineRule="auto"/>
        <w:rPr>
          <w:rFonts w:ascii="Times New Roman" w:eastAsia="Times New Roman" w:hAnsi="Times New Roman"/>
          <w:sz w:val="28"/>
          <w:szCs w:val="28"/>
          <w:lang w:eastAsia="ru-RU"/>
        </w:rPr>
      </w:pPr>
    </w:p>
    <w:p w:rsidR="00BE41A8" w:rsidRDefault="00BE41A8" w:rsidP="00BE41A8">
      <w:pPr>
        <w:spacing w:line="276" w:lineRule="auto"/>
        <w:rPr>
          <w:rFonts w:ascii="Times New Roman" w:eastAsia="Times New Roman" w:hAnsi="Times New Roman"/>
          <w:sz w:val="28"/>
          <w:szCs w:val="28"/>
          <w:lang w:eastAsia="ru-RU"/>
        </w:rPr>
      </w:pPr>
    </w:p>
    <w:p w:rsidR="00BE41A8" w:rsidRDefault="00BE41A8" w:rsidP="00BE41A8">
      <w:pPr>
        <w:spacing w:line="276" w:lineRule="auto"/>
        <w:rPr>
          <w:rFonts w:ascii="Times New Roman" w:eastAsia="Times New Roman" w:hAnsi="Times New Roman"/>
          <w:sz w:val="28"/>
          <w:szCs w:val="28"/>
          <w:lang w:eastAsia="ru-RU"/>
        </w:rPr>
      </w:pPr>
    </w:p>
    <w:p w:rsidR="00BE41A8" w:rsidRDefault="00BE41A8" w:rsidP="00BE41A8">
      <w:pPr>
        <w:spacing w:line="276" w:lineRule="auto"/>
        <w:rPr>
          <w:rFonts w:ascii="Times New Roman" w:eastAsia="Times New Roman" w:hAnsi="Times New Roman"/>
          <w:sz w:val="28"/>
          <w:szCs w:val="28"/>
          <w:lang w:eastAsia="ru-RU"/>
        </w:rPr>
      </w:pPr>
    </w:p>
    <w:p w:rsidR="00BE41A8" w:rsidRDefault="00BE41A8" w:rsidP="00BE41A8">
      <w:pPr>
        <w:spacing w:line="276" w:lineRule="auto"/>
        <w:rPr>
          <w:rFonts w:ascii="Times New Roman" w:eastAsia="Times New Roman" w:hAnsi="Times New Roman"/>
          <w:sz w:val="28"/>
          <w:szCs w:val="28"/>
          <w:lang w:eastAsia="ru-RU"/>
        </w:rPr>
      </w:pPr>
    </w:p>
    <w:p w:rsidR="00BE41A8" w:rsidRDefault="00BE41A8" w:rsidP="00BE41A8">
      <w:pPr>
        <w:spacing w:line="276" w:lineRule="auto"/>
        <w:rPr>
          <w:rFonts w:ascii="Times New Roman" w:eastAsia="Times New Roman" w:hAnsi="Times New Roman"/>
          <w:sz w:val="28"/>
          <w:szCs w:val="28"/>
          <w:lang w:eastAsia="ru-RU"/>
        </w:rPr>
      </w:pPr>
    </w:p>
    <w:p w:rsidR="00BE41A8" w:rsidRDefault="00BE41A8" w:rsidP="00BE41A8">
      <w:pPr>
        <w:spacing w:line="276" w:lineRule="auto"/>
        <w:rPr>
          <w:rFonts w:ascii="Times New Roman" w:eastAsia="Times New Roman" w:hAnsi="Times New Roman"/>
          <w:sz w:val="28"/>
          <w:szCs w:val="28"/>
          <w:lang w:eastAsia="ru-RU"/>
        </w:rPr>
      </w:pPr>
    </w:p>
    <w:p w:rsidR="00BE41A8" w:rsidRDefault="00BE41A8" w:rsidP="00BE41A8">
      <w:pPr>
        <w:spacing w:line="276" w:lineRule="auto"/>
        <w:rPr>
          <w:rFonts w:ascii="Times New Roman" w:eastAsia="Times New Roman" w:hAnsi="Times New Roman"/>
          <w:sz w:val="28"/>
          <w:szCs w:val="28"/>
          <w:lang w:eastAsia="ru-RU"/>
        </w:rPr>
      </w:pPr>
    </w:p>
    <w:p w:rsidR="00BE41A8" w:rsidRDefault="00BE41A8" w:rsidP="00BE41A8">
      <w:pPr>
        <w:spacing w:line="276" w:lineRule="auto"/>
        <w:rPr>
          <w:rFonts w:ascii="Times New Roman" w:eastAsia="Times New Roman" w:hAnsi="Times New Roman"/>
          <w:sz w:val="28"/>
          <w:szCs w:val="28"/>
          <w:lang w:eastAsia="ru-RU"/>
        </w:rPr>
      </w:pPr>
    </w:p>
    <w:p w:rsidR="00BE41A8" w:rsidRDefault="00BE41A8" w:rsidP="00BE41A8">
      <w:pPr>
        <w:spacing w:line="276" w:lineRule="auto"/>
        <w:rPr>
          <w:rFonts w:ascii="Times New Roman" w:eastAsia="Times New Roman" w:hAnsi="Times New Roman"/>
          <w:sz w:val="28"/>
          <w:szCs w:val="28"/>
          <w:lang w:eastAsia="ru-RU"/>
        </w:rPr>
      </w:pPr>
    </w:p>
    <w:p w:rsidR="00BE41A8" w:rsidRDefault="00BE41A8" w:rsidP="00BE41A8">
      <w:pPr>
        <w:spacing w:line="276" w:lineRule="auto"/>
        <w:rPr>
          <w:rFonts w:ascii="Times New Roman" w:eastAsia="Times New Roman" w:hAnsi="Times New Roman"/>
          <w:sz w:val="28"/>
          <w:szCs w:val="28"/>
          <w:lang w:eastAsia="ru-RU"/>
        </w:rPr>
      </w:pPr>
    </w:p>
    <w:p w:rsidR="00BE41A8" w:rsidRDefault="00BE41A8" w:rsidP="00BE41A8">
      <w:pPr>
        <w:spacing w:line="276" w:lineRule="auto"/>
        <w:rPr>
          <w:rFonts w:ascii="Times New Roman" w:eastAsia="Times New Roman" w:hAnsi="Times New Roman"/>
          <w:sz w:val="28"/>
          <w:szCs w:val="28"/>
          <w:lang w:eastAsia="ru-RU"/>
        </w:rPr>
      </w:pPr>
    </w:p>
    <w:p w:rsidR="00BE41A8" w:rsidRDefault="00BE41A8" w:rsidP="00BE41A8">
      <w:pPr>
        <w:spacing w:line="276" w:lineRule="auto"/>
        <w:rPr>
          <w:rFonts w:ascii="Times New Roman" w:eastAsia="Times New Roman" w:hAnsi="Times New Roman"/>
          <w:sz w:val="28"/>
          <w:szCs w:val="28"/>
          <w:lang w:eastAsia="ru-RU"/>
        </w:rPr>
      </w:pPr>
    </w:p>
    <w:p w:rsidR="00BE41A8" w:rsidRDefault="00BE41A8" w:rsidP="00BE41A8">
      <w:pPr>
        <w:spacing w:line="276" w:lineRule="auto"/>
        <w:rPr>
          <w:rFonts w:ascii="Times New Roman" w:eastAsia="Times New Roman" w:hAnsi="Times New Roman"/>
          <w:sz w:val="28"/>
          <w:szCs w:val="28"/>
          <w:lang w:eastAsia="ru-RU"/>
        </w:rPr>
      </w:pPr>
    </w:p>
    <w:p w:rsidR="00BE41A8" w:rsidRDefault="00BE41A8" w:rsidP="00BE41A8">
      <w:pPr>
        <w:spacing w:line="276" w:lineRule="auto"/>
        <w:rPr>
          <w:rFonts w:ascii="Times New Roman" w:eastAsia="Times New Roman" w:hAnsi="Times New Roman"/>
          <w:sz w:val="28"/>
          <w:szCs w:val="28"/>
          <w:lang w:eastAsia="ru-RU"/>
        </w:rPr>
      </w:pPr>
    </w:p>
    <w:p w:rsidR="00BE41A8" w:rsidRDefault="00BE41A8" w:rsidP="00BE41A8">
      <w:pPr>
        <w:spacing w:line="276" w:lineRule="auto"/>
        <w:rPr>
          <w:rFonts w:ascii="Times New Roman" w:eastAsia="Times New Roman" w:hAnsi="Times New Roman"/>
          <w:sz w:val="28"/>
          <w:szCs w:val="28"/>
          <w:lang w:eastAsia="ru-RU"/>
        </w:rPr>
      </w:pPr>
    </w:p>
    <w:p w:rsidR="00BE41A8" w:rsidRDefault="00BE41A8" w:rsidP="00BE41A8">
      <w:pPr>
        <w:spacing w:line="276" w:lineRule="auto"/>
        <w:rPr>
          <w:rFonts w:ascii="Times New Roman" w:eastAsia="Times New Roman" w:hAnsi="Times New Roman"/>
          <w:sz w:val="28"/>
          <w:szCs w:val="28"/>
          <w:lang w:eastAsia="ru-RU"/>
        </w:rPr>
      </w:pPr>
    </w:p>
    <w:p w:rsidR="00BE41A8" w:rsidRDefault="00BE41A8" w:rsidP="00BE41A8">
      <w:pPr>
        <w:spacing w:line="276" w:lineRule="auto"/>
        <w:rPr>
          <w:rFonts w:ascii="Times New Roman" w:eastAsia="Times New Roman" w:hAnsi="Times New Roman"/>
          <w:sz w:val="28"/>
          <w:szCs w:val="28"/>
          <w:lang w:eastAsia="ru-RU"/>
        </w:rPr>
      </w:pPr>
    </w:p>
    <w:p w:rsidR="00BE41A8" w:rsidRDefault="00BE41A8" w:rsidP="00BE41A8">
      <w:pPr>
        <w:spacing w:line="276" w:lineRule="auto"/>
        <w:rPr>
          <w:rFonts w:ascii="Times New Roman" w:eastAsia="Times New Roman" w:hAnsi="Times New Roman"/>
          <w:sz w:val="28"/>
          <w:szCs w:val="28"/>
          <w:lang w:eastAsia="ru-RU"/>
        </w:rPr>
      </w:pPr>
    </w:p>
    <w:p w:rsidR="00BE41A8" w:rsidRDefault="00BE41A8" w:rsidP="00BE41A8">
      <w:pPr>
        <w:spacing w:line="276" w:lineRule="auto"/>
        <w:rPr>
          <w:rFonts w:ascii="Times New Roman" w:eastAsia="Times New Roman" w:hAnsi="Times New Roman"/>
          <w:sz w:val="28"/>
          <w:szCs w:val="28"/>
          <w:lang w:eastAsia="ru-RU"/>
        </w:rPr>
      </w:pPr>
    </w:p>
    <w:p w:rsidR="00BE41A8" w:rsidRDefault="00BE41A8" w:rsidP="00BE41A8">
      <w:pPr>
        <w:spacing w:line="276" w:lineRule="auto"/>
        <w:ind w:firstLine="0"/>
        <w:rPr>
          <w:rFonts w:ascii="Times New Roman" w:eastAsia="Times New Roman" w:hAnsi="Times New Roman"/>
          <w:sz w:val="28"/>
          <w:szCs w:val="28"/>
          <w:lang w:eastAsia="ru-RU"/>
        </w:rPr>
      </w:pPr>
    </w:p>
    <w:p w:rsidR="00BE41A8" w:rsidRDefault="00BE41A8" w:rsidP="00BE41A8">
      <w:pPr>
        <w:pStyle w:val="a3"/>
        <w:spacing w:line="276" w:lineRule="auto"/>
        <w:ind w:firstLine="720"/>
        <w:jc w:val="both"/>
        <w:rPr>
          <w:b w:val="0"/>
          <w:sz w:val="28"/>
          <w:szCs w:val="28"/>
        </w:rPr>
      </w:pPr>
      <w:r>
        <w:rPr>
          <w:b w:val="0"/>
          <w:sz w:val="28"/>
          <w:szCs w:val="28"/>
        </w:rPr>
        <w:lastRenderedPageBreak/>
        <w:t>Результаты реализации Программы представлены в таблице №1.</w:t>
      </w:r>
    </w:p>
    <w:p w:rsidR="00BE41A8" w:rsidRDefault="00BE41A8" w:rsidP="00BE41A8">
      <w:pPr>
        <w:widowControl w:val="0"/>
        <w:autoSpaceDE w:val="0"/>
        <w:autoSpaceDN w:val="0"/>
        <w:adjustRightInd w:val="0"/>
        <w:ind w:firstLine="540"/>
        <w:jc w:val="right"/>
        <w:rPr>
          <w:rFonts w:ascii="Times New Roman" w:hAnsi="Times New Roman"/>
          <w:sz w:val="28"/>
          <w:szCs w:val="28"/>
        </w:rPr>
      </w:pPr>
    </w:p>
    <w:p w:rsidR="00BE41A8" w:rsidRDefault="00BE41A8" w:rsidP="00BE41A8">
      <w:pPr>
        <w:widowControl w:val="0"/>
        <w:autoSpaceDE w:val="0"/>
        <w:autoSpaceDN w:val="0"/>
        <w:adjustRightInd w:val="0"/>
        <w:ind w:firstLine="540"/>
        <w:jc w:val="right"/>
        <w:rPr>
          <w:rFonts w:ascii="Times New Roman" w:hAnsi="Times New Roman"/>
          <w:sz w:val="28"/>
          <w:szCs w:val="28"/>
        </w:rPr>
      </w:pPr>
      <w:r>
        <w:rPr>
          <w:rFonts w:ascii="Times New Roman" w:hAnsi="Times New Roman"/>
          <w:sz w:val="28"/>
          <w:szCs w:val="28"/>
        </w:rPr>
        <w:t>Таблица №1</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3"/>
        <w:gridCol w:w="2997"/>
        <w:gridCol w:w="851"/>
        <w:gridCol w:w="1276"/>
        <w:gridCol w:w="1133"/>
        <w:gridCol w:w="1419"/>
        <w:gridCol w:w="991"/>
      </w:tblGrid>
      <w:tr w:rsidR="00BE41A8" w:rsidRPr="00310200" w:rsidTr="00BE41A8">
        <w:tc>
          <w:tcPr>
            <w:tcW w:w="513" w:type="dxa"/>
            <w:vMerge w:val="restart"/>
          </w:tcPr>
          <w:p w:rsidR="00BE41A8" w:rsidRPr="00310200" w:rsidRDefault="00BE41A8" w:rsidP="00F0185F">
            <w:pPr>
              <w:autoSpaceDE w:val="0"/>
              <w:autoSpaceDN w:val="0"/>
              <w:adjustRightInd w:val="0"/>
              <w:ind w:firstLine="0"/>
              <w:jc w:val="center"/>
              <w:outlineLvl w:val="2"/>
              <w:rPr>
                <w:rFonts w:ascii="Times New Roman" w:eastAsia="Times New Roman" w:hAnsi="Times New Roman"/>
                <w:sz w:val="24"/>
                <w:szCs w:val="24"/>
                <w:lang w:eastAsia="ru-RU"/>
              </w:rPr>
            </w:pPr>
            <w:r w:rsidRPr="00310200">
              <w:rPr>
                <w:rFonts w:ascii="Times New Roman" w:eastAsia="Times New Roman" w:hAnsi="Times New Roman"/>
                <w:sz w:val="24"/>
                <w:szCs w:val="24"/>
                <w:lang w:eastAsia="ru-RU"/>
              </w:rPr>
              <w:t>№</w:t>
            </w:r>
          </w:p>
          <w:p w:rsidR="00BE41A8" w:rsidRPr="00310200" w:rsidRDefault="00BE41A8" w:rsidP="00F0185F">
            <w:pPr>
              <w:widowControl w:val="0"/>
              <w:autoSpaceDE w:val="0"/>
              <w:autoSpaceDN w:val="0"/>
              <w:adjustRightInd w:val="0"/>
              <w:ind w:firstLine="0"/>
              <w:jc w:val="center"/>
              <w:rPr>
                <w:rFonts w:ascii="Times New Roman" w:hAnsi="Times New Roman"/>
                <w:sz w:val="24"/>
                <w:szCs w:val="24"/>
              </w:rPr>
            </w:pPr>
            <w:r w:rsidRPr="00310200">
              <w:rPr>
                <w:rFonts w:ascii="Times New Roman" w:eastAsia="Times New Roman" w:hAnsi="Times New Roman"/>
                <w:sz w:val="24"/>
                <w:szCs w:val="24"/>
                <w:lang w:eastAsia="ru-RU"/>
              </w:rPr>
              <w:t>п/п</w:t>
            </w:r>
          </w:p>
        </w:tc>
        <w:tc>
          <w:tcPr>
            <w:tcW w:w="2997" w:type="dxa"/>
            <w:vMerge w:val="restart"/>
          </w:tcPr>
          <w:p w:rsidR="00BE41A8" w:rsidRPr="00310200" w:rsidRDefault="00BE41A8" w:rsidP="00F0185F">
            <w:pPr>
              <w:widowControl w:val="0"/>
              <w:autoSpaceDE w:val="0"/>
              <w:autoSpaceDN w:val="0"/>
              <w:adjustRightInd w:val="0"/>
              <w:ind w:firstLine="0"/>
              <w:jc w:val="center"/>
              <w:rPr>
                <w:rFonts w:ascii="Times New Roman" w:hAnsi="Times New Roman"/>
                <w:sz w:val="24"/>
                <w:szCs w:val="24"/>
              </w:rPr>
            </w:pPr>
            <w:r w:rsidRPr="00310200">
              <w:rPr>
                <w:rFonts w:ascii="Times New Roman" w:eastAsia="Times New Roman" w:hAnsi="Times New Roman"/>
                <w:sz w:val="24"/>
                <w:szCs w:val="24"/>
                <w:lang w:eastAsia="ru-RU"/>
              </w:rPr>
              <w:t xml:space="preserve">Наименование показателей </w:t>
            </w:r>
          </w:p>
        </w:tc>
        <w:tc>
          <w:tcPr>
            <w:tcW w:w="851" w:type="dxa"/>
            <w:vMerge w:val="restart"/>
          </w:tcPr>
          <w:p w:rsidR="00BE41A8" w:rsidRPr="00310200" w:rsidRDefault="00BE41A8" w:rsidP="00F0185F">
            <w:pPr>
              <w:widowControl w:val="0"/>
              <w:autoSpaceDE w:val="0"/>
              <w:autoSpaceDN w:val="0"/>
              <w:adjustRightInd w:val="0"/>
              <w:ind w:firstLine="0"/>
              <w:jc w:val="center"/>
              <w:rPr>
                <w:rFonts w:ascii="Times New Roman" w:hAnsi="Times New Roman"/>
                <w:sz w:val="24"/>
                <w:szCs w:val="24"/>
              </w:rPr>
            </w:pPr>
            <w:r w:rsidRPr="00310200">
              <w:rPr>
                <w:rFonts w:ascii="Times New Roman" w:eastAsia="Times New Roman" w:hAnsi="Times New Roman"/>
                <w:sz w:val="24"/>
                <w:szCs w:val="24"/>
                <w:lang w:eastAsia="ru-RU"/>
              </w:rPr>
              <w:t>Период выполнения показателей  эффективности</w:t>
            </w:r>
          </w:p>
        </w:tc>
        <w:tc>
          <w:tcPr>
            <w:tcW w:w="1276" w:type="dxa"/>
            <w:vMerge w:val="restart"/>
          </w:tcPr>
          <w:p w:rsidR="00BE41A8" w:rsidRPr="00310200" w:rsidRDefault="00BE41A8" w:rsidP="00F0185F">
            <w:pPr>
              <w:widowControl w:val="0"/>
              <w:autoSpaceDE w:val="0"/>
              <w:autoSpaceDN w:val="0"/>
              <w:adjustRightInd w:val="0"/>
              <w:ind w:firstLine="0"/>
              <w:jc w:val="center"/>
              <w:rPr>
                <w:rFonts w:ascii="Times New Roman" w:hAnsi="Times New Roman"/>
                <w:sz w:val="24"/>
                <w:szCs w:val="24"/>
              </w:rPr>
            </w:pPr>
            <w:r w:rsidRPr="00310200">
              <w:rPr>
                <w:rFonts w:ascii="Times New Roman" w:eastAsia="Times New Roman" w:hAnsi="Times New Roman"/>
                <w:sz w:val="24"/>
                <w:szCs w:val="24"/>
                <w:lang w:eastAsia="ru-RU"/>
              </w:rPr>
              <w:t>Единица измерения</w:t>
            </w:r>
          </w:p>
        </w:tc>
        <w:tc>
          <w:tcPr>
            <w:tcW w:w="3543" w:type="dxa"/>
            <w:gridSpan w:val="3"/>
          </w:tcPr>
          <w:p w:rsidR="00BE41A8" w:rsidRPr="00310200" w:rsidRDefault="00BE41A8" w:rsidP="00F0185F">
            <w:pPr>
              <w:widowControl w:val="0"/>
              <w:autoSpaceDE w:val="0"/>
              <w:autoSpaceDN w:val="0"/>
              <w:adjustRightInd w:val="0"/>
              <w:ind w:firstLine="0"/>
              <w:jc w:val="center"/>
              <w:rPr>
                <w:rFonts w:ascii="Times New Roman" w:hAnsi="Times New Roman"/>
                <w:sz w:val="24"/>
                <w:szCs w:val="24"/>
              </w:rPr>
            </w:pPr>
            <w:r w:rsidRPr="00310200">
              <w:rPr>
                <w:rFonts w:ascii="Times New Roman" w:eastAsia="Times New Roman" w:hAnsi="Times New Roman"/>
                <w:sz w:val="24"/>
                <w:szCs w:val="24"/>
                <w:lang w:eastAsia="ru-RU"/>
              </w:rPr>
              <w:t>Значение показателей эффективности</w:t>
            </w:r>
          </w:p>
        </w:tc>
      </w:tr>
      <w:tr w:rsidR="00BE41A8" w:rsidRPr="00310200" w:rsidTr="00BE41A8">
        <w:tc>
          <w:tcPr>
            <w:tcW w:w="513" w:type="dxa"/>
            <w:vMerge/>
          </w:tcPr>
          <w:p w:rsidR="00BE41A8" w:rsidRPr="00310200" w:rsidRDefault="00BE41A8" w:rsidP="00F0185F">
            <w:pPr>
              <w:widowControl w:val="0"/>
              <w:autoSpaceDE w:val="0"/>
              <w:autoSpaceDN w:val="0"/>
              <w:adjustRightInd w:val="0"/>
              <w:ind w:firstLine="0"/>
              <w:jc w:val="center"/>
              <w:rPr>
                <w:rFonts w:ascii="Times New Roman" w:hAnsi="Times New Roman"/>
                <w:sz w:val="24"/>
                <w:szCs w:val="24"/>
              </w:rPr>
            </w:pPr>
          </w:p>
        </w:tc>
        <w:tc>
          <w:tcPr>
            <w:tcW w:w="2997" w:type="dxa"/>
            <w:vMerge/>
          </w:tcPr>
          <w:p w:rsidR="00BE41A8" w:rsidRPr="00310200" w:rsidRDefault="00BE41A8" w:rsidP="00F0185F">
            <w:pPr>
              <w:widowControl w:val="0"/>
              <w:autoSpaceDE w:val="0"/>
              <w:autoSpaceDN w:val="0"/>
              <w:adjustRightInd w:val="0"/>
              <w:ind w:firstLine="0"/>
              <w:jc w:val="center"/>
              <w:rPr>
                <w:rFonts w:ascii="Times New Roman" w:hAnsi="Times New Roman"/>
                <w:sz w:val="24"/>
                <w:szCs w:val="24"/>
              </w:rPr>
            </w:pPr>
          </w:p>
        </w:tc>
        <w:tc>
          <w:tcPr>
            <w:tcW w:w="851" w:type="dxa"/>
            <w:vMerge/>
          </w:tcPr>
          <w:p w:rsidR="00BE41A8" w:rsidRPr="00310200" w:rsidRDefault="00BE41A8" w:rsidP="00F0185F">
            <w:pPr>
              <w:widowControl w:val="0"/>
              <w:autoSpaceDE w:val="0"/>
              <w:autoSpaceDN w:val="0"/>
              <w:adjustRightInd w:val="0"/>
              <w:ind w:firstLine="0"/>
              <w:jc w:val="center"/>
              <w:rPr>
                <w:rFonts w:ascii="Times New Roman" w:hAnsi="Times New Roman"/>
                <w:sz w:val="24"/>
                <w:szCs w:val="24"/>
              </w:rPr>
            </w:pPr>
          </w:p>
        </w:tc>
        <w:tc>
          <w:tcPr>
            <w:tcW w:w="1276" w:type="dxa"/>
            <w:vMerge/>
          </w:tcPr>
          <w:p w:rsidR="00BE41A8" w:rsidRPr="00310200" w:rsidRDefault="00BE41A8" w:rsidP="00F0185F">
            <w:pPr>
              <w:widowControl w:val="0"/>
              <w:autoSpaceDE w:val="0"/>
              <w:autoSpaceDN w:val="0"/>
              <w:adjustRightInd w:val="0"/>
              <w:ind w:firstLine="0"/>
              <w:jc w:val="center"/>
              <w:rPr>
                <w:rFonts w:ascii="Times New Roman" w:hAnsi="Times New Roman"/>
                <w:sz w:val="24"/>
                <w:szCs w:val="24"/>
              </w:rPr>
            </w:pPr>
          </w:p>
        </w:tc>
        <w:tc>
          <w:tcPr>
            <w:tcW w:w="1133" w:type="dxa"/>
          </w:tcPr>
          <w:p w:rsidR="00BE41A8" w:rsidRPr="00310200" w:rsidRDefault="00BE41A8" w:rsidP="00F0185F">
            <w:pPr>
              <w:widowControl w:val="0"/>
              <w:autoSpaceDE w:val="0"/>
              <w:autoSpaceDN w:val="0"/>
              <w:adjustRightInd w:val="0"/>
              <w:ind w:firstLine="0"/>
              <w:jc w:val="center"/>
              <w:rPr>
                <w:rFonts w:ascii="Times New Roman" w:hAnsi="Times New Roman"/>
                <w:sz w:val="24"/>
                <w:szCs w:val="24"/>
              </w:rPr>
            </w:pPr>
            <w:r w:rsidRPr="00310200">
              <w:rPr>
                <w:rFonts w:ascii="Times New Roman" w:eastAsia="Times New Roman" w:hAnsi="Times New Roman"/>
                <w:sz w:val="24"/>
                <w:szCs w:val="24"/>
                <w:lang w:eastAsia="ru-RU"/>
              </w:rPr>
              <w:t>Предусмотрено  на соответствующий период</w:t>
            </w:r>
          </w:p>
        </w:tc>
        <w:tc>
          <w:tcPr>
            <w:tcW w:w="1419" w:type="dxa"/>
          </w:tcPr>
          <w:p w:rsidR="00BE41A8" w:rsidRPr="00310200" w:rsidRDefault="00BE41A8" w:rsidP="00F0185F">
            <w:pPr>
              <w:widowControl w:val="0"/>
              <w:autoSpaceDE w:val="0"/>
              <w:autoSpaceDN w:val="0"/>
              <w:adjustRightInd w:val="0"/>
              <w:ind w:firstLine="0"/>
              <w:jc w:val="center"/>
              <w:rPr>
                <w:rFonts w:ascii="Times New Roman" w:hAnsi="Times New Roman"/>
                <w:sz w:val="24"/>
                <w:szCs w:val="24"/>
              </w:rPr>
            </w:pPr>
            <w:r w:rsidRPr="00310200">
              <w:rPr>
                <w:rFonts w:ascii="Times New Roman" w:eastAsia="Times New Roman" w:hAnsi="Times New Roman"/>
                <w:sz w:val="24"/>
                <w:szCs w:val="24"/>
                <w:lang w:eastAsia="ru-RU"/>
              </w:rPr>
              <w:t>фактически выполнено за соответствующий период</w:t>
            </w:r>
          </w:p>
        </w:tc>
        <w:tc>
          <w:tcPr>
            <w:tcW w:w="991" w:type="dxa"/>
          </w:tcPr>
          <w:p w:rsidR="00BE41A8" w:rsidRPr="00310200" w:rsidRDefault="00BE41A8" w:rsidP="00F0185F">
            <w:pPr>
              <w:widowControl w:val="0"/>
              <w:autoSpaceDE w:val="0"/>
              <w:autoSpaceDN w:val="0"/>
              <w:adjustRightInd w:val="0"/>
              <w:ind w:firstLine="0"/>
              <w:jc w:val="center"/>
              <w:rPr>
                <w:rFonts w:ascii="Times New Roman" w:hAnsi="Times New Roman"/>
                <w:sz w:val="24"/>
                <w:szCs w:val="24"/>
              </w:rPr>
            </w:pPr>
            <w:r w:rsidRPr="00310200">
              <w:rPr>
                <w:rFonts w:ascii="Times New Roman" w:eastAsia="Times New Roman" w:hAnsi="Times New Roman"/>
                <w:sz w:val="24"/>
                <w:szCs w:val="24"/>
                <w:lang w:eastAsia="ru-RU"/>
              </w:rPr>
              <w:t>Отклонение (ф. – пл.)</w:t>
            </w:r>
          </w:p>
        </w:tc>
      </w:tr>
      <w:tr w:rsidR="00BE41A8" w:rsidRPr="00310200" w:rsidTr="00BE41A8">
        <w:tc>
          <w:tcPr>
            <w:tcW w:w="513" w:type="dxa"/>
          </w:tcPr>
          <w:p w:rsidR="00BE41A8" w:rsidRPr="00310200" w:rsidRDefault="00BE41A8" w:rsidP="00F0185F">
            <w:pPr>
              <w:widowControl w:val="0"/>
              <w:autoSpaceDE w:val="0"/>
              <w:autoSpaceDN w:val="0"/>
              <w:adjustRightInd w:val="0"/>
              <w:ind w:firstLine="0"/>
              <w:jc w:val="right"/>
              <w:rPr>
                <w:rFonts w:ascii="Times New Roman" w:hAnsi="Times New Roman"/>
                <w:sz w:val="24"/>
                <w:szCs w:val="24"/>
              </w:rPr>
            </w:pPr>
            <w:r w:rsidRPr="00310200">
              <w:rPr>
                <w:rFonts w:ascii="Times New Roman" w:hAnsi="Times New Roman"/>
                <w:sz w:val="24"/>
                <w:szCs w:val="24"/>
              </w:rPr>
              <w:t>1</w:t>
            </w:r>
          </w:p>
        </w:tc>
        <w:tc>
          <w:tcPr>
            <w:tcW w:w="2997" w:type="dxa"/>
          </w:tcPr>
          <w:p w:rsidR="00BE41A8" w:rsidRPr="00310200" w:rsidRDefault="00BE41A8" w:rsidP="00F0185F">
            <w:pPr>
              <w:ind w:firstLine="0"/>
              <w:rPr>
                <w:rFonts w:ascii="Times New Roman" w:hAnsi="Times New Roman"/>
                <w:sz w:val="24"/>
                <w:szCs w:val="24"/>
              </w:rPr>
            </w:pPr>
            <w:r w:rsidRPr="00310200">
              <w:rPr>
                <w:rFonts w:ascii="Times New Roman" w:hAnsi="Times New Roman"/>
                <w:sz w:val="24"/>
                <w:szCs w:val="24"/>
              </w:rPr>
              <w:t>Доходы от перечисления части прибыли муниципальных предприятий</w:t>
            </w:r>
          </w:p>
        </w:tc>
        <w:tc>
          <w:tcPr>
            <w:tcW w:w="851" w:type="dxa"/>
            <w:vAlign w:val="center"/>
          </w:tcPr>
          <w:p w:rsidR="00BE41A8" w:rsidRPr="00310200" w:rsidRDefault="00BE41A8" w:rsidP="00F0185F">
            <w:pPr>
              <w:autoSpaceDE w:val="0"/>
              <w:autoSpaceDN w:val="0"/>
              <w:adjustRightInd w:val="0"/>
              <w:ind w:firstLine="0"/>
              <w:jc w:val="center"/>
              <w:outlineLvl w:val="2"/>
              <w:rPr>
                <w:rFonts w:ascii="Times New Roman" w:hAnsi="Times New Roman"/>
                <w:sz w:val="24"/>
                <w:szCs w:val="24"/>
              </w:rPr>
            </w:pPr>
            <w:r w:rsidRPr="00310200">
              <w:rPr>
                <w:rFonts w:ascii="Times New Roman" w:hAnsi="Times New Roman"/>
                <w:sz w:val="24"/>
                <w:szCs w:val="24"/>
              </w:rPr>
              <w:t>202</w:t>
            </w:r>
            <w:r>
              <w:rPr>
                <w:rFonts w:ascii="Times New Roman" w:hAnsi="Times New Roman"/>
                <w:sz w:val="24"/>
                <w:szCs w:val="24"/>
              </w:rPr>
              <w:t>4</w:t>
            </w:r>
          </w:p>
        </w:tc>
        <w:tc>
          <w:tcPr>
            <w:tcW w:w="1276" w:type="dxa"/>
            <w:vAlign w:val="center"/>
          </w:tcPr>
          <w:p w:rsidR="00BE41A8" w:rsidRPr="00310200" w:rsidRDefault="00BE41A8" w:rsidP="00F0185F">
            <w:pPr>
              <w:ind w:firstLine="0"/>
              <w:jc w:val="left"/>
              <w:rPr>
                <w:rFonts w:ascii="Times New Roman" w:hAnsi="Times New Roman"/>
                <w:sz w:val="24"/>
                <w:szCs w:val="24"/>
              </w:rPr>
            </w:pPr>
            <w:r w:rsidRPr="00310200">
              <w:rPr>
                <w:rFonts w:ascii="Times New Roman" w:hAnsi="Times New Roman"/>
                <w:sz w:val="24"/>
                <w:szCs w:val="24"/>
              </w:rPr>
              <w:t>тыс.руб.</w:t>
            </w:r>
          </w:p>
        </w:tc>
        <w:tc>
          <w:tcPr>
            <w:tcW w:w="1133" w:type="dxa"/>
            <w:vAlign w:val="center"/>
          </w:tcPr>
          <w:p w:rsidR="00BE41A8" w:rsidRPr="00310200" w:rsidRDefault="00BE41A8" w:rsidP="00F0185F">
            <w:pPr>
              <w:ind w:firstLine="0"/>
              <w:jc w:val="center"/>
              <w:rPr>
                <w:rFonts w:ascii="Times New Roman" w:hAnsi="Times New Roman"/>
                <w:sz w:val="24"/>
                <w:szCs w:val="24"/>
              </w:rPr>
            </w:pPr>
            <w:r>
              <w:rPr>
                <w:rFonts w:ascii="Times New Roman" w:hAnsi="Times New Roman"/>
                <w:sz w:val="24"/>
                <w:szCs w:val="24"/>
              </w:rPr>
              <w:t>33,5</w:t>
            </w:r>
          </w:p>
        </w:tc>
        <w:tc>
          <w:tcPr>
            <w:tcW w:w="1419" w:type="dxa"/>
            <w:vAlign w:val="center"/>
          </w:tcPr>
          <w:p w:rsidR="00BE41A8" w:rsidRPr="00310200" w:rsidRDefault="00BE41A8" w:rsidP="00F0185F">
            <w:pPr>
              <w:ind w:firstLine="0"/>
              <w:jc w:val="center"/>
              <w:rPr>
                <w:rFonts w:ascii="Times New Roman" w:hAnsi="Times New Roman"/>
                <w:sz w:val="24"/>
                <w:szCs w:val="24"/>
              </w:rPr>
            </w:pPr>
            <w:r>
              <w:rPr>
                <w:rFonts w:ascii="Times New Roman" w:hAnsi="Times New Roman"/>
                <w:sz w:val="24"/>
                <w:szCs w:val="24"/>
              </w:rPr>
              <w:t>0</w:t>
            </w:r>
          </w:p>
        </w:tc>
        <w:tc>
          <w:tcPr>
            <w:tcW w:w="991" w:type="dxa"/>
            <w:vAlign w:val="center"/>
          </w:tcPr>
          <w:p w:rsidR="00BE41A8" w:rsidRPr="00310200" w:rsidRDefault="00BE41A8" w:rsidP="00F0185F">
            <w:pPr>
              <w:autoSpaceDE w:val="0"/>
              <w:autoSpaceDN w:val="0"/>
              <w:adjustRightInd w:val="0"/>
              <w:ind w:firstLine="0"/>
              <w:jc w:val="center"/>
              <w:rPr>
                <w:rFonts w:ascii="Times New Roman" w:hAnsi="Times New Roman"/>
                <w:sz w:val="24"/>
                <w:szCs w:val="24"/>
              </w:rPr>
            </w:pPr>
            <w:r>
              <w:rPr>
                <w:rFonts w:ascii="Times New Roman" w:hAnsi="Times New Roman"/>
                <w:sz w:val="24"/>
                <w:szCs w:val="24"/>
              </w:rPr>
              <w:t>-33,5</w:t>
            </w:r>
          </w:p>
        </w:tc>
      </w:tr>
      <w:tr w:rsidR="00BE41A8" w:rsidRPr="00310200" w:rsidTr="00BE41A8">
        <w:tc>
          <w:tcPr>
            <w:tcW w:w="513" w:type="dxa"/>
          </w:tcPr>
          <w:p w:rsidR="00BE41A8" w:rsidRPr="00310200" w:rsidRDefault="00BE41A8" w:rsidP="00F0185F">
            <w:pPr>
              <w:widowControl w:val="0"/>
              <w:autoSpaceDE w:val="0"/>
              <w:autoSpaceDN w:val="0"/>
              <w:adjustRightInd w:val="0"/>
              <w:ind w:firstLine="0"/>
              <w:jc w:val="right"/>
              <w:rPr>
                <w:rFonts w:ascii="Times New Roman" w:hAnsi="Times New Roman"/>
                <w:sz w:val="24"/>
                <w:szCs w:val="24"/>
              </w:rPr>
            </w:pPr>
            <w:r w:rsidRPr="00310200">
              <w:rPr>
                <w:rFonts w:ascii="Times New Roman" w:hAnsi="Times New Roman"/>
                <w:sz w:val="24"/>
                <w:szCs w:val="24"/>
              </w:rPr>
              <w:t>2</w:t>
            </w:r>
          </w:p>
        </w:tc>
        <w:tc>
          <w:tcPr>
            <w:tcW w:w="2997" w:type="dxa"/>
          </w:tcPr>
          <w:p w:rsidR="00BE41A8" w:rsidRPr="00310200" w:rsidRDefault="00BE41A8" w:rsidP="00F0185F">
            <w:pPr>
              <w:ind w:firstLine="0"/>
              <w:rPr>
                <w:rFonts w:ascii="Times New Roman" w:hAnsi="Times New Roman"/>
                <w:sz w:val="24"/>
                <w:szCs w:val="24"/>
              </w:rPr>
            </w:pPr>
            <w:r w:rsidRPr="00310200">
              <w:rPr>
                <w:rFonts w:ascii="Times New Roman" w:hAnsi="Times New Roman"/>
                <w:sz w:val="24"/>
                <w:szCs w:val="24"/>
              </w:rPr>
              <w:t>Вовлечение в хозяйственный оборот земельные участки и объекты капитального строительства</w:t>
            </w:r>
          </w:p>
        </w:tc>
        <w:tc>
          <w:tcPr>
            <w:tcW w:w="851" w:type="dxa"/>
            <w:vAlign w:val="center"/>
          </w:tcPr>
          <w:p w:rsidR="00BE41A8" w:rsidRPr="00310200" w:rsidRDefault="00BE41A8" w:rsidP="00F0185F">
            <w:pPr>
              <w:autoSpaceDE w:val="0"/>
              <w:autoSpaceDN w:val="0"/>
              <w:adjustRightInd w:val="0"/>
              <w:ind w:firstLine="0"/>
              <w:jc w:val="center"/>
              <w:outlineLvl w:val="2"/>
              <w:rPr>
                <w:rFonts w:ascii="Times New Roman" w:hAnsi="Times New Roman"/>
                <w:sz w:val="24"/>
                <w:szCs w:val="24"/>
              </w:rPr>
            </w:pPr>
            <w:r w:rsidRPr="00310200">
              <w:rPr>
                <w:rFonts w:ascii="Times New Roman" w:hAnsi="Times New Roman"/>
                <w:sz w:val="24"/>
                <w:szCs w:val="24"/>
              </w:rPr>
              <w:t>202</w:t>
            </w:r>
            <w:r>
              <w:rPr>
                <w:rFonts w:ascii="Times New Roman" w:hAnsi="Times New Roman"/>
                <w:sz w:val="24"/>
                <w:szCs w:val="24"/>
              </w:rPr>
              <w:t>4</w:t>
            </w:r>
          </w:p>
        </w:tc>
        <w:tc>
          <w:tcPr>
            <w:tcW w:w="1276" w:type="dxa"/>
            <w:vAlign w:val="center"/>
          </w:tcPr>
          <w:p w:rsidR="00BE41A8" w:rsidRPr="00310200" w:rsidRDefault="00BE41A8" w:rsidP="00F0185F">
            <w:pPr>
              <w:ind w:firstLine="0"/>
              <w:jc w:val="left"/>
              <w:rPr>
                <w:rFonts w:ascii="Times New Roman" w:hAnsi="Times New Roman"/>
                <w:sz w:val="24"/>
                <w:szCs w:val="24"/>
              </w:rPr>
            </w:pPr>
            <w:r w:rsidRPr="00310200">
              <w:rPr>
                <w:rFonts w:ascii="Times New Roman" w:hAnsi="Times New Roman"/>
                <w:sz w:val="24"/>
                <w:szCs w:val="24"/>
              </w:rPr>
              <w:t>да/нет</w:t>
            </w:r>
          </w:p>
        </w:tc>
        <w:tc>
          <w:tcPr>
            <w:tcW w:w="1133" w:type="dxa"/>
            <w:vAlign w:val="center"/>
          </w:tcPr>
          <w:p w:rsidR="00BE41A8" w:rsidRPr="00310200" w:rsidRDefault="00BE41A8" w:rsidP="00F0185F">
            <w:pPr>
              <w:ind w:firstLine="0"/>
              <w:jc w:val="center"/>
              <w:rPr>
                <w:rFonts w:ascii="Times New Roman" w:hAnsi="Times New Roman"/>
                <w:sz w:val="24"/>
                <w:szCs w:val="24"/>
              </w:rPr>
            </w:pPr>
            <w:r w:rsidRPr="00310200">
              <w:rPr>
                <w:rFonts w:ascii="Times New Roman" w:hAnsi="Times New Roman"/>
                <w:sz w:val="24"/>
                <w:szCs w:val="24"/>
              </w:rPr>
              <w:t>да</w:t>
            </w:r>
          </w:p>
        </w:tc>
        <w:tc>
          <w:tcPr>
            <w:tcW w:w="1419" w:type="dxa"/>
            <w:vAlign w:val="center"/>
          </w:tcPr>
          <w:p w:rsidR="00BE41A8" w:rsidRPr="00310200" w:rsidRDefault="00BE41A8" w:rsidP="00F0185F">
            <w:pPr>
              <w:ind w:firstLine="0"/>
              <w:jc w:val="center"/>
              <w:rPr>
                <w:rFonts w:ascii="Times New Roman" w:hAnsi="Times New Roman"/>
                <w:sz w:val="24"/>
                <w:szCs w:val="24"/>
              </w:rPr>
            </w:pPr>
            <w:r w:rsidRPr="00310200">
              <w:rPr>
                <w:rFonts w:ascii="Times New Roman" w:hAnsi="Times New Roman"/>
                <w:sz w:val="24"/>
                <w:szCs w:val="24"/>
              </w:rPr>
              <w:t>да</w:t>
            </w:r>
          </w:p>
        </w:tc>
        <w:tc>
          <w:tcPr>
            <w:tcW w:w="991" w:type="dxa"/>
            <w:vAlign w:val="center"/>
          </w:tcPr>
          <w:p w:rsidR="00BE41A8" w:rsidRPr="00310200" w:rsidRDefault="00BE41A8" w:rsidP="00F0185F">
            <w:pPr>
              <w:autoSpaceDE w:val="0"/>
              <w:autoSpaceDN w:val="0"/>
              <w:adjustRightInd w:val="0"/>
              <w:ind w:firstLine="0"/>
              <w:jc w:val="center"/>
              <w:rPr>
                <w:rFonts w:ascii="Times New Roman" w:hAnsi="Times New Roman"/>
                <w:sz w:val="24"/>
                <w:szCs w:val="24"/>
              </w:rPr>
            </w:pPr>
            <w:r w:rsidRPr="00310200">
              <w:rPr>
                <w:rFonts w:ascii="Times New Roman" w:hAnsi="Times New Roman"/>
                <w:sz w:val="24"/>
                <w:szCs w:val="24"/>
              </w:rPr>
              <w:t>0</w:t>
            </w:r>
          </w:p>
        </w:tc>
      </w:tr>
      <w:tr w:rsidR="00BE41A8" w:rsidRPr="00310200" w:rsidTr="00BE41A8">
        <w:tc>
          <w:tcPr>
            <w:tcW w:w="513" w:type="dxa"/>
          </w:tcPr>
          <w:p w:rsidR="00BE41A8" w:rsidRPr="00310200" w:rsidRDefault="00BE41A8" w:rsidP="00F0185F">
            <w:pPr>
              <w:widowControl w:val="0"/>
              <w:autoSpaceDE w:val="0"/>
              <w:autoSpaceDN w:val="0"/>
              <w:adjustRightInd w:val="0"/>
              <w:ind w:firstLine="0"/>
              <w:jc w:val="right"/>
              <w:rPr>
                <w:rFonts w:ascii="Times New Roman" w:hAnsi="Times New Roman"/>
                <w:sz w:val="24"/>
                <w:szCs w:val="24"/>
              </w:rPr>
            </w:pPr>
            <w:r w:rsidRPr="00310200">
              <w:rPr>
                <w:rFonts w:ascii="Times New Roman" w:hAnsi="Times New Roman"/>
                <w:sz w:val="24"/>
                <w:szCs w:val="24"/>
              </w:rPr>
              <w:t>3</w:t>
            </w:r>
          </w:p>
        </w:tc>
        <w:tc>
          <w:tcPr>
            <w:tcW w:w="2997" w:type="dxa"/>
          </w:tcPr>
          <w:p w:rsidR="00BE41A8" w:rsidRPr="00310200" w:rsidRDefault="00BE41A8" w:rsidP="00F0185F">
            <w:pPr>
              <w:ind w:firstLine="0"/>
              <w:rPr>
                <w:rFonts w:ascii="Times New Roman" w:hAnsi="Times New Roman"/>
                <w:sz w:val="24"/>
                <w:szCs w:val="24"/>
              </w:rPr>
            </w:pPr>
            <w:r w:rsidRPr="00310200">
              <w:rPr>
                <w:rFonts w:ascii="Times New Roman" w:hAnsi="Times New Roman"/>
                <w:sz w:val="24"/>
                <w:szCs w:val="24"/>
              </w:rPr>
              <w:t>Доходы от аренды земельных участков</w:t>
            </w:r>
          </w:p>
        </w:tc>
        <w:tc>
          <w:tcPr>
            <w:tcW w:w="851" w:type="dxa"/>
            <w:vAlign w:val="center"/>
          </w:tcPr>
          <w:p w:rsidR="00BE41A8" w:rsidRPr="00310200" w:rsidRDefault="00BE41A8" w:rsidP="00F0185F">
            <w:pPr>
              <w:autoSpaceDE w:val="0"/>
              <w:autoSpaceDN w:val="0"/>
              <w:adjustRightInd w:val="0"/>
              <w:ind w:firstLine="0"/>
              <w:jc w:val="center"/>
              <w:outlineLvl w:val="2"/>
              <w:rPr>
                <w:rFonts w:ascii="Times New Roman" w:hAnsi="Times New Roman"/>
                <w:sz w:val="24"/>
                <w:szCs w:val="24"/>
              </w:rPr>
            </w:pPr>
            <w:r w:rsidRPr="00310200">
              <w:rPr>
                <w:rFonts w:ascii="Times New Roman" w:hAnsi="Times New Roman"/>
                <w:sz w:val="24"/>
                <w:szCs w:val="24"/>
              </w:rPr>
              <w:t>202</w:t>
            </w:r>
            <w:r>
              <w:rPr>
                <w:rFonts w:ascii="Times New Roman" w:hAnsi="Times New Roman"/>
                <w:sz w:val="24"/>
                <w:szCs w:val="24"/>
              </w:rPr>
              <w:t>4</w:t>
            </w:r>
          </w:p>
        </w:tc>
        <w:tc>
          <w:tcPr>
            <w:tcW w:w="1276" w:type="dxa"/>
            <w:vAlign w:val="center"/>
          </w:tcPr>
          <w:p w:rsidR="00BE41A8" w:rsidRPr="00310200" w:rsidRDefault="00BE41A8" w:rsidP="00F0185F">
            <w:pPr>
              <w:ind w:firstLine="0"/>
              <w:jc w:val="left"/>
              <w:rPr>
                <w:rFonts w:ascii="Times New Roman" w:hAnsi="Times New Roman"/>
                <w:sz w:val="24"/>
                <w:szCs w:val="24"/>
              </w:rPr>
            </w:pPr>
            <w:r w:rsidRPr="00310200">
              <w:rPr>
                <w:rFonts w:ascii="Times New Roman" w:hAnsi="Times New Roman"/>
                <w:sz w:val="24"/>
                <w:szCs w:val="24"/>
              </w:rPr>
              <w:t>тыс.руб.</w:t>
            </w:r>
          </w:p>
        </w:tc>
        <w:tc>
          <w:tcPr>
            <w:tcW w:w="1133" w:type="dxa"/>
            <w:vAlign w:val="center"/>
          </w:tcPr>
          <w:p w:rsidR="00BE41A8" w:rsidRPr="00310200" w:rsidRDefault="00BE41A8" w:rsidP="00F0185F">
            <w:pPr>
              <w:ind w:firstLine="0"/>
              <w:jc w:val="center"/>
              <w:rPr>
                <w:rFonts w:ascii="Times New Roman" w:hAnsi="Times New Roman"/>
                <w:sz w:val="24"/>
                <w:szCs w:val="24"/>
              </w:rPr>
            </w:pPr>
            <w:r>
              <w:rPr>
                <w:rFonts w:ascii="Times New Roman" w:hAnsi="Times New Roman"/>
                <w:sz w:val="24"/>
                <w:szCs w:val="24"/>
              </w:rPr>
              <w:t>1968,0</w:t>
            </w:r>
          </w:p>
        </w:tc>
        <w:tc>
          <w:tcPr>
            <w:tcW w:w="1419" w:type="dxa"/>
            <w:vAlign w:val="center"/>
          </w:tcPr>
          <w:p w:rsidR="00BE41A8" w:rsidRPr="00310200" w:rsidRDefault="00BE41A8" w:rsidP="00F0185F">
            <w:pPr>
              <w:ind w:firstLine="0"/>
              <w:jc w:val="center"/>
              <w:rPr>
                <w:rFonts w:ascii="Times New Roman" w:hAnsi="Times New Roman"/>
                <w:sz w:val="24"/>
                <w:szCs w:val="24"/>
              </w:rPr>
            </w:pPr>
            <w:r>
              <w:rPr>
                <w:rFonts w:ascii="Times New Roman" w:hAnsi="Times New Roman"/>
                <w:sz w:val="24"/>
                <w:szCs w:val="24"/>
              </w:rPr>
              <w:t>2182,9</w:t>
            </w:r>
          </w:p>
        </w:tc>
        <w:tc>
          <w:tcPr>
            <w:tcW w:w="991" w:type="dxa"/>
            <w:vAlign w:val="center"/>
          </w:tcPr>
          <w:p w:rsidR="00BE41A8" w:rsidRPr="00310200" w:rsidRDefault="00BE41A8" w:rsidP="00F0185F">
            <w:pPr>
              <w:autoSpaceDE w:val="0"/>
              <w:autoSpaceDN w:val="0"/>
              <w:adjustRightInd w:val="0"/>
              <w:ind w:firstLine="0"/>
              <w:jc w:val="center"/>
              <w:rPr>
                <w:rFonts w:ascii="Times New Roman" w:hAnsi="Times New Roman"/>
                <w:sz w:val="24"/>
                <w:szCs w:val="24"/>
              </w:rPr>
            </w:pPr>
            <w:r>
              <w:rPr>
                <w:rFonts w:ascii="Times New Roman" w:hAnsi="Times New Roman"/>
                <w:sz w:val="24"/>
                <w:szCs w:val="24"/>
              </w:rPr>
              <w:t>214,9</w:t>
            </w:r>
          </w:p>
        </w:tc>
      </w:tr>
      <w:tr w:rsidR="00BE41A8" w:rsidRPr="00310200" w:rsidTr="00BE41A8">
        <w:tc>
          <w:tcPr>
            <w:tcW w:w="513" w:type="dxa"/>
          </w:tcPr>
          <w:p w:rsidR="00BE41A8" w:rsidRPr="00310200" w:rsidRDefault="00BE41A8" w:rsidP="00F0185F">
            <w:pPr>
              <w:widowControl w:val="0"/>
              <w:autoSpaceDE w:val="0"/>
              <w:autoSpaceDN w:val="0"/>
              <w:adjustRightInd w:val="0"/>
              <w:ind w:firstLine="0"/>
              <w:jc w:val="right"/>
              <w:rPr>
                <w:rFonts w:ascii="Times New Roman" w:hAnsi="Times New Roman"/>
                <w:sz w:val="24"/>
                <w:szCs w:val="24"/>
              </w:rPr>
            </w:pPr>
            <w:r w:rsidRPr="00310200">
              <w:rPr>
                <w:rFonts w:ascii="Times New Roman" w:hAnsi="Times New Roman"/>
                <w:sz w:val="24"/>
                <w:szCs w:val="24"/>
              </w:rPr>
              <w:t>4</w:t>
            </w:r>
          </w:p>
        </w:tc>
        <w:tc>
          <w:tcPr>
            <w:tcW w:w="2997" w:type="dxa"/>
          </w:tcPr>
          <w:p w:rsidR="00BE41A8" w:rsidRPr="00310200" w:rsidRDefault="00BE41A8" w:rsidP="00F0185F">
            <w:pPr>
              <w:ind w:firstLine="0"/>
              <w:rPr>
                <w:rFonts w:ascii="Times New Roman" w:hAnsi="Times New Roman"/>
                <w:sz w:val="24"/>
                <w:szCs w:val="24"/>
              </w:rPr>
            </w:pPr>
            <w:r w:rsidRPr="00310200">
              <w:rPr>
                <w:rFonts w:ascii="Times New Roman" w:hAnsi="Times New Roman"/>
                <w:sz w:val="24"/>
                <w:szCs w:val="24"/>
              </w:rPr>
              <w:t>Доходы от продажи земельных участков</w:t>
            </w:r>
          </w:p>
        </w:tc>
        <w:tc>
          <w:tcPr>
            <w:tcW w:w="851" w:type="dxa"/>
            <w:vAlign w:val="center"/>
          </w:tcPr>
          <w:p w:rsidR="00BE41A8" w:rsidRPr="00310200" w:rsidRDefault="00BE41A8" w:rsidP="00F0185F">
            <w:pPr>
              <w:autoSpaceDE w:val="0"/>
              <w:autoSpaceDN w:val="0"/>
              <w:adjustRightInd w:val="0"/>
              <w:ind w:firstLine="0"/>
              <w:jc w:val="center"/>
              <w:outlineLvl w:val="2"/>
              <w:rPr>
                <w:rFonts w:ascii="Times New Roman" w:hAnsi="Times New Roman"/>
                <w:sz w:val="24"/>
                <w:szCs w:val="24"/>
              </w:rPr>
            </w:pPr>
            <w:r w:rsidRPr="00310200">
              <w:rPr>
                <w:rFonts w:ascii="Times New Roman" w:hAnsi="Times New Roman"/>
                <w:sz w:val="24"/>
                <w:szCs w:val="24"/>
              </w:rPr>
              <w:t>202</w:t>
            </w:r>
            <w:r>
              <w:rPr>
                <w:rFonts w:ascii="Times New Roman" w:hAnsi="Times New Roman"/>
                <w:sz w:val="24"/>
                <w:szCs w:val="24"/>
              </w:rPr>
              <w:t>4</w:t>
            </w:r>
          </w:p>
        </w:tc>
        <w:tc>
          <w:tcPr>
            <w:tcW w:w="1276" w:type="dxa"/>
            <w:vAlign w:val="center"/>
          </w:tcPr>
          <w:p w:rsidR="00BE41A8" w:rsidRPr="00310200" w:rsidRDefault="00BE41A8" w:rsidP="00F0185F">
            <w:pPr>
              <w:ind w:firstLine="0"/>
              <w:jc w:val="left"/>
              <w:rPr>
                <w:rFonts w:ascii="Times New Roman" w:hAnsi="Times New Roman"/>
                <w:sz w:val="24"/>
                <w:szCs w:val="24"/>
              </w:rPr>
            </w:pPr>
            <w:r w:rsidRPr="00310200">
              <w:rPr>
                <w:rFonts w:ascii="Times New Roman" w:hAnsi="Times New Roman"/>
                <w:sz w:val="24"/>
                <w:szCs w:val="24"/>
              </w:rPr>
              <w:t>тыс.руб.</w:t>
            </w:r>
          </w:p>
        </w:tc>
        <w:tc>
          <w:tcPr>
            <w:tcW w:w="1133" w:type="dxa"/>
            <w:vAlign w:val="center"/>
          </w:tcPr>
          <w:p w:rsidR="00BE41A8" w:rsidRPr="00310200" w:rsidRDefault="00BE41A8" w:rsidP="00F0185F">
            <w:pPr>
              <w:ind w:firstLine="0"/>
              <w:jc w:val="center"/>
              <w:rPr>
                <w:rFonts w:ascii="Times New Roman" w:hAnsi="Times New Roman"/>
                <w:sz w:val="24"/>
                <w:szCs w:val="24"/>
              </w:rPr>
            </w:pPr>
            <w:r>
              <w:rPr>
                <w:rFonts w:ascii="Times New Roman" w:hAnsi="Times New Roman"/>
                <w:sz w:val="24"/>
                <w:szCs w:val="24"/>
              </w:rPr>
              <w:t>230,3</w:t>
            </w:r>
          </w:p>
        </w:tc>
        <w:tc>
          <w:tcPr>
            <w:tcW w:w="1419" w:type="dxa"/>
            <w:vAlign w:val="center"/>
          </w:tcPr>
          <w:p w:rsidR="00BE41A8" w:rsidRPr="00310200" w:rsidRDefault="00BE41A8" w:rsidP="00F0185F">
            <w:pPr>
              <w:ind w:firstLine="0"/>
              <w:jc w:val="center"/>
              <w:rPr>
                <w:rFonts w:ascii="Times New Roman" w:hAnsi="Times New Roman"/>
                <w:sz w:val="24"/>
                <w:szCs w:val="24"/>
              </w:rPr>
            </w:pPr>
            <w:r>
              <w:rPr>
                <w:rFonts w:ascii="Times New Roman" w:hAnsi="Times New Roman"/>
                <w:sz w:val="24"/>
                <w:szCs w:val="24"/>
              </w:rPr>
              <w:t>217,2</w:t>
            </w:r>
          </w:p>
        </w:tc>
        <w:tc>
          <w:tcPr>
            <w:tcW w:w="991" w:type="dxa"/>
            <w:vAlign w:val="center"/>
          </w:tcPr>
          <w:p w:rsidR="00BE41A8" w:rsidRPr="00310200" w:rsidRDefault="00BE41A8" w:rsidP="00F0185F">
            <w:pPr>
              <w:autoSpaceDE w:val="0"/>
              <w:autoSpaceDN w:val="0"/>
              <w:adjustRightInd w:val="0"/>
              <w:ind w:firstLine="0"/>
              <w:jc w:val="center"/>
              <w:rPr>
                <w:rFonts w:ascii="Times New Roman" w:hAnsi="Times New Roman"/>
                <w:sz w:val="24"/>
                <w:szCs w:val="24"/>
              </w:rPr>
            </w:pPr>
            <w:r>
              <w:rPr>
                <w:rFonts w:ascii="Times New Roman" w:hAnsi="Times New Roman"/>
                <w:sz w:val="24"/>
                <w:szCs w:val="24"/>
              </w:rPr>
              <w:t>-13,1</w:t>
            </w:r>
          </w:p>
        </w:tc>
      </w:tr>
      <w:tr w:rsidR="00BE41A8" w:rsidRPr="00310200" w:rsidTr="00BE41A8">
        <w:tc>
          <w:tcPr>
            <w:tcW w:w="513" w:type="dxa"/>
          </w:tcPr>
          <w:p w:rsidR="00BE41A8" w:rsidRPr="00310200" w:rsidRDefault="00BE41A8" w:rsidP="00F0185F">
            <w:pPr>
              <w:widowControl w:val="0"/>
              <w:autoSpaceDE w:val="0"/>
              <w:autoSpaceDN w:val="0"/>
              <w:adjustRightInd w:val="0"/>
              <w:ind w:firstLine="0"/>
              <w:jc w:val="right"/>
              <w:rPr>
                <w:rFonts w:ascii="Times New Roman" w:hAnsi="Times New Roman"/>
                <w:sz w:val="24"/>
                <w:szCs w:val="24"/>
              </w:rPr>
            </w:pPr>
            <w:r w:rsidRPr="00310200">
              <w:rPr>
                <w:rFonts w:ascii="Times New Roman" w:hAnsi="Times New Roman"/>
                <w:sz w:val="24"/>
                <w:szCs w:val="24"/>
              </w:rPr>
              <w:t>5</w:t>
            </w:r>
          </w:p>
        </w:tc>
        <w:tc>
          <w:tcPr>
            <w:tcW w:w="2997" w:type="dxa"/>
          </w:tcPr>
          <w:p w:rsidR="00BE41A8" w:rsidRPr="00310200" w:rsidRDefault="00BE41A8" w:rsidP="00F0185F">
            <w:pPr>
              <w:ind w:firstLine="0"/>
              <w:rPr>
                <w:rFonts w:ascii="Times New Roman" w:hAnsi="Times New Roman"/>
                <w:sz w:val="24"/>
                <w:szCs w:val="24"/>
              </w:rPr>
            </w:pPr>
            <w:r w:rsidRPr="00310200">
              <w:rPr>
                <w:rFonts w:ascii="Times New Roman" w:hAnsi="Times New Roman"/>
                <w:sz w:val="24"/>
                <w:szCs w:val="24"/>
              </w:rPr>
              <w:t>Доходы от продажи муниципального имуществ</w:t>
            </w:r>
          </w:p>
        </w:tc>
        <w:tc>
          <w:tcPr>
            <w:tcW w:w="851" w:type="dxa"/>
            <w:vAlign w:val="center"/>
          </w:tcPr>
          <w:p w:rsidR="00BE41A8" w:rsidRPr="00310200" w:rsidRDefault="00BE41A8" w:rsidP="00F0185F">
            <w:pPr>
              <w:autoSpaceDE w:val="0"/>
              <w:autoSpaceDN w:val="0"/>
              <w:adjustRightInd w:val="0"/>
              <w:ind w:firstLine="0"/>
              <w:jc w:val="center"/>
              <w:outlineLvl w:val="2"/>
              <w:rPr>
                <w:rFonts w:ascii="Times New Roman" w:hAnsi="Times New Roman"/>
                <w:sz w:val="24"/>
                <w:szCs w:val="24"/>
              </w:rPr>
            </w:pPr>
            <w:r w:rsidRPr="00310200">
              <w:rPr>
                <w:rFonts w:ascii="Times New Roman" w:hAnsi="Times New Roman"/>
                <w:sz w:val="24"/>
                <w:szCs w:val="24"/>
              </w:rPr>
              <w:t>202</w:t>
            </w:r>
            <w:r>
              <w:rPr>
                <w:rFonts w:ascii="Times New Roman" w:hAnsi="Times New Roman"/>
                <w:sz w:val="24"/>
                <w:szCs w:val="24"/>
              </w:rPr>
              <w:t>4</w:t>
            </w:r>
          </w:p>
        </w:tc>
        <w:tc>
          <w:tcPr>
            <w:tcW w:w="1276" w:type="dxa"/>
            <w:vAlign w:val="center"/>
          </w:tcPr>
          <w:p w:rsidR="00BE41A8" w:rsidRPr="00310200" w:rsidRDefault="00BE41A8" w:rsidP="00F0185F">
            <w:pPr>
              <w:ind w:firstLine="0"/>
              <w:jc w:val="left"/>
              <w:rPr>
                <w:rFonts w:ascii="Times New Roman" w:hAnsi="Times New Roman"/>
                <w:sz w:val="24"/>
                <w:szCs w:val="24"/>
              </w:rPr>
            </w:pPr>
            <w:r w:rsidRPr="00310200">
              <w:rPr>
                <w:rFonts w:ascii="Times New Roman" w:hAnsi="Times New Roman"/>
                <w:sz w:val="24"/>
                <w:szCs w:val="24"/>
              </w:rPr>
              <w:t>тыс.руб.</w:t>
            </w:r>
          </w:p>
        </w:tc>
        <w:tc>
          <w:tcPr>
            <w:tcW w:w="1133" w:type="dxa"/>
            <w:vAlign w:val="center"/>
          </w:tcPr>
          <w:p w:rsidR="00BE41A8" w:rsidRPr="00310200" w:rsidRDefault="00BE41A8" w:rsidP="00F0185F">
            <w:pPr>
              <w:ind w:firstLine="0"/>
              <w:jc w:val="center"/>
              <w:rPr>
                <w:rFonts w:ascii="Times New Roman" w:hAnsi="Times New Roman"/>
                <w:sz w:val="24"/>
                <w:szCs w:val="24"/>
              </w:rPr>
            </w:pPr>
            <w:r>
              <w:rPr>
                <w:rFonts w:ascii="Times New Roman" w:hAnsi="Times New Roman"/>
                <w:sz w:val="24"/>
                <w:szCs w:val="24"/>
              </w:rPr>
              <w:t>50,0</w:t>
            </w:r>
          </w:p>
        </w:tc>
        <w:tc>
          <w:tcPr>
            <w:tcW w:w="1419" w:type="dxa"/>
            <w:vAlign w:val="center"/>
          </w:tcPr>
          <w:p w:rsidR="00BE41A8" w:rsidRPr="00310200" w:rsidRDefault="00BE41A8" w:rsidP="00F0185F">
            <w:pPr>
              <w:ind w:firstLine="0"/>
              <w:jc w:val="center"/>
              <w:rPr>
                <w:rFonts w:ascii="Times New Roman" w:hAnsi="Times New Roman"/>
                <w:sz w:val="24"/>
                <w:szCs w:val="24"/>
              </w:rPr>
            </w:pPr>
            <w:r>
              <w:rPr>
                <w:rFonts w:ascii="Times New Roman" w:hAnsi="Times New Roman"/>
                <w:sz w:val="24"/>
                <w:szCs w:val="24"/>
              </w:rPr>
              <w:t>140,2</w:t>
            </w:r>
          </w:p>
        </w:tc>
        <w:tc>
          <w:tcPr>
            <w:tcW w:w="991" w:type="dxa"/>
            <w:vAlign w:val="center"/>
          </w:tcPr>
          <w:p w:rsidR="00BE41A8" w:rsidRPr="00310200" w:rsidRDefault="00BE41A8" w:rsidP="00F0185F">
            <w:pPr>
              <w:autoSpaceDE w:val="0"/>
              <w:autoSpaceDN w:val="0"/>
              <w:adjustRightInd w:val="0"/>
              <w:ind w:firstLine="0"/>
              <w:jc w:val="center"/>
              <w:rPr>
                <w:rFonts w:ascii="Times New Roman" w:hAnsi="Times New Roman"/>
                <w:sz w:val="24"/>
                <w:szCs w:val="24"/>
              </w:rPr>
            </w:pPr>
            <w:r>
              <w:rPr>
                <w:rFonts w:ascii="Times New Roman" w:hAnsi="Times New Roman"/>
                <w:sz w:val="24"/>
                <w:szCs w:val="24"/>
              </w:rPr>
              <w:t>90,2</w:t>
            </w:r>
          </w:p>
        </w:tc>
      </w:tr>
      <w:tr w:rsidR="00BE41A8" w:rsidRPr="00310200" w:rsidTr="00BE41A8">
        <w:tc>
          <w:tcPr>
            <w:tcW w:w="513" w:type="dxa"/>
          </w:tcPr>
          <w:p w:rsidR="00BE41A8" w:rsidRPr="00310200" w:rsidRDefault="00BE41A8" w:rsidP="00F0185F">
            <w:pPr>
              <w:widowControl w:val="0"/>
              <w:autoSpaceDE w:val="0"/>
              <w:autoSpaceDN w:val="0"/>
              <w:adjustRightInd w:val="0"/>
              <w:ind w:firstLine="0"/>
              <w:jc w:val="right"/>
              <w:rPr>
                <w:rFonts w:ascii="Times New Roman" w:hAnsi="Times New Roman"/>
                <w:sz w:val="24"/>
                <w:szCs w:val="24"/>
              </w:rPr>
            </w:pPr>
            <w:r w:rsidRPr="00310200">
              <w:rPr>
                <w:rFonts w:ascii="Times New Roman" w:hAnsi="Times New Roman"/>
                <w:sz w:val="24"/>
                <w:szCs w:val="24"/>
              </w:rPr>
              <w:t>6</w:t>
            </w:r>
          </w:p>
        </w:tc>
        <w:tc>
          <w:tcPr>
            <w:tcW w:w="2997" w:type="dxa"/>
          </w:tcPr>
          <w:p w:rsidR="00BE41A8" w:rsidRPr="00310200" w:rsidRDefault="00BE41A8" w:rsidP="00F0185F">
            <w:pPr>
              <w:ind w:firstLine="0"/>
              <w:rPr>
                <w:rFonts w:ascii="Times New Roman" w:hAnsi="Times New Roman"/>
                <w:sz w:val="24"/>
                <w:szCs w:val="24"/>
              </w:rPr>
            </w:pPr>
            <w:r w:rsidRPr="00310200">
              <w:rPr>
                <w:rFonts w:ascii="Times New Roman" w:hAnsi="Times New Roman"/>
                <w:sz w:val="24"/>
                <w:szCs w:val="24"/>
              </w:rPr>
              <w:t>Предоставление земельных участков по результатам аукциона</w:t>
            </w:r>
          </w:p>
        </w:tc>
        <w:tc>
          <w:tcPr>
            <w:tcW w:w="851" w:type="dxa"/>
            <w:vAlign w:val="center"/>
          </w:tcPr>
          <w:p w:rsidR="00BE41A8" w:rsidRPr="00310200" w:rsidRDefault="00BE41A8" w:rsidP="00F0185F">
            <w:pPr>
              <w:autoSpaceDE w:val="0"/>
              <w:autoSpaceDN w:val="0"/>
              <w:adjustRightInd w:val="0"/>
              <w:ind w:firstLine="0"/>
              <w:jc w:val="center"/>
              <w:outlineLvl w:val="2"/>
              <w:rPr>
                <w:rFonts w:ascii="Times New Roman" w:hAnsi="Times New Roman"/>
                <w:sz w:val="24"/>
                <w:szCs w:val="24"/>
              </w:rPr>
            </w:pPr>
            <w:r w:rsidRPr="00310200">
              <w:rPr>
                <w:rFonts w:ascii="Times New Roman" w:hAnsi="Times New Roman"/>
                <w:sz w:val="24"/>
                <w:szCs w:val="24"/>
              </w:rPr>
              <w:t>202</w:t>
            </w:r>
            <w:r>
              <w:rPr>
                <w:rFonts w:ascii="Times New Roman" w:hAnsi="Times New Roman"/>
                <w:sz w:val="24"/>
                <w:szCs w:val="24"/>
              </w:rPr>
              <w:t>4</w:t>
            </w:r>
          </w:p>
        </w:tc>
        <w:tc>
          <w:tcPr>
            <w:tcW w:w="1276" w:type="dxa"/>
            <w:vAlign w:val="center"/>
          </w:tcPr>
          <w:p w:rsidR="00BE41A8" w:rsidRPr="00310200" w:rsidRDefault="00BE41A8" w:rsidP="00F0185F">
            <w:pPr>
              <w:ind w:firstLine="0"/>
              <w:jc w:val="left"/>
              <w:rPr>
                <w:rFonts w:ascii="Times New Roman" w:hAnsi="Times New Roman"/>
                <w:sz w:val="24"/>
                <w:szCs w:val="24"/>
              </w:rPr>
            </w:pPr>
            <w:r w:rsidRPr="00310200">
              <w:rPr>
                <w:rFonts w:ascii="Times New Roman" w:hAnsi="Times New Roman"/>
                <w:sz w:val="24"/>
                <w:szCs w:val="24"/>
              </w:rPr>
              <w:t>да/нет</w:t>
            </w:r>
          </w:p>
        </w:tc>
        <w:tc>
          <w:tcPr>
            <w:tcW w:w="1133" w:type="dxa"/>
            <w:vAlign w:val="center"/>
          </w:tcPr>
          <w:p w:rsidR="00BE41A8" w:rsidRPr="00310200" w:rsidRDefault="00BE41A8" w:rsidP="00F0185F">
            <w:pPr>
              <w:ind w:firstLine="0"/>
              <w:jc w:val="center"/>
              <w:rPr>
                <w:rFonts w:ascii="Times New Roman" w:hAnsi="Times New Roman"/>
                <w:sz w:val="24"/>
                <w:szCs w:val="24"/>
              </w:rPr>
            </w:pPr>
            <w:r w:rsidRPr="00310200">
              <w:rPr>
                <w:rFonts w:ascii="Times New Roman" w:hAnsi="Times New Roman"/>
                <w:sz w:val="24"/>
                <w:szCs w:val="24"/>
              </w:rPr>
              <w:t>да</w:t>
            </w:r>
          </w:p>
        </w:tc>
        <w:tc>
          <w:tcPr>
            <w:tcW w:w="1419" w:type="dxa"/>
            <w:vAlign w:val="center"/>
          </w:tcPr>
          <w:p w:rsidR="00BE41A8" w:rsidRPr="00310200" w:rsidRDefault="00BE41A8" w:rsidP="00F0185F">
            <w:pPr>
              <w:ind w:firstLine="0"/>
              <w:jc w:val="center"/>
              <w:rPr>
                <w:rFonts w:ascii="Times New Roman" w:hAnsi="Times New Roman"/>
                <w:sz w:val="24"/>
                <w:szCs w:val="24"/>
              </w:rPr>
            </w:pPr>
            <w:r w:rsidRPr="00310200">
              <w:rPr>
                <w:rFonts w:ascii="Times New Roman" w:hAnsi="Times New Roman"/>
                <w:sz w:val="24"/>
                <w:szCs w:val="24"/>
              </w:rPr>
              <w:t>да</w:t>
            </w:r>
          </w:p>
        </w:tc>
        <w:tc>
          <w:tcPr>
            <w:tcW w:w="991" w:type="dxa"/>
            <w:vAlign w:val="center"/>
          </w:tcPr>
          <w:p w:rsidR="00BE41A8" w:rsidRPr="00310200" w:rsidRDefault="00BE41A8" w:rsidP="00F0185F">
            <w:pPr>
              <w:autoSpaceDE w:val="0"/>
              <w:autoSpaceDN w:val="0"/>
              <w:adjustRightInd w:val="0"/>
              <w:ind w:firstLine="0"/>
              <w:jc w:val="center"/>
              <w:rPr>
                <w:rFonts w:ascii="Times New Roman" w:hAnsi="Times New Roman"/>
                <w:sz w:val="24"/>
                <w:szCs w:val="24"/>
              </w:rPr>
            </w:pPr>
            <w:r w:rsidRPr="00310200">
              <w:rPr>
                <w:rFonts w:ascii="Times New Roman" w:hAnsi="Times New Roman"/>
                <w:sz w:val="24"/>
                <w:szCs w:val="24"/>
              </w:rPr>
              <w:t>0</w:t>
            </w:r>
          </w:p>
        </w:tc>
      </w:tr>
      <w:tr w:rsidR="00BE41A8" w:rsidRPr="00310200" w:rsidTr="00BE41A8">
        <w:tc>
          <w:tcPr>
            <w:tcW w:w="513" w:type="dxa"/>
          </w:tcPr>
          <w:p w:rsidR="00BE41A8" w:rsidRPr="00310200" w:rsidRDefault="00BE41A8" w:rsidP="00F0185F">
            <w:pPr>
              <w:widowControl w:val="0"/>
              <w:autoSpaceDE w:val="0"/>
              <w:autoSpaceDN w:val="0"/>
              <w:adjustRightInd w:val="0"/>
              <w:ind w:firstLine="0"/>
              <w:jc w:val="right"/>
              <w:rPr>
                <w:rFonts w:ascii="Times New Roman" w:hAnsi="Times New Roman"/>
                <w:sz w:val="24"/>
                <w:szCs w:val="24"/>
              </w:rPr>
            </w:pPr>
            <w:r w:rsidRPr="00310200">
              <w:rPr>
                <w:rFonts w:ascii="Times New Roman" w:hAnsi="Times New Roman"/>
                <w:sz w:val="24"/>
                <w:szCs w:val="24"/>
              </w:rPr>
              <w:t>7</w:t>
            </w:r>
          </w:p>
        </w:tc>
        <w:tc>
          <w:tcPr>
            <w:tcW w:w="2997" w:type="dxa"/>
          </w:tcPr>
          <w:p w:rsidR="00BE41A8" w:rsidRPr="00310200" w:rsidRDefault="00BE41A8" w:rsidP="00F0185F">
            <w:pPr>
              <w:ind w:firstLine="0"/>
              <w:rPr>
                <w:rFonts w:ascii="Times New Roman" w:hAnsi="Times New Roman"/>
                <w:sz w:val="24"/>
                <w:szCs w:val="24"/>
              </w:rPr>
            </w:pPr>
            <w:r w:rsidRPr="00310200">
              <w:rPr>
                <w:rFonts w:ascii="Times New Roman" w:hAnsi="Times New Roman"/>
                <w:sz w:val="24"/>
                <w:szCs w:val="24"/>
              </w:rPr>
              <w:t>Выполнение плана проведения проверок (доля проведенных плановых проверок в процентах общего количества запланированных проверок сфере земельного законодательства)</w:t>
            </w:r>
          </w:p>
        </w:tc>
        <w:tc>
          <w:tcPr>
            <w:tcW w:w="851" w:type="dxa"/>
            <w:vAlign w:val="center"/>
          </w:tcPr>
          <w:p w:rsidR="00BE41A8" w:rsidRPr="00310200" w:rsidRDefault="00BE41A8" w:rsidP="00F0185F">
            <w:pPr>
              <w:autoSpaceDE w:val="0"/>
              <w:autoSpaceDN w:val="0"/>
              <w:adjustRightInd w:val="0"/>
              <w:ind w:firstLine="0"/>
              <w:jc w:val="center"/>
              <w:outlineLvl w:val="2"/>
              <w:rPr>
                <w:rFonts w:ascii="Times New Roman" w:hAnsi="Times New Roman"/>
                <w:sz w:val="24"/>
                <w:szCs w:val="24"/>
              </w:rPr>
            </w:pPr>
            <w:r w:rsidRPr="00310200">
              <w:rPr>
                <w:rFonts w:ascii="Times New Roman" w:hAnsi="Times New Roman"/>
                <w:sz w:val="24"/>
                <w:szCs w:val="24"/>
              </w:rPr>
              <w:t>202</w:t>
            </w:r>
            <w:r>
              <w:rPr>
                <w:rFonts w:ascii="Times New Roman" w:hAnsi="Times New Roman"/>
                <w:sz w:val="24"/>
                <w:szCs w:val="24"/>
              </w:rPr>
              <w:t>4</w:t>
            </w:r>
          </w:p>
        </w:tc>
        <w:tc>
          <w:tcPr>
            <w:tcW w:w="1276" w:type="dxa"/>
            <w:vAlign w:val="center"/>
          </w:tcPr>
          <w:p w:rsidR="00BE41A8" w:rsidRPr="00310200" w:rsidRDefault="00BE41A8" w:rsidP="00F0185F">
            <w:pPr>
              <w:ind w:firstLine="0"/>
              <w:jc w:val="left"/>
              <w:rPr>
                <w:rFonts w:ascii="Times New Roman" w:hAnsi="Times New Roman"/>
                <w:sz w:val="24"/>
                <w:szCs w:val="24"/>
              </w:rPr>
            </w:pPr>
            <w:r w:rsidRPr="00310200">
              <w:rPr>
                <w:rFonts w:ascii="Times New Roman" w:hAnsi="Times New Roman"/>
                <w:sz w:val="24"/>
                <w:szCs w:val="24"/>
              </w:rPr>
              <w:t>%</w:t>
            </w:r>
          </w:p>
        </w:tc>
        <w:tc>
          <w:tcPr>
            <w:tcW w:w="1133" w:type="dxa"/>
            <w:vAlign w:val="center"/>
          </w:tcPr>
          <w:p w:rsidR="00BE41A8" w:rsidRPr="00310200" w:rsidRDefault="00BE41A8" w:rsidP="00F0185F">
            <w:pPr>
              <w:ind w:firstLine="0"/>
              <w:jc w:val="center"/>
              <w:rPr>
                <w:rFonts w:ascii="Times New Roman" w:hAnsi="Times New Roman"/>
                <w:sz w:val="24"/>
                <w:szCs w:val="24"/>
              </w:rPr>
            </w:pPr>
            <w:r w:rsidRPr="00310200">
              <w:rPr>
                <w:rFonts w:ascii="Times New Roman" w:hAnsi="Times New Roman"/>
                <w:sz w:val="24"/>
                <w:szCs w:val="24"/>
              </w:rPr>
              <w:t>100</w:t>
            </w:r>
          </w:p>
        </w:tc>
        <w:tc>
          <w:tcPr>
            <w:tcW w:w="1419" w:type="dxa"/>
            <w:vAlign w:val="center"/>
          </w:tcPr>
          <w:p w:rsidR="00BE41A8" w:rsidRPr="00310200" w:rsidRDefault="00BE41A8" w:rsidP="00F0185F">
            <w:pPr>
              <w:ind w:firstLine="0"/>
              <w:jc w:val="center"/>
              <w:rPr>
                <w:rFonts w:ascii="Times New Roman" w:hAnsi="Times New Roman"/>
                <w:sz w:val="24"/>
                <w:szCs w:val="24"/>
              </w:rPr>
            </w:pPr>
            <w:r w:rsidRPr="00310200">
              <w:rPr>
                <w:rFonts w:ascii="Times New Roman" w:hAnsi="Times New Roman"/>
                <w:sz w:val="24"/>
                <w:szCs w:val="24"/>
              </w:rPr>
              <w:t>100</w:t>
            </w:r>
          </w:p>
        </w:tc>
        <w:tc>
          <w:tcPr>
            <w:tcW w:w="991" w:type="dxa"/>
            <w:vAlign w:val="center"/>
          </w:tcPr>
          <w:p w:rsidR="00BE41A8" w:rsidRPr="00310200" w:rsidRDefault="00BE41A8" w:rsidP="00F0185F">
            <w:pPr>
              <w:autoSpaceDE w:val="0"/>
              <w:autoSpaceDN w:val="0"/>
              <w:adjustRightInd w:val="0"/>
              <w:ind w:firstLine="0"/>
              <w:jc w:val="center"/>
              <w:rPr>
                <w:rFonts w:ascii="Times New Roman" w:hAnsi="Times New Roman"/>
                <w:sz w:val="24"/>
                <w:szCs w:val="24"/>
              </w:rPr>
            </w:pPr>
            <w:r w:rsidRPr="00310200">
              <w:rPr>
                <w:rFonts w:ascii="Times New Roman" w:hAnsi="Times New Roman"/>
                <w:sz w:val="24"/>
                <w:szCs w:val="24"/>
              </w:rPr>
              <w:t>0</w:t>
            </w:r>
          </w:p>
        </w:tc>
      </w:tr>
      <w:tr w:rsidR="00BE41A8" w:rsidRPr="00310200" w:rsidTr="00BE41A8">
        <w:tc>
          <w:tcPr>
            <w:tcW w:w="513" w:type="dxa"/>
          </w:tcPr>
          <w:p w:rsidR="00BE41A8" w:rsidRPr="00310200" w:rsidRDefault="00BE41A8" w:rsidP="00F0185F">
            <w:pPr>
              <w:widowControl w:val="0"/>
              <w:autoSpaceDE w:val="0"/>
              <w:autoSpaceDN w:val="0"/>
              <w:adjustRightInd w:val="0"/>
              <w:ind w:firstLine="0"/>
              <w:jc w:val="right"/>
              <w:rPr>
                <w:rFonts w:ascii="Times New Roman" w:hAnsi="Times New Roman"/>
                <w:sz w:val="24"/>
                <w:szCs w:val="24"/>
              </w:rPr>
            </w:pPr>
            <w:r w:rsidRPr="00310200">
              <w:rPr>
                <w:rFonts w:ascii="Times New Roman" w:hAnsi="Times New Roman"/>
                <w:sz w:val="24"/>
                <w:szCs w:val="24"/>
              </w:rPr>
              <w:t>8</w:t>
            </w:r>
          </w:p>
        </w:tc>
        <w:tc>
          <w:tcPr>
            <w:tcW w:w="2997" w:type="dxa"/>
          </w:tcPr>
          <w:p w:rsidR="00BE41A8" w:rsidRPr="00310200" w:rsidRDefault="00BE41A8" w:rsidP="00F0185F">
            <w:pPr>
              <w:ind w:firstLine="0"/>
              <w:rPr>
                <w:rFonts w:ascii="Times New Roman" w:hAnsi="Times New Roman"/>
                <w:sz w:val="24"/>
                <w:szCs w:val="24"/>
              </w:rPr>
            </w:pPr>
            <w:r w:rsidRPr="00310200">
              <w:rPr>
                <w:rFonts w:ascii="Times New Roman" w:hAnsi="Times New Roman"/>
                <w:sz w:val="24"/>
                <w:szCs w:val="24"/>
              </w:rPr>
              <w:t>Уточнение границ земельных участков и зданий</w:t>
            </w:r>
          </w:p>
        </w:tc>
        <w:tc>
          <w:tcPr>
            <w:tcW w:w="851" w:type="dxa"/>
            <w:vAlign w:val="center"/>
          </w:tcPr>
          <w:p w:rsidR="00BE41A8" w:rsidRPr="00310200" w:rsidRDefault="00BE41A8" w:rsidP="00F0185F">
            <w:pPr>
              <w:autoSpaceDE w:val="0"/>
              <w:autoSpaceDN w:val="0"/>
              <w:adjustRightInd w:val="0"/>
              <w:ind w:firstLine="0"/>
              <w:jc w:val="center"/>
              <w:outlineLvl w:val="2"/>
              <w:rPr>
                <w:rFonts w:ascii="Times New Roman" w:hAnsi="Times New Roman"/>
                <w:sz w:val="24"/>
                <w:szCs w:val="24"/>
              </w:rPr>
            </w:pPr>
            <w:r w:rsidRPr="00310200">
              <w:rPr>
                <w:rFonts w:ascii="Times New Roman" w:hAnsi="Times New Roman"/>
                <w:sz w:val="24"/>
                <w:szCs w:val="24"/>
              </w:rPr>
              <w:t>2023</w:t>
            </w:r>
          </w:p>
        </w:tc>
        <w:tc>
          <w:tcPr>
            <w:tcW w:w="1276" w:type="dxa"/>
            <w:vAlign w:val="center"/>
          </w:tcPr>
          <w:p w:rsidR="00BE41A8" w:rsidRPr="00310200" w:rsidRDefault="00BE41A8" w:rsidP="00F0185F">
            <w:pPr>
              <w:ind w:firstLine="0"/>
              <w:jc w:val="left"/>
              <w:rPr>
                <w:rFonts w:ascii="Times New Roman" w:hAnsi="Times New Roman"/>
                <w:sz w:val="24"/>
                <w:szCs w:val="24"/>
              </w:rPr>
            </w:pPr>
            <w:r w:rsidRPr="00310200">
              <w:rPr>
                <w:rFonts w:ascii="Times New Roman" w:hAnsi="Times New Roman"/>
                <w:sz w:val="24"/>
                <w:szCs w:val="24"/>
              </w:rPr>
              <w:t>ед.</w:t>
            </w:r>
          </w:p>
        </w:tc>
        <w:tc>
          <w:tcPr>
            <w:tcW w:w="1133" w:type="dxa"/>
            <w:vAlign w:val="center"/>
          </w:tcPr>
          <w:p w:rsidR="00BE41A8" w:rsidRPr="00310200" w:rsidRDefault="00BE41A8" w:rsidP="00F0185F">
            <w:pPr>
              <w:ind w:firstLine="0"/>
              <w:jc w:val="center"/>
              <w:rPr>
                <w:rFonts w:ascii="Times New Roman" w:hAnsi="Times New Roman"/>
                <w:sz w:val="24"/>
                <w:szCs w:val="24"/>
              </w:rPr>
            </w:pPr>
            <w:r>
              <w:rPr>
                <w:rFonts w:ascii="Times New Roman" w:hAnsi="Times New Roman"/>
                <w:sz w:val="24"/>
                <w:szCs w:val="24"/>
              </w:rPr>
              <w:t>1</w:t>
            </w:r>
            <w:r w:rsidRPr="00310200">
              <w:rPr>
                <w:rFonts w:ascii="Times New Roman" w:hAnsi="Times New Roman"/>
                <w:sz w:val="24"/>
                <w:szCs w:val="24"/>
              </w:rPr>
              <w:t>0</w:t>
            </w:r>
          </w:p>
        </w:tc>
        <w:tc>
          <w:tcPr>
            <w:tcW w:w="1419" w:type="dxa"/>
            <w:vAlign w:val="center"/>
          </w:tcPr>
          <w:p w:rsidR="00BE41A8" w:rsidRPr="00310200" w:rsidRDefault="00BE41A8" w:rsidP="00F0185F">
            <w:pPr>
              <w:ind w:firstLine="0"/>
              <w:jc w:val="center"/>
              <w:rPr>
                <w:rFonts w:ascii="Times New Roman" w:hAnsi="Times New Roman"/>
                <w:sz w:val="24"/>
                <w:szCs w:val="24"/>
              </w:rPr>
            </w:pPr>
            <w:r>
              <w:rPr>
                <w:rFonts w:ascii="Times New Roman" w:hAnsi="Times New Roman"/>
                <w:sz w:val="24"/>
                <w:szCs w:val="24"/>
              </w:rPr>
              <w:t>18</w:t>
            </w:r>
          </w:p>
        </w:tc>
        <w:tc>
          <w:tcPr>
            <w:tcW w:w="991" w:type="dxa"/>
            <w:vAlign w:val="center"/>
          </w:tcPr>
          <w:p w:rsidR="00BE41A8" w:rsidRPr="00310200" w:rsidRDefault="00BE41A8" w:rsidP="00F0185F">
            <w:pPr>
              <w:autoSpaceDE w:val="0"/>
              <w:autoSpaceDN w:val="0"/>
              <w:adjustRightInd w:val="0"/>
              <w:ind w:firstLine="0"/>
              <w:jc w:val="center"/>
              <w:rPr>
                <w:rFonts w:ascii="Times New Roman" w:hAnsi="Times New Roman"/>
                <w:sz w:val="24"/>
                <w:szCs w:val="24"/>
              </w:rPr>
            </w:pPr>
            <w:r>
              <w:rPr>
                <w:rFonts w:ascii="Times New Roman" w:hAnsi="Times New Roman"/>
                <w:sz w:val="24"/>
                <w:szCs w:val="24"/>
              </w:rPr>
              <w:t>8</w:t>
            </w:r>
          </w:p>
        </w:tc>
      </w:tr>
    </w:tbl>
    <w:p w:rsidR="00BE41A8" w:rsidRDefault="00BE41A8" w:rsidP="00BE41A8">
      <w:pPr>
        <w:jc w:val="center"/>
      </w:pPr>
    </w:p>
    <w:p w:rsidR="00BE41A8" w:rsidRDefault="00BE41A8" w:rsidP="00BE41A8">
      <w:pPr>
        <w:jc w:val="center"/>
      </w:pPr>
      <w:r>
        <w:t>_____________</w:t>
      </w:r>
    </w:p>
    <w:p w:rsidR="00BE41A8" w:rsidRDefault="00BE41A8" w:rsidP="00BE41A8"/>
    <w:p w:rsidR="00BE41A8" w:rsidRDefault="00BE41A8" w:rsidP="00BE41A8">
      <w:pPr>
        <w:ind w:firstLine="0"/>
      </w:pPr>
    </w:p>
    <w:p w:rsidR="00BE41A8" w:rsidRDefault="00BE41A8" w:rsidP="00BE41A8">
      <w:pPr>
        <w:spacing w:after="480"/>
        <w:ind w:firstLine="0"/>
        <w:rPr>
          <w:rFonts w:ascii="Times New Roman" w:hAnsi="Times New Roman" w:cs="Times New Roman"/>
          <w:b/>
          <w:sz w:val="28"/>
          <w:szCs w:val="28"/>
        </w:rPr>
      </w:pPr>
    </w:p>
    <w:sectPr w:rsidR="00BE41A8" w:rsidSect="00D03D50">
      <w:headerReference w:type="even" r:id="rId12"/>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06EE" w:rsidRDefault="007E06EE" w:rsidP="00CB192A">
      <w:r>
        <w:separator/>
      </w:r>
    </w:p>
  </w:endnote>
  <w:endnote w:type="continuationSeparator" w:id="1">
    <w:p w:rsidR="007E06EE" w:rsidRDefault="007E06EE" w:rsidP="00CB19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06EE" w:rsidRDefault="007E06EE" w:rsidP="00CB192A">
      <w:r>
        <w:separator/>
      </w:r>
    </w:p>
  </w:footnote>
  <w:footnote w:type="continuationSeparator" w:id="1">
    <w:p w:rsidR="007E06EE" w:rsidRDefault="007E06EE" w:rsidP="00CB19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0BB" w:rsidRDefault="003A22B7">
    <w:pPr>
      <w:pStyle w:val="a6"/>
      <w:framePr w:wrap="around" w:vAnchor="text" w:hAnchor="margin" w:xAlign="center" w:y="1"/>
      <w:rPr>
        <w:rStyle w:val="a8"/>
      </w:rPr>
    </w:pPr>
    <w:r>
      <w:rPr>
        <w:rStyle w:val="a8"/>
      </w:rPr>
      <w:fldChar w:fldCharType="begin"/>
    </w:r>
    <w:r w:rsidR="00684FEE">
      <w:rPr>
        <w:rStyle w:val="a8"/>
      </w:rPr>
      <w:instrText xml:space="preserve">PAGE  </w:instrText>
    </w:r>
    <w:r>
      <w:rPr>
        <w:rStyle w:val="a8"/>
      </w:rPr>
      <w:fldChar w:fldCharType="end"/>
    </w:r>
  </w:p>
  <w:p w:rsidR="003D50BB" w:rsidRDefault="007E06E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90288"/>
    <w:multiLevelType w:val="hybridMultilevel"/>
    <w:tmpl w:val="AA0AF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6A67E2"/>
    <w:multiLevelType w:val="hybridMultilevel"/>
    <w:tmpl w:val="53CC1D56"/>
    <w:lvl w:ilvl="0" w:tplc="2C2854A4">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1FF94595"/>
    <w:multiLevelType w:val="hybridMultilevel"/>
    <w:tmpl w:val="51AEF338"/>
    <w:lvl w:ilvl="0" w:tplc="2C2854A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20760E5"/>
    <w:multiLevelType w:val="multilevel"/>
    <w:tmpl w:val="EA24EC6E"/>
    <w:lvl w:ilvl="0">
      <w:start w:val="1"/>
      <w:numFmt w:val="decimal"/>
      <w:lvlText w:val="%1."/>
      <w:lvlJc w:val="left"/>
      <w:pPr>
        <w:ind w:left="1101" w:hanging="360"/>
      </w:pPr>
      <w:rPr>
        <w:rFonts w:hint="default"/>
      </w:rPr>
    </w:lvl>
    <w:lvl w:ilvl="1">
      <w:start w:val="1"/>
      <w:numFmt w:val="decimal"/>
      <w:isLgl/>
      <w:lvlText w:val="%1.%2."/>
      <w:lvlJc w:val="left"/>
      <w:pPr>
        <w:ind w:left="1461" w:hanging="720"/>
      </w:pPr>
      <w:rPr>
        <w:rFonts w:hint="default"/>
      </w:rPr>
    </w:lvl>
    <w:lvl w:ilvl="2">
      <w:start w:val="1"/>
      <w:numFmt w:val="decimal"/>
      <w:isLgl/>
      <w:lvlText w:val="%1.%2.%3."/>
      <w:lvlJc w:val="left"/>
      <w:pPr>
        <w:ind w:left="1461" w:hanging="720"/>
      </w:pPr>
      <w:rPr>
        <w:rFonts w:hint="default"/>
      </w:rPr>
    </w:lvl>
    <w:lvl w:ilvl="3">
      <w:start w:val="1"/>
      <w:numFmt w:val="decimal"/>
      <w:isLgl/>
      <w:lvlText w:val="%1.%2.%3.%4."/>
      <w:lvlJc w:val="left"/>
      <w:pPr>
        <w:ind w:left="1821" w:hanging="1080"/>
      </w:pPr>
      <w:rPr>
        <w:rFonts w:hint="default"/>
      </w:rPr>
    </w:lvl>
    <w:lvl w:ilvl="4">
      <w:start w:val="1"/>
      <w:numFmt w:val="decimal"/>
      <w:isLgl/>
      <w:lvlText w:val="%1.%2.%3.%4.%5."/>
      <w:lvlJc w:val="left"/>
      <w:pPr>
        <w:ind w:left="1821" w:hanging="1080"/>
      </w:pPr>
      <w:rPr>
        <w:rFonts w:hint="default"/>
      </w:rPr>
    </w:lvl>
    <w:lvl w:ilvl="5">
      <w:start w:val="1"/>
      <w:numFmt w:val="decimal"/>
      <w:isLgl/>
      <w:lvlText w:val="%1.%2.%3.%4.%5.%6."/>
      <w:lvlJc w:val="left"/>
      <w:pPr>
        <w:ind w:left="2181" w:hanging="1440"/>
      </w:pPr>
      <w:rPr>
        <w:rFonts w:hint="default"/>
      </w:rPr>
    </w:lvl>
    <w:lvl w:ilvl="6">
      <w:start w:val="1"/>
      <w:numFmt w:val="decimal"/>
      <w:isLgl/>
      <w:lvlText w:val="%1.%2.%3.%4.%5.%6.%7."/>
      <w:lvlJc w:val="left"/>
      <w:pPr>
        <w:ind w:left="2541" w:hanging="1800"/>
      </w:pPr>
      <w:rPr>
        <w:rFonts w:hint="default"/>
      </w:rPr>
    </w:lvl>
    <w:lvl w:ilvl="7">
      <w:start w:val="1"/>
      <w:numFmt w:val="decimal"/>
      <w:isLgl/>
      <w:lvlText w:val="%1.%2.%3.%4.%5.%6.%7.%8."/>
      <w:lvlJc w:val="left"/>
      <w:pPr>
        <w:ind w:left="2541" w:hanging="1800"/>
      </w:pPr>
      <w:rPr>
        <w:rFonts w:hint="default"/>
      </w:rPr>
    </w:lvl>
    <w:lvl w:ilvl="8">
      <w:start w:val="1"/>
      <w:numFmt w:val="decimal"/>
      <w:isLgl/>
      <w:lvlText w:val="%1.%2.%3.%4.%5.%6.%7.%8.%9."/>
      <w:lvlJc w:val="left"/>
      <w:pPr>
        <w:ind w:left="2901" w:hanging="2160"/>
      </w:pPr>
      <w:rPr>
        <w:rFonts w:hint="default"/>
      </w:rPr>
    </w:lvl>
  </w:abstractNum>
  <w:num w:numId="1">
    <w:abstractNumId w:val="1"/>
  </w:num>
  <w:num w:numId="2">
    <w:abstractNumId w:val="3"/>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40BFD"/>
    <w:rsid w:val="00003165"/>
    <w:rsid w:val="0000775A"/>
    <w:rsid w:val="00010791"/>
    <w:rsid w:val="00010FF3"/>
    <w:rsid w:val="0001788F"/>
    <w:rsid w:val="00020791"/>
    <w:rsid w:val="000261C6"/>
    <w:rsid w:val="00032CDE"/>
    <w:rsid w:val="00035E1E"/>
    <w:rsid w:val="000368C5"/>
    <w:rsid w:val="00047E13"/>
    <w:rsid w:val="00051C22"/>
    <w:rsid w:val="00053122"/>
    <w:rsid w:val="000558B7"/>
    <w:rsid w:val="000578A2"/>
    <w:rsid w:val="00057AAF"/>
    <w:rsid w:val="0006025F"/>
    <w:rsid w:val="00064929"/>
    <w:rsid w:val="00064D4B"/>
    <w:rsid w:val="00066591"/>
    <w:rsid w:val="00070521"/>
    <w:rsid w:val="000723D8"/>
    <w:rsid w:val="0007254C"/>
    <w:rsid w:val="00072BDE"/>
    <w:rsid w:val="00074536"/>
    <w:rsid w:val="00076A70"/>
    <w:rsid w:val="000779FB"/>
    <w:rsid w:val="000818A6"/>
    <w:rsid w:val="00083263"/>
    <w:rsid w:val="000843F7"/>
    <w:rsid w:val="000859B1"/>
    <w:rsid w:val="000870CB"/>
    <w:rsid w:val="0008728A"/>
    <w:rsid w:val="00090E30"/>
    <w:rsid w:val="00094C72"/>
    <w:rsid w:val="00097432"/>
    <w:rsid w:val="000A2800"/>
    <w:rsid w:val="000A3079"/>
    <w:rsid w:val="000A4D15"/>
    <w:rsid w:val="000A7F28"/>
    <w:rsid w:val="000B066E"/>
    <w:rsid w:val="000B106D"/>
    <w:rsid w:val="000B289D"/>
    <w:rsid w:val="000B318F"/>
    <w:rsid w:val="000B6CD9"/>
    <w:rsid w:val="000C1233"/>
    <w:rsid w:val="000C13E8"/>
    <w:rsid w:val="000C2DEE"/>
    <w:rsid w:val="000C5AE7"/>
    <w:rsid w:val="000C7A2F"/>
    <w:rsid w:val="000D4592"/>
    <w:rsid w:val="000D67DE"/>
    <w:rsid w:val="000D714B"/>
    <w:rsid w:val="000E374A"/>
    <w:rsid w:val="000E3B3D"/>
    <w:rsid w:val="000E663E"/>
    <w:rsid w:val="000F3799"/>
    <w:rsid w:val="000F5F84"/>
    <w:rsid w:val="000F74CF"/>
    <w:rsid w:val="0010677F"/>
    <w:rsid w:val="00111BD8"/>
    <w:rsid w:val="0011229C"/>
    <w:rsid w:val="00114FA0"/>
    <w:rsid w:val="00120884"/>
    <w:rsid w:val="00122FE8"/>
    <w:rsid w:val="001252AD"/>
    <w:rsid w:val="00126522"/>
    <w:rsid w:val="00126E07"/>
    <w:rsid w:val="001307CB"/>
    <w:rsid w:val="001343F5"/>
    <w:rsid w:val="0013441B"/>
    <w:rsid w:val="00135411"/>
    <w:rsid w:val="0013574B"/>
    <w:rsid w:val="00136377"/>
    <w:rsid w:val="001433D6"/>
    <w:rsid w:val="0014428B"/>
    <w:rsid w:val="00145B7A"/>
    <w:rsid w:val="00145F7F"/>
    <w:rsid w:val="00157787"/>
    <w:rsid w:val="00157B98"/>
    <w:rsid w:val="001603E2"/>
    <w:rsid w:val="0016488C"/>
    <w:rsid w:val="00167B7F"/>
    <w:rsid w:val="00170966"/>
    <w:rsid w:val="00174827"/>
    <w:rsid w:val="001752BA"/>
    <w:rsid w:val="00175A3C"/>
    <w:rsid w:val="00176F95"/>
    <w:rsid w:val="00180F01"/>
    <w:rsid w:val="00181018"/>
    <w:rsid w:val="001815DD"/>
    <w:rsid w:val="001900A2"/>
    <w:rsid w:val="00193E18"/>
    <w:rsid w:val="001A4E35"/>
    <w:rsid w:val="001A63C9"/>
    <w:rsid w:val="001B06D5"/>
    <w:rsid w:val="001B16AB"/>
    <w:rsid w:val="001B17CB"/>
    <w:rsid w:val="001B1A44"/>
    <w:rsid w:val="001B5C15"/>
    <w:rsid w:val="001B71C5"/>
    <w:rsid w:val="001C0848"/>
    <w:rsid w:val="001C14D6"/>
    <w:rsid w:val="001C2258"/>
    <w:rsid w:val="001D26D0"/>
    <w:rsid w:val="001D3F35"/>
    <w:rsid w:val="001D4A85"/>
    <w:rsid w:val="001D4F67"/>
    <w:rsid w:val="001D59D5"/>
    <w:rsid w:val="001E01D4"/>
    <w:rsid w:val="001E225C"/>
    <w:rsid w:val="001E2B2E"/>
    <w:rsid w:val="001E517F"/>
    <w:rsid w:val="001E55CB"/>
    <w:rsid w:val="001E6492"/>
    <w:rsid w:val="001E6F56"/>
    <w:rsid w:val="001F7624"/>
    <w:rsid w:val="002019C3"/>
    <w:rsid w:val="002041DA"/>
    <w:rsid w:val="002053B4"/>
    <w:rsid w:val="00205A4D"/>
    <w:rsid w:val="0020797F"/>
    <w:rsid w:val="00210437"/>
    <w:rsid w:val="00217441"/>
    <w:rsid w:val="00224043"/>
    <w:rsid w:val="00231034"/>
    <w:rsid w:val="00231C7F"/>
    <w:rsid w:val="00237E69"/>
    <w:rsid w:val="00243461"/>
    <w:rsid w:val="002444A4"/>
    <w:rsid w:val="00245CA8"/>
    <w:rsid w:val="0024614C"/>
    <w:rsid w:val="00246187"/>
    <w:rsid w:val="00247D70"/>
    <w:rsid w:val="002715A7"/>
    <w:rsid w:val="002742BD"/>
    <w:rsid w:val="00280176"/>
    <w:rsid w:val="002803E3"/>
    <w:rsid w:val="00282D88"/>
    <w:rsid w:val="00283F66"/>
    <w:rsid w:val="002A6F44"/>
    <w:rsid w:val="002A765A"/>
    <w:rsid w:val="002B160D"/>
    <w:rsid w:val="002B5D7C"/>
    <w:rsid w:val="002B5D82"/>
    <w:rsid w:val="002B6A4E"/>
    <w:rsid w:val="002B70EF"/>
    <w:rsid w:val="002B7457"/>
    <w:rsid w:val="002B7CBB"/>
    <w:rsid w:val="002C1B54"/>
    <w:rsid w:val="002C1F0C"/>
    <w:rsid w:val="002C2539"/>
    <w:rsid w:val="002C39E0"/>
    <w:rsid w:val="002C5377"/>
    <w:rsid w:val="002D1B40"/>
    <w:rsid w:val="002D31B2"/>
    <w:rsid w:val="002D38C7"/>
    <w:rsid w:val="002D4F55"/>
    <w:rsid w:val="002E37BD"/>
    <w:rsid w:val="002E7AFD"/>
    <w:rsid w:val="002F1736"/>
    <w:rsid w:val="002F2AB2"/>
    <w:rsid w:val="002F3CED"/>
    <w:rsid w:val="002F7C2C"/>
    <w:rsid w:val="00306B4B"/>
    <w:rsid w:val="0030718D"/>
    <w:rsid w:val="003074FB"/>
    <w:rsid w:val="00307B07"/>
    <w:rsid w:val="003140A7"/>
    <w:rsid w:val="0032112F"/>
    <w:rsid w:val="00326230"/>
    <w:rsid w:val="00330A90"/>
    <w:rsid w:val="003316B2"/>
    <w:rsid w:val="003422DD"/>
    <w:rsid w:val="0034638A"/>
    <w:rsid w:val="00352E73"/>
    <w:rsid w:val="00355C32"/>
    <w:rsid w:val="00355D2B"/>
    <w:rsid w:val="003561D8"/>
    <w:rsid w:val="003612B3"/>
    <w:rsid w:val="0036131E"/>
    <w:rsid w:val="00362C66"/>
    <w:rsid w:val="003630A7"/>
    <w:rsid w:val="00365053"/>
    <w:rsid w:val="003658D1"/>
    <w:rsid w:val="00365991"/>
    <w:rsid w:val="00372089"/>
    <w:rsid w:val="003727B8"/>
    <w:rsid w:val="003753F6"/>
    <w:rsid w:val="00380166"/>
    <w:rsid w:val="003819C0"/>
    <w:rsid w:val="003877EE"/>
    <w:rsid w:val="0039070B"/>
    <w:rsid w:val="003944E9"/>
    <w:rsid w:val="00395BE0"/>
    <w:rsid w:val="003A03D5"/>
    <w:rsid w:val="003A22B7"/>
    <w:rsid w:val="003A2B7A"/>
    <w:rsid w:val="003A3706"/>
    <w:rsid w:val="003A6BBF"/>
    <w:rsid w:val="003B59A6"/>
    <w:rsid w:val="003B7C07"/>
    <w:rsid w:val="003D12F4"/>
    <w:rsid w:val="003D16D4"/>
    <w:rsid w:val="003D57B1"/>
    <w:rsid w:val="003E4271"/>
    <w:rsid w:val="003E45BA"/>
    <w:rsid w:val="003F1D94"/>
    <w:rsid w:val="003F3C2C"/>
    <w:rsid w:val="003F52DB"/>
    <w:rsid w:val="004064EC"/>
    <w:rsid w:val="00407400"/>
    <w:rsid w:val="0041296B"/>
    <w:rsid w:val="00412DEE"/>
    <w:rsid w:val="00422DBB"/>
    <w:rsid w:val="00424130"/>
    <w:rsid w:val="00436E14"/>
    <w:rsid w:val="004406C7"/>
    <w:rsid w:val="0044269E"/>
    <w:rsid w:val="00445040"/>
    <w:rsid w:val="00447C37"/>
    <w:rsid w:val="00447EF5"/>
    <w:rsid w:val="00455B7E"/>
    <w:rsid w:val="00463C6E"/>
    <w:rsid w:val="004647F8"/>
    <w:rsid w:val="004672C6"/>
    <w:rsid w:val="0047022D"/>
    <w:rsid w:val="0047176D"/>
    <w:rsid w:val="00472703"/>
    <w:rsid w:val="004745F0"/>
    <w:rsid w:val="00476D1D"/>
    <w:rsid w:val="00480C04"/>
    <w:rsid w:val="004827EB"/>
    <w:rsid w:val="00483CFC"/>
    <w:rsid w:val="004876FF"/>
    <w:rsid w:val="0049079F"/>
    <w:rsid w:val="00490AE0"/>
    <w:rsid w:val="004922AC"/>
    <w:rsid w:val="00492DCE"/>
    <w:rsid w:val="00496372"/>
    <w:rsid w:val="004A125E"/>
    <w:rsid w:val="004B33E7"/>
    <w:rsid w:val="004C0B04"/>
    <w:rsid w:val="004C4835"/>
    <w:rsid w:val="004D02B8"/>
    <w:rsid w:val="004D0A73"/>
    <w:rsid w:val="004D24D1"/>
    <w:rsid w:val="004D363E"/>
    <w:rsid w:val="004D5398"/>
    <w:rsid w:val="004E1947"/>
    <w:rsid w:val="004E1F26"/>
    <w:rsid w:val="004E249D"/>
    <w:rsid w:val="004E28E5"/>
    <w:rsid w:val="004F1BC1"/>
    <w:rsid w:val="004F6B5F"/>
    <w:rsid w:val="004F7202"/>
    <w:rsid w:val="004F7C09"/>
    <w:rsid w:val="004F7D72"/>
    <w:rsid w:val="00500E9A"/>
    <w:rsid w:val="005036E0"/>
    <w:rsid w:val="00504A14"/>
    <w:rsid w:val="00506A0B"/>
    <w:rsid w:val="00514186"/>
    <w:rsid w:val="005145FA"/>
    <w:rsid w:val="00516CBF"/>
    <w:rsid w:val="00517A34"/>
    <w:rsid w:val="00521211"/>
    <w:rsid w:val="00522C1C"/>
    <w:rsid w:val="005240EC"/>
    <w:rsid w:val="00525FA8"/>
    <w:rsid w:val="00526989"/>
    <w:rsid w:val="005300AB"/>
    <w:rsid w:val="0053307E"/>
    <w:rsid w:val="00545FAA"/>
    <w:rsid w:val="00547584"/>
    <w:rsid w:val="0055512A"/>
    <w:rsid w:val="00555159"/>
    <w:rsid w:val="00556CBF"/>
    <w:rsid w:val="0055728E"/>
    <w:rsid w:val="005606CA"/>
    <w:rsid w:val="005636EC"/>
    <w:rsid w:val="00565EE6"/>
    <w:rsid w:val="00570EB3"/>
    <w:rsid w:val="00573794"/>
    <w:rsid w:val="00575D14"/>
    <w:rsid w:val="0058067C"/>
    <w:rsid w:val="005835F5"/>
    <w:rsid w:val="0058468B"/>
    <w:rsid w:val="00587C61"/>
    <w:rsid w:val="00593110"/>
    <w:rsid w:val="00593D27"/>
    <w:rsid w:val="00597B4F"/>
    <w:rsid w:val="005A0C88"/>
    <w:rsid w:val="005A784F"/>
    <w:rsid w:val="005B0B83"/>
    <w:rsid w:val="005B14BE"/>
    <w:rsid w:val="005B3E9D"/>
    <w:rsid w:val="005B5B0E"/>
    <w:rsid w:val="005B5DC0"/>
    <w:rsid w:val="005C682E"/>
    <w:rsid w:val="005C70F9"/>
    <w:rsid w:val="005E40FF"/>
    <w:rsid w:val="005F5312"/>
    <w:rsid w:val="005F7ED6"/>
    <w:rsid w:val="00611A7F"/>
    <w:rsid w:val="00612716"/>
    <w:rsid w:val="00620A90"/>
    <w:rsid w:val="0062144F"/>
    <w:rsid w:val="00621C2C"/>
    <w:rsid w:val="006224A8"/>
    <w:rsid w:val="0063399C"/>
    <w:rsid w:val="00642895"/>
    <w:rsid w:val="00642DC7"/>
    <w:rsid w:val="0064321E"/>
    <w:rsid w:val="00643869"/>
    <w:rsid w:val="006447BC"/>
    <w:rsid w:val="00645F4D"/>
    <w:rsid w:val="00647874"/>
    <w:rsid w:val="00654CC3"/>
    <w:rsid w:val="00655284"/>
    <w:rsid w:val="00656B32"/>
    <w:rsid w:val="00660224"/>
    <w:rsid w:val="00662FA4"/>
    <w:rsid w:val="00666E26"/>
    <w:rsid w:val="00671077"/>
    <w:rsid w:val="00671F52"/>
    <w:rsid w:val="0067609D"/>
    <w:rsid w:val="00684FEE"/>
    <w:rsid w:val="006859E6"/>
    <w:rsid w:val="00686192"/>
    <w:rsid w:val="00690859"/>
    <w:rsid w:val="006937D7"/>
    <w:rsid w:val="00694C2B"/>
    <w:rsid w:val="006A229E"/>
    <w:rsid w:val="006A30B1"/>
    <w:rsid w:val="006A5810"/>
    <w:rsid w:val="006B084C"/>
    <w:rsid w:val="006B0FEB"/>
    <w:rsid w:val="006B3F11"/>
    <w:rsid w:val="006B51EE"/>
    <w:rsid w:val="006C13B5"/>
    <w:rsid w:val="006C14B7"/>
    <w:rsid w:val="006C2F41"/>
    <w:rsid w:val="006C41AA"/>
    <w:rsid w:val="006C5F34"/>
    <w:rsid w:val="006C69E7"/>
    <w:rsid w:val="006D08B9"/>
    <w:rsid w:val="006D199E"/>
    <w:rsid w:val="006D20AE"/>
    <w:rsid w:val="006D3411"/>
    <w:rsid w:val="006D5B12"/>
    <w:rsid w:val="006D6969"/>
    <w:rsid w:val="006E01D0"/>
    <w:rsid w:val="006E033D"/>
    <w:rsid w:val="006E150A"/>
    <w:rsid w:val="006E4261"/>
    <w:rsid w:val="006E4CCC"/>
    <w:rsid w:val="006E5CBC"/>
    <w:rsid w:val="006F20D6"/>
    <w:rsid w:val="006F5E99"/>
    <w:rsid w:val="006F6983"/>
    <w:rsid w:val="006F731C"/>
    <w:rsid w:val="00701195"/>
    <w:rsid w:val="0070342C"/>
    <w:rsid w:val="007053F3"/>
    <w:rsid w:val="00712974"/>
    <w:rsid w:val="00712D8D"/>
    <w:rsid w:val="0071467E"/>
    <w:rsid w:val="00714A6B"/>
    <w:rsid w:val="00715351"/>
    <w:rsid w:val="007175B9"/>
    <w:rsid w:val="00717A7E"/>
    <w:rsid w:val="007251E5"/>
    <w:rsid w:val="00726269"/>
    <w:rsid w:val="00726FA8"/>
    <w:rsid w:val="007277CB"/>
    <w:rsid w:val="00727C53"/>
    <w:rsid w:val="007338BA"/>
    <w:rsid w:val="00741CA7"/>
    <w:rsid w:val="007426FA"/>
    <w:rsid w:val="007442A7"/>
    <w:rsid w:val="007460BA"/>
    <w:rsid w:val="007472A5"/>
    <w:rsid w:val="00756E7B"/>
    <w:rsid w:val="00757375"/>
    <w:rsid w:val="007642C6"/>
    <w:rsid w:val="00770827"/>
    <w:rsid w:val="00773198"/>
    <w:rsid w:val="007767CA"/>
    <w:rsid w:val="00776F59"/>
    <w:rsid w:val="007835BB"/>
    <w:rsid w:val="0079138F"/>
    <w:rsid w:val="0079153D"/>
    <w:rsid w:val="007932AA"/>
    <w:rsid w:val="00797319"/>
    <w:rsid w:val="007A3411"/>
    <w:rsid w:val="007A7C8E"/>
    <w:rsid w:val="007A7FED"/>
    <w:rsid w:val="007B1C5F"/>
    <w:rsid w:val="007B222A"/>
    <w:rsid w:val="007B4AA2"/>
    <w:rsid w:val="007B533D"/>
    <w:rsid w:val="007B5A48"/>
    <w:rsid w:val="007B6067"/>
    <w:rsid w:val="007C17AA"/>
    <w:rsid w:val="007C1A5B"/>
    <w:rsid w:val="007C2D93"/>
    <w:rsid w:val="007C627D"/>
    <w:rsid w:val="007C7C1B"/>
    <w:rsid w:val="007E06EE"/>
    <w:rsid w:val="007E224C"/>
    <w:rsid w:val="007E5632"/>
    <w:rsid w:val="007E697F"/>
    <w:rsid w:val="007F0F61"/>
    <w:rsid w:val="007F1142"/>
    <w:rsid w:val="007F2AE2"/>
    <w:rsid w:val="007F3B4E"/>
    <w:rsid w:val="008009E6"/>
    <w:rsid w:val="008041C6"/>
    <w:rsid w:val="008077D5"/>
    <w:rsid w:val="00811EEA"/>
    <w:rsid w:val="00814546"/>
    <w:rsid w:val="008156ED"/>
    <w:rsid w:val="00816248"/>
    <w:rsid w:val="00816F8E"/>
    <w:rsid w:val="008205DE"/>
    <w:rsid w:val="0082092E"/>
    <w:rsid w:val="00822044"/>
    <w:rsid w:val="00824308"/>
    <w:rsid w:val="0082496D"/>
    <w:rsid w:val="00825804"/>
    <w:rsid w:val="00825E5F"/>
    <w:rsid w:val="00827257"/>
    <w:rsid w:val="008274BE"/>
    <w:rsid w:val="0083161F"/>
    <w:rsid w:val="00832CA9"/>
    <w:rsid w:val="008422FB"/>
    <w:rsid w:val="00843C18"/>
    <w:rsid w:val="0084460B"/>
    <w:rsid w:val="00853893"/>
    <w:rsid w:val="00853974"/>
    <w:rsid w:val="008609F6"/>
    <w:rsid w:val="00860C50"/>
    <w:rsid w:val="008611AB"/>
    <w:rsid w:val="00865671"/>
    <w:rsid w:val="008723B4"/>
    <w:rsid w:val="008779FB"/>
    <w:rsid w:val="00882F3B"/>
    <w:rsid w:val="00890F31"/>
    <w:rsid w:val="008A34FC"/>
    <w:rsid w:val="008B3772"/>
    <w:rsid w:val="008B37F5"/>
    <w:rsid w:val="008B4CB5"/>
    <w:rsid w:val="008B6254"/>
    <w:rsid w:val="008B77E8"/>
    <w:rsid w:val="008B78AB"/>
    <w:rsid w:val="008C066A"/>
    <w:rsid w:val="008C0ED5"/>
    <w:rsid w:val="008D083D"/>
    <w:rsid w:val="008D1788"/>
    <w:rsid w:val="008D1C4B"/>
    <w:rsid w:val="008D78BB"/>
    <w:rsid w:val="008E28E8"/>
    <w:rsid w:val="008E2F03"/>
    <w:rsid w:val="008E3717"/>
    <w:rsid w:val="008E45E2"/>
    <w:rsid w:val="008F3A53"/>
    <w:rsid w:val="008F6786"/>
    <w:rsid w:val="009028B7"/>
    <w:rsid w:val="009037B8"/>
    <w:rsid w:val="00904698"/>
    <w:rsid w:val="00904D7D"/>
    <w:rsid w:val="00905FA2"/>
    <w:rsid w:val="009102A8"/>
    <w:rsid w:val="00923BC7"/>
    <w:rsid w:val="00927B2F"/>
    <w:rsid w:val="00930378"/>
    <w:rsid w:val="00932068"/>
    <w:rsid w:val="00934A82"/>
    <w:rsid w:val="009353BD"/>
    <w:rsid w:val="00935B89"/>
    <w:rsid w:val="0094366C"/>
    <w:rsid w:val="00944356"/>
    <w:rsid w:val="00966EFA"/>
    <w:rsid w:val="009722AF"/>
    <w:rsid w:val="0098194D"/>
    <w:rsid w:val="00993422"/>
    <w:rsid w:val="00994D3E"/>
    <w:rsid w:val="009956FD"/>
    <w:rsid w:val="00995D87"/>
    <w:rsid w:val="00997F53"/>
    <w:rsid w:val="009A323B"/>
    <w:rsid w:val="009A5343"/>
    <w:rsid w:val="009A55CE"/>
    <w:rsid w:val="009B3CBC"/>
    <w:rsid w:val="009B6B15"/>
    <w:rsid w:val="009B75F3"/>
    <w:rsid w:val="009C219D"/>
    <w:rsid w:val="009C232C"/>
    <w:rsid w:val="009D18E9"/>
    <w:rsid w:val="009D201E"/>
    <w:rsid w:val="009D25AB"/>
    <w:rsid w:val="009D5428"/>
    <w:rsid w:val="009D5ABF"/>
    <w:rsid w:val="009E3011"/>
    <w:rsid w:val="009F7664"/>
    <w:rsid w:val="009F7E4A"/>
    <w:rsid w:val="00A0637A"/>
    <w:rsid w:val="00A06A4F"/>
    <w:rsid w:val="00A06D20"/>
    <w:rsid w:val="00A10ED8"/>
    <w:rsid w:val="00A12124"/>
    <w:rsid w:val="00A12AC9"/>
    <w:rsid w:val="00A1605B"/>
    <w:rsid w:val="00A1691F"/>
    <w:rsid w:val="00A258CC"/>
    <w:rsid w:val="00A30458"/>
    <w:rsid w:val="00A324E7"/>
    <w:rsid w:val="00A408C8"/>
    <w:rsid w:val="00A44841"/>
    <w:rsid w:val="00A4594C"/>
    <w:rsid w:val="00A47324"/>
    <w:rsid w:val="00A552C1"/>
    <w:rsid w:val="00A55AFC"/>
    <w:rsid w:val="00A57467"/>
    <w:rsid w:val="00A57B79"/>
    <w:rsid w:val="00A62838"/>
    <w:rsid w:val="00A6320E"/>
    <w:rsid w:val="00A640B9"/>
    <w:rsid w:val="00A7100D"/>
    <w:rsid w:val="00A72115"/>
    <w:rsid w:val="00A76A51"/>
    <w:rsid w:val="00A80271"/>
    <w:rsid w:val="00A908A7"/>
    <w:rsid w:val="00A90D5B"/>
    <w:rsid w:val="00A92C56"/>
    <w:rsid w:val="00A95DCB"/>
    <w:rsid w:val="00AA24D3"/>
    <w:rsid w:val="00AA24F9"/>
    <w:rsid w:val="00AA2582"/>
    <w:rsid w:val="00AA2EBC"/>
    <w:rsid w:val="00AA3D4E"/>
    <w:rsid w:val="00AB1EBE"/>
    <w:rsid w:val="00AB34B5"/>
    <w:rsid w:val="00AB3D79"/>
    <w:rsid w:val="00AD0B96"/>
    <w:rsid w:val="00AD22E9"/>
    <w:rsid w:val="00AD2E69"/>
    <w:rsid w:val="00AD5A4B"/>
    <w:rsid w:val="00AD69ED"/>
    <w:rsid w:val="00AE12DE"/>
    <w:rsid w:val="00AE67FD"/>
    <w:rsid w:val="00AE7F74"/>
    <w:rsid w:val="00AF2E6B"/>
    <w:rsid w:val="00AF6AF5"/>
    <w:rsid w:val="00B0086F"/>
    <w:rsid w:val="00B016C5"/>
    <w:rsid w:val="00B02B1C"/>
    <w:rsid w:val="00B04FD6"/>
    <w:rsid w:val="00B06C07"/>
    <w:rsid w:val="00B101F6"/>
    <w:rsid w:val="00B12866"/>
    <w:rsid w:val="00B202D2"/>
    <w:rsid w:val="00B20E4F"/>
    <w:rsid w:val="00B21CEE"/>
    <w:rsid w:val="00B26F92"/>
    <w:rsid w:val="00B307AB"/>
    <w:rsid w:val="00B31739"/>
    <w:rsid w:val="00B3725D"/>
    <w:rsid w:val="00B4268F"/>
    <w:rsid w:val="00B42A4E"/>
    <w:rsid w:val="00B462D5"/>
    <w:rsid w:val="00B47933"/>
    <w:rsid w:val="00B50AEF"/>
    <w:rsid w:val="00B63935"/>
    <w:rsid w:val="00B70290"/>
    <w:rsid w:val="00B73967"/>
    <w:rsid w:val="00B7542D"/>
    <w:rsid w:val="00B77628"/>
    <w:rsid w:val="00B77EC0"/>
    <w:rsid w:val="00B84B16"/>
    <w:rsid w:val="00B87A4F"/>
    <w:rsid w:val="00B9100B"/>
    <w:rsid w:val="00B91881"/>
    <w:rsid w:val="00B9206C"/>
    <w:rsid w:val="00B92743"/>
    <w:rsid w:val="00B9297E"/>
    <w:rsid w:val="00B92A06"/>
    <w:rsid w:val="00B94B53"/>
    <w:rsid w:val="00B97D96"/>
    <w:rsid w:val="00BB40A4"/>
    <w:rsid w:val="00BB5E9F"/>
    <w:rsid w:val="00BC4D85"/>
    <w:rsid w:val="00BC741E"/>
    <w:rsid w:val="00BD7B02"/>
    <w:rsid w:val="00BE1498"/>
    <w:rsid w:val="00BE18C1"/>
    <w:rsid w:val="00BE27C3"/>
    <w:rsid w:val="00BE3888"/>
    <w:rsid w:val="00BE41A8"/>
    <w:rsid w:val="00BE4A84"/>
    <w:rsid w:val="00BE79E7"/>
    <w:rsid w:val="00BF0262"/>
    <w:rsid w:val="00BF1E53"/>
    <w:rsid w:val="00BF2F64"/>
    <w:rsid w:val="00BF41D6"/>
    <w:rsid w:val="00C00B87"/>
    <w:rsid w:val="00C01504"/>
    <w:rsid w:val="00C0295B"/>
    <w:rsid w:val="00C02CE3"/>
    <w:rsid w:val="00C031CE"/>
    <w:rsid w:val="00C04E97"/>
    <w:rsid w:val="00C055E9"/>
    <w:rsid w:val="00C07B11"/>
    <w:rsid w:val="00C10FA9"/>
    <w:rsid w:val="00C110F7"/>
    <w:rsid w:val="00C12625"/>
    <w:rsid w:val="00C14172"/>
    <w:rsid w:val="00C2377B"/>
    <w:rsid w:val="00C33679"/>
    <w:rsid w:val="00C339D9"/>
    <w:rsid w:val="00C35F3E"/>
    <w:rsid w:val="00C37623"/>
    <w:rsid w:val="00C37C59"/>
    <w:rsid w:val="00C40BFD"/>
    <w:rsid w:val="00C42B08"/>
    <w:rsid w:val="00C4493E"/>
    <w:rsid w:val="00C53D64"/>
    <w:rsid w:val="00C55D3A"/>
    <w:rsid w:val="00C55D8B"/>
    <w:rsid w:val="00C56007"/>
    <w:rsid w:val="00C60875"/>
    <w:rsid w:val="00C629DB"/>
    <w:rsid w:val="00C67017"/>
    <w:rsid w:val="00C729A7"/>
    <w:rsid w:val="00C72C8B"/>
    <w:rsid w:val="00C72EC9"/>
    <w:rsid w:val="00C73A8D"/>
    <w:rsid w:val="00C7562C"/>
    <w:rsid w:val="00C75F0B"/>
    <w:rsid w:val="00C81798"/>
    <w:rsid w:val="00C879AB"/>
    <w:rsid w:val="00C933D8"/>
    <w:rsid w:val="00C9343A"/>
    <w:rsid w:val="00C94E7D"/>
    <w:rsid w:val="00CA0519"/>
    <w:rsid w:val="00CA3620"/>
    <w:rsid w:val="00CA3E92"/>
    <w:rsid w:val="00CA4312"/>
    <w:rsid w:val="00CA70A5"/>
    <w:rsid w:val="00CB192A"/>
    <w:rsid w:val="00CB37A8"/>
    <w:rsid w:val="00CC04EC"/>
    <w:rsid w:val="00CC140C"/>
    <w:rsid w:val="00CC1C33"/>
    <w:rsid w:val="00CC1C61"/>
    <w:rsid w:val="00CC31DA"/>
    <w:rsid w:val="00CD4908"/>
    <w:rsid w:val="00CD4A02"/>
    <w:rsid w:val="00CD735A"/>
    <w:rsid w:val="00CE126C"/>
    <w:rsid w:val="00CE3C6B"/>
    <w:rsid w:val="00CE4383"/>
    <w:rsid w:val="00CE4468"/>
    <w:rsid w:val="00CE5D3A"/>
    <w:rsid w:val="00CE6855"/>
    <w:rsid w:val="00CF4373"/>
    <w:rsid w:val="00CF5C0A"/>
    <w:rsid w:val="00D002AF"/>
    <w:rsid w:val="00D00488"/>
    <w:rsid w:val="00D00C33"/>
    <w:rsid w:val="00D02681"/>
    <w:rsid w:val="00D03D50"/>
    <w:rsid w:val="00D045E0"/>
    <w:rsid w:val="00D108E3"/>
    <w:rsid w:val="00D10A9C"/>
    <w:rsid w:val="00D12543"/>
    <w:rsid w:val="00D15D08"/>
    <w:rsid w:val="00D20B28"/>
    <w:rsid w:val="00D25336"/>
    <w:rsid w:val="00D260B1"/>
    <w:rsid w:val="00D273FC"/>
    <w:rsid w:val="00D27574"/>
    <w:rsid w:val="00D3202A"/>
    <w:rsid w:val="00D35998"/>
    <w:rsid w:val="00D36102"/>
    <w:rsid w:val="00D42B65"/>
    <w:rsid w:val="00D52B9D"/>
    <w:rsid w:val="00D565D0"/>
    <w:rsid w:val="00D62563"/>
    <w:rsid w:val="00D625B9"/>
    <w:rsid w:val="00D6722D"/>
    <w:rsid w:val="00D72CA4"/>
    <w:rsid w:val="00D74887"/>
    <w:rsid w:val="00D74CD0"/>
    <w:rsid w:val="00D77C4E"/>
    <w:rsid w:val="00D80251"/>
    <w:rsid w:val="00D826D1"/>
    <w:rsid w:val="00D85CFF"/>
    <w:rsid w:val="00D91F02"/>
    <w:rsid w:val="00D925A2"/>
    <w:rsid w:val="00DA2351"/>
    <w:rsid w:val="00DA3176"/>
    <w:rsid w:val="00DA4519"/>
    <w:rsid w:val="00DA4920"/>
    <w:rsid w:val="00DA61DA"/>
    <w:rsid w:val="00DB3774"/>
    <w:rsid w:val="00DB7074"/>
    <w:rsid w:val="00DC06F9"/>
    <w:rsid w:val="00DC1060"/>
    <w:rsid w:val="00DC3E4B"/>
    <w:rsid w:val="00DC766C"/>
    <w:rsid w:val="00DD0F51"/>
    <w:rsid w:val="00DD1905"/>
    <w:rsid w:val="00DD5149"/>
    <w:rsid w:val="00DE2D26"/>
    <w:rsid w:val="00DE3736"/>
    <w:rsid w:val="00DE4F1B"/>
    <w:rsid w:val="00DE6F96"/>
    <w:rsid w:val="00DF4F89"/>
    <w:rsid w:val="00E04DB9"/>
    <w:rsid w:val="00E0566F"/>
    <w:rsid w:val="00E05C7F"/>
    <w:rsid w:val="00E069C8"/>
    <w:rsid w:val="00E12354"/>
    <w:rsid w:val="00E13250"/>
    <w:rsid w:val="00E27769"/>
    <w:rsid w:val="00E279F5"/>
    <w:rsid w:val="00E3319D"/>
    <w:rsid w:val="00E33D3D"/>
    <w:rsid w:val="00E34B29"/>
    <w:rsid w:val="00E3608A"/>
    <w:rsid w:val="00E41F17"/>
    <w:rsid w:val="00E43406"/>
    <w:rsid w:val="00E43FD2"/>
    <w:rsid w:val="00E4404B"/>
    <w:rsid w:val="00E4429C"/>
    <w:rsid w:val="00E4674B"/>
    <w:rsid w:val="00E52E7C"/>
    <w:rsid w:val="00E553AB"/>
    <w:rsid w:val="00E6065C"/>
    <w:rsid w:val="00E606A5"/>
    <w:rsid w:val="00E65584"/>
    <w:rsid w:val="00E669DE"/>
    <w:rsid w:val="00E67256"/>
    <w:rsid w:val="00E67FB1"/>
    <w:rsid w:val="00E801C7"/>
    <w:rsid w:val="00E852E9"/>
    <w:rsid w:val="00E86FA0"/>
    <w:rsid w:val="00E948D2"/>
    <w:rsid w:val="00E94FD8"/>
    <w:rsid w:val="00E9650D"/>
    <w:rsid w:val="00EA37E4"/>
    <w:rsid w:val="00EA6D8A"/>
    <w:rsid w:val="00EB15FD"/>
    <w:rsid w:val="00EB3075"/>
    <w:rsid w:val="00EB4295"/>
    <w:rsid w:val="00EB5EC9"/>
    <w:rsid w:val="00EB79B3"/>
    <w:rsid w:val="00EC08FA"/>
    <w:rsid w:val="00EC4686"/>
    <w:rsid w:val="00ED14B3"/>
    <w:rsid w:val="00ED2888"/>
    <w:rsid w:val="00ED32C0"/>
    <w:rsid w:val="00EE0257"/>
    <w:rsid w:val="00EE0414"/>
    <w:rsid w:val="00EE3E95"/>
    <w:rsid w:val="00EE5813"/>
    <w:rsid w:val="00EE7DFF"/>
    <w:rsid w:val="00EF1EF2"/>
    <w:rsid w:val="00F00CBA"/>
    <w:rsid w:val="00F0495D"/>
    <w:rsid w:val="00F128C6"/>
    <w:rsid w:val="00F3073C"/>
    <w:rsid w:val="00F32DFC"/>
    <w:rsid w:val="00F3434C"/>
    <w:rsid w:val="00F365F0"/>
    <w:rsid w:val="00F37E6E"/>
    <w:rsid w:val="00F43F18"/>
    <w:rsid w:val="00F45A1A"/>
    <w:rsid w:val="00F47D5B"/>
    <w:rsid w:val="00F5323A"/>
    <w:rsid w:val="00F5475E"/>
    <w:rsid w:val="00F554B3"/>
    <w:rsid w:val="00F631AA"/>
    <w:rsid w:val="00F71E8A"/>
    <w:rsid w:val="00F72578"/>
    <w:rsid w:val="00F77290"/>
    <w:rsid w:val="00F800EE"/>
    <w:rsid w:val="00F80756"/>
    <w:rsid w:val="00F8509C"/>
    <w:rsid w:val="00F8638E"/>
    <w:rsid w:val="00F923F2"/>
    <w:rsid w:val="00F944E8"/>
    <w:rsid w:val="00F9691C"/>
    <w:rsid w:val="00FA22A4"/>
    <w:rsid w:val="00FA2CDB"/>
    <w:rsid w:val="00FA3647"/>
    <w:rsid w:val="00FB2790"/>
    <w:rsid w:val="00FB4AFF"/>
    <w:rsid w:val="00FB5A6D"/>
    <w:rsid w:val="00FC068F"/>
    <w:rsid w:val="00FC06AA"/>
    <w:rsid w:val="00FC3C0B"/>
    <w:rsid w:val="00FC4C9D"/>
    <w:rsid w:val="00FC5D20"/>
    <w:rsid w:val="00FD2B08"/>
    <w:rsid w:val="00FD3AAF"/>
    <w:rsid w:val="00FD45B4"/>
    <w:rsid w:val="00FD6632"/>
    <w:rsid w:val="00FD6A53"/>
    <w:rsid w:val="00FF0CAE"/>
    <w:rsid w:val="00FF0E00"/>
    <w:rsid w:val="00FF2F76"/>
    <w:rsid w:val="00FF46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FD8"/>
  </w:style>
  <w:style w:type="paragraph" w:styleId="2">
    <w:name w:val="heading 2"/>
    <w:basedOn w:val="a"/>
    <w:next w:val="a"/>
    <w:link w:val="20"/>
    <w:qFormat/>
    <w:rsid w:val="00B97D96"/>
    <w:pPr>
      <w:keepNext/>
      <w:spacing w:after="360"/>
      <w:ind w:firstLine="0"/>
      <w:jc w:val="center"/>
      <w:outlineLvl w:val="1"/>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645F4D"/>
    <w:pPr>
      <w:widowControl w:val="0"/>
      <w:autoSpaceDE w:val="0"/>
      <w:autoSpaceDN w:val="0"/>
      <w:adjustRightInd w:val="0"/>
      <w:ind w:firstLine="0"/>
      <w:jc w:val="left"/>
    </w:pPr>
    <w:rPr>
      <w:rFonts w:ascii="Calibri" w:eastAsia="Times New Roman" w:hAnsi="Calibri" w:cs="Calibri"/>
      <w:lang w:eastAsia="ru-RU"/>
    </w:rPr>
  </w:style>
  <w:style w:type="paragraph" w:customStyle="1" w:styleId="a3">
    <w:name w:val="#Таблица названия столбцов"/>
    <w:basedOn w:val="a"/>
    <w:rsid w:val="000A3079"/>
    <w:pPr>
      <w:ind w:firstLine="0"/>
      <w:jc w:val="center"/>
    </w:pPr>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B97D96"/>
    <w:rPr>
      <w:rFonts w:ascii="Times New Roman" w:eastAsia="Times New Roman" w:hAnsi="Times New Roman" w:cs="Times New Roman"/>
      <w:b/>
      <w:sz w:val="28"/>
      <w:szCs w:val="20"/>
      <w:lang w:eastAsia="ru-RU"/>
    </w:rPr>
  </w:style>
  <w:style w:type="paragraph" w:styleId="a4">
    <w:name w:val="Body Text"/>
    <w:basedOn w:val="a"/>
    <w:link w:val="a5"/>
    <w:rsid w:val="00B97D96"/>
    <w:pPr>
      <w:ind w:firstLine="0"/>
    </w:pPr>
    <w:rPr>
      <w:rFonts w:ascii="Times New Roman" w:eastAsia="Times New Roman" w:hAnsi="Times New Roman" w:cs="Times New Roman"/>
      <w:sz w:val="24"/>
      <w:szCs w:val="20"/>
      <w:lang w:eastAsia="ru-RU"/>
    </w:rPr>
  </w:style>
  <w:style w:type="character" w:customStyle="1" w:styleId="a5">
    <w:name w:val="Основной текст Знак"/>
    <w:basedOn w:val="a0"/>
    <w:link w:val="a4"/>
    <w:rsid w:val="00B97D96"/>
    <w:rPr>
      <w:rFonts w:ascii="Times New Roman" w:eastAsia="Times New Roman" w:hAnsi="Times New Roman" w:cs="Times New Roman"/>
      <w:sz w:val="24"/>
      <w:szCs w:val="20"/>
      <w:lang w:eastAsia="ru-RU"/>
    </w:rPr>
  </w:style>
  <w:style w:type="paragraph" w:styleId="a6">
    <w:name w:val="header"/>
    <w:basedOn w:val="a"/>
    <w:link w:val="a7"/>
    <w:rsid w:val="00B97D96"/>
    <w:pPr>
      <w:tabs>
        <w:tab w:val="center" w:pos="4153"/>
        <w:tab w:val="right" w:pos="8306"/>
      </w:tabs>
      <w:ind w:firstLine="0"/>
      <w:jc w:val="left"/>
    </w:pPr>
    <w:rPr>
      <w:rFonts w:ascii="Times New Roman" w:eastAsia="Times New Roman" w:hAnsi="Times New Roman" w:cs="Times New Roman"/>
      <w:sz w:val="24"/>
      <w:szCs w:val="20"/>
      <w:lang w:eastAsia="ru-RU"/>
    </w:rPr>
  </w:style>
  <w:style w:type="character" w:customStyle="1" w:styleId="a7">
    <w:name w:val="Верхний колонтитул Знак"/>
    <w:basedOn w:val="a0"/>
    <w:link w:val="a6"/>
    <w:uiPriority w:val="99"/>
    <w:rsid w:val="00B97D96"/>
    <w:rPr>
      <w:rFonts w:ascii="Times New Roman" w:eastAsia="Times New Roman" w:hAnsi="Times New Roman" w:cs="Times New Roman"/>
      <w:sz w:val="24"/>
      <w:szCs w:val="20"/>
      <w:lang w:eastAsia="ru-RU"/>
    </w:rPr>
  </w:style>
  <w:style w:type="character" w:styleId="a8">
    <w:name w:val="page number"/>
    <w:basedOn w:val="a0"/>
    <w:rsid w:val="00B97D96"/>
  </w:style>
  <w:style w:type="paragraph" w:styleId="a9">
    <w:name w:val="Balloon Text"/>
    <w:basedOn w:val="a"/>
    <w:link w:val="aa"/>
    <w:uiPriority w:val="99"/>
    <w:semiHidden/>
    <w:unhideWhenUsed/>
    <w:rsid w:val="00B97D96"/>
    <w:rPr>
      <w:rFonts w:ascii="Tahoma" w:hAnsi="Tahoma" w:cs="Tahoma"/>
      <w:sz w:val="16"/>
      <w:szCs w:val="16"/>
    </w:rPr>
  </w:style>
  <w:style w:type="character" w:customStyle="1" w:styleId="aa">
    <w:name w:val="Текст выноски Знак"/>
    <w:basedOn w:val="a0"/>
    <w:link w:val="a9"/>
    <w:uiPriority w:val="99"/>
    <w:semiHidden/>
    <w:rsid w:val="00B97D96"/>
    <w:rPr>
      <w:rFonts w:ascii="Tahoma" w:hAnsi="Tahoma" w:cs="Tahoma"/>
      <w:sz w:val="16"/>
      <w:szCs w:val="16"/>
    </w:rPr>
  </w:style>
  <w:style w:type="table" w:styleId="ab">
    <w:name w:val="Table Grid"/>
    <w:basedOn w:val="a1"/>
    <w:uiPriority w:val="59"/>
    <w:rsid w:val="00B97D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
    <w:name w:val="Основной текст (2)_"/>
    <w:basedOn w:val="a0"/>
    <w:link w:val="22"/>
    <w:locked/>
    <w:rsid w:val="009956FD"/>
    <w:rPr>
      <w:sz w:val="23"/>
      <w:szCs w:val="23"/>
      <w:shd w:val="clear" w:color="auto" w:fill="FFFFFF"/>
    </w:rPr>
  </w:style>
  <w:style w:type="paragraph" w:customStyle="1" w:styleId="22">
    <w:name w:val="Основной текст (2)"/>
    <w:basedOn w:val="a"/>
    <w:link w:val="21"/>
    <w:rsid w:val="009956FD"/>
    <w:pPr>
      <w:shd w:val="clear" w:color="auto" w:fill="FFFFFF"/>
      <w:spacing w:after="60" w:line="278" w:lineRule="exact"/>
      <w:ind w:firstLine="0"/>
      <w:jc w:val="center"/>
    </w:pPr>
    <w:rPr>
      <w:sz w:val="23"/>
      <w:szCs w:val="23"/>
    </w:rPr>
  </w:style>
  <w:style w:type="paragraph" w:styleId="23">
    <w:name w:val="Body Text 2"/>
    <w:basedOn w:val="a"/>
    <w:link w:val="24"/>
    <w:rsid w:val="00FF46F3"/>
    <w:pPr>
      <w:spacing w:after="120" w:line="480" w:lineRule="auto"/>
      <w:ind w:firstLine="0"/>
      <w:jc w:val="left"/>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FF46F3"/>
    <w:rPr>
      <w:rFonts w:ascii="Times New Roman" w:eastAsia="Times New Roman" w:hAnsi="Times New Roman" w:cs="Times New Roman"/>
      <w:sz w:val="24"/>
      <w:szCs w:val="24"/>
      <w:lang w:eastAsia="ru-RU"/>
    </w:rPr>
  </w:style>
  <w:style w:type="paragraph" w:styleId="ac">
    <w:name w:val="List Paragraph"/>
    <w:basedOn w:val="a"/>
    <w:uiPriority w:val="34"/>
    <w:qFormat/>
    <w:rsid w:val="002C39E0"/>
    <w:pPr>
      <w:ind w:left="720"/>
      <w:contextualSpacing/>
    </w:pPr>
  </w:style>
  <w:style w:type="character" w:styleId="ad">
    <w:name w:val="Hyperlink"/>
    <w:basedOn w:val="a0"/>
    <w:uiPriority w:val="99"/>
    <w:unhideWhenUsed/>
    <w:rsid w:val="000B289D"/>
    <w:rPr>
      <w:color w:val="0000FF"/>
      <w:u w:val="single"/>
    </w:rPr>
  </w:style>
  <w:style w:type="character" w:customStyle="1" w:styleId="cmd">
    <w:name w:val="cmd"/>
    <w:basedOn w:val="a0"/>
    <w:rsid w:val="00BE41A8"/>
  </w:style>
  <w:style w:type="character" w:styleId="ae">
    <w:name w:val="Strong"/>
    <w:basedOn w:val="a0"/>
    <w:uiPriority w:val="22"/>
    <w:qFormat/>
    <w:rsid w:val="00BE41A8"/>
    <w:rPr>
      <w:b/>
      <w:bCs/>
    </w:rPr>
  </w:style>
</w:styles>
</file>

<file path=word/webSettings.xml><?xml version="1.0" encoding="utf-8"?>
<w:webSettings xmlns:r="http://schemas.openxmlformats.org/officeDocument/2006/relationships" xmlns:w="http://schemas.openxmlformats.org/wordprocessingml/2006/main">
  <w:divs>
    <w:div w:id="178855543">
      <w:bodyDiv w:val="1"/>
      <w:marLeft w:val="0"/>
      <w:marRight w:val="0"/>
      <w:marTop w:val="0"/>
      <w:marBottom w:val="0"/>
      <w:divBdr>
        <w:top w:val="none" w:sz="0" w:space="0" w:color="auto"/>
        <w:left w:val="none" w:sz="0" w:space="0" w:color="auto"/>
        <w:bottom w:val="none" w:sz="0" w:space="0" w:color="auto"/>
        <w:right w:val="none" w:sz="0" w:space="0" w:color="auto"/>
      </w:divBdr>
    </w:div>
    <w:div w:id="929197468">
      <w:bodyDiv w:val="1"/>
      <w:marLeft w:val="0"/>
      <w:marRight w:val="0"/>
      <w:marTop w:val="0"/>
      <w:marBottom w:val="0"/>
      <w:divBdr>
        <w:top w:val="none" w:sz="0" w:space="0" w:color="auto"/>
        <w:left w:val="none" w:sz="0" w:space="0" w:color="auto"/>
        <w:bottom w:val="none" w:sz="0" w:space="0" w:color="auto"/>
        <w:right w:val="none" w:sz="0" w:space="0" w:color="auto"/>
      </w:divBdr>
    </w:div>
    <w:div w:id="162125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gi.gov.ru/new" TargetMode="External"/><Relationship Id="rId5" Type="http://schemas.openxmlformats.org/officeDocument/2006/relationships/webSettings" Target="webSettings.xml"/><Relationship Id="rId10" Type="http://schemas.openxmlformats.org/officeDocument/2006/relationships/hyperlink" Target="https://torgi.gov.ru/new" TargetMode="External"/><Relationship Id="rId4" Type="http://schemas.openxmlformats.org/officeDocument/2006/relationships/settings" Target="settings.xml"/><Relationship Id="rId9" Type="http://schemas.openxmlformats.org/officeDocument/2006/relationships/hyperlink" Target="http://pravo.gov.ru/proxy/ips/?docbody=&amp;prevDoc=102158921&amp;backlink=1&amp;&amp;nd=10216454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8512C-8F35-456D-8EF9-29D2B7C7D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2424</Words>
  <Characters>13818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Наташа</dc:creator>
  <cp:lastModifiedBy>duma</cp:lastModifiedBy>
  <cp:revision>8</cp:revision>
  <cp:lastPrinted>2025-04-24T11:13:00Z</cp:lastPrinted>
  <dcterms:created xsi:type="dcterms:W3CDTF">2025-04-16T13:40:00Z</dcterms:created>
  <dcterms:modified xsi:type="dcterms:W3CDTF">2025-04-28T05:25:00Z</dcterms:modified>
</cp:coreProperties>
</file>