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88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9327"/>
      </w:tblGrid>
      <w:tr w:rsidR="00A956CD" w:rsidRPr="00A956CD" w:rsidTr="00A956CD">
        <w:tc>
          <w:tcPr>
            <w:tcW w:w="10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6CD" w:rsidRPr="00A956CD" w:rsidRDefault="00A956CD" w:rsidP="00A956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 xml:space="preserve">План </w:t>
            </w:r>
          </w:p>
          <w:p w:rsidR="00A956CD" w:rsidRPr="00A956CD" w:rsidRDefault="00A956CD" w:rsidP="00A956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август 2024 год</w:t>
            </w:r>
          </w:p>
          <w:p w:rsidR="00A956CD" w:rsidRPr="00A956CD" w:rsidRDefault="00A956CD" w:rsidP="00A956CD">
            <w:pPr>
              <w:tabs>
                <w:tab w:val="left" w:pos="281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A956CD">
              <w:rPr>
                <w:rFonts w:ascii="Times New Roman" w:hAnsi="Times New Roman" w:cs="Times New Roman"/>
                <w:b/>
              </w:rPr>
              <w:t>1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 для аптек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Алексей Пронин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группы партнерских решений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5" w:tgtFrame="_blank" w:tooltip="https://честныйзнак.рф/lectures/vebinary/?ELEMENT_ID=438002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/?ELEMENT_ID=438002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Корма: коробочные решения для бизнеса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Иван Дворников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7993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/?ELEMENT_ID=437993</w:t>
              </w:r>
            </w:hyperlink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Понедельник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7" w:tgtFrame="_blank" w:tooltip="https://честныйзнак.рф/lectures/vebinary/?ELEMENT_ID=438326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/?ELEMENT_ID=438326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6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52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/?ELEMENT_ID=437952</w:t>
              </w:r>
            </w:hyperlink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6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9" w:tgtFrame="_blank" w:tooltip="https://честныйзнак.рф/lectures/vebinary/?ELEMENT_ID=438335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/?ELEMENT_ID=438335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Алексей Родин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75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/?ELEMENT_ID=437975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Вероника Корсакова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группа проекта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/?ELEMENT_ID=438254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вебинар. Маркировка: внедрение технологий и  оборудования для производителей косметики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Варвара Михайлова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товарной группы «Косметика и бытовая химия» ЦРПТ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Елена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Лужаина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отдела развития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ИТ-продуктов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АО «ПРОМИС»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Илья Авдонин - </w:t>
            </w:r>
            <w:r w:rsidRPr="00A956CD">
              <w:rPr>
                <w:rFonts w:ascii="Times New Roman" w:eastAsia="Times New Roman" w:hAnsi="Times New Roman" w:cs="Times New Roman"/>
              </w:rPr>
              <w:t>Инженер внедрения АО «ПРОМИС»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Егор Курбатов - </w:t>
            </w:r>
            <w:r w:rsidRPr="00A956CD">
              <w:rPr>
                <w:rFonts w:ascii="Times New Roman" w:eastAsia="Times New Roman" w:hAnsi="Times New Roman" w:cs="Times New Roman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bookmarkStart w:id="1" w:name="_Hlk172725134"/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="00A956CD" w:rsidRPr="00A956CD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A956CD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lectures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</w:t>
            </w:r>
            <w:proofErr w:type="spellStart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vebinary</w:t>
            </w:r>
            <w:proofErr w:type="spellEnd"/>
            <w:r w:rsidR="00A956CD" w:rsidRPr="00A956CD">
              <w:rPr>
                <w:rStyle w:val="a7"/>
                <w:rFonts w:ascii="Times New Roman" w:eastAsia="Arial" w:hAnsi="Times New Roman" w:cs="Times New Roman"/>
                <w:b/>
                <w:color w:val="auto"/>
              </w:rPr>
              <w:t>/?ELEMENT_ID=438040</w:t>
            </w:r>
            <w:r w:rsidRPr="00A956CD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1"/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1" w:tgtFrame="_blank" w:tooltip="https://честныйзнак.рф/lectures/vebinary/?ELEMENT_ID=437956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/?ELEMENT_ID=437956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Молоко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Илья Гребнев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товарной группы «Вода»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2" w:tgtFrame="_blank" w:tooltip="https://честныйзнак.рф/lectures/vebinary/?ELEMENT_ID=437989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/?ELEMENT_ID=437989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Как медицинским организациям работать с маркированными медицинскими изделиями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Вероника Корсакова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группа проекта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56CD">
              <w:rPr>
                <w:rStyle w:val="a7"/>
                <w:rFonts w:eastAsia="Arial"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eastAsia="Arial"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1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eastAsia="Arial"/>
                <w:color w:val="auto"/>
              </w:rPr>
              <w:t>8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eastAsia="Arial"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--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eastAsia="Arial"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/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eastAsia="Arial"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eastAsia="Arial"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eastAsia="Arial"/>
                <w:color w:val="auto"/>
              </w:rPr>
              <w:t>/?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eastAsia="Arial"/>
                <w:color w:val="auto"/>
              </w:rPr>
              <w:t>_</w:t>
            </w:r>
            <w:r w:rsidRPr="00A956CD">
              <w:rPr>
                <w:rStyle w:val="a7"/>
                <w:rFonts w:eastAsia="Arial"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eastAsia="Arial"/>
                <w:color w:val="auto"/>
              </w:rPr>
              <w:t>=438258</w:t>
            </w:r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3" w:tgtFrame="_blank" w:tooltip="https://честныйзнак.рф/lectures/vebinary/?ELEMENT_ID=438339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14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Артем Мельников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товарной группы «Морепродукты»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Алена Игнатова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423FFF" w:rsidP="00A956CD">
            <w:pPr>
              <w:rPr>
                <w:rStyle w:val="a7"/>
                <w:rFonts w:ascii="Times New Roman" w:hAnsi="Times New Roman" w:cs="Times New Roman"/>
                <w:b/>
                <w:color w:val="auto"/>
              </w:rPr>
            </w:pPr>
            <w:hyperlink r:id="rId14" w:history="1"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https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://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xn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--80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ajghhoc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2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aj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1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c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8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b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xn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--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p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1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ai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lectures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/?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ELEMENT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_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ID</w:t>
              </w:r>
              <w:r w:rsidR="00A956CD" w:rsidRPr="00A956CD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=438298</w:t>
              </w:r>
            </w:hyperlink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A956CD">
              <w:rPr>
                <w:rFonts w:ascii="Times New Roman" w:eastAsia="Arial" w:hAnsi="Times New Roman" w:cs="Times New Roman"/>
                <w:b/>
              </w:rPr>
              <w:t>Партнёрский</w:t>
            </w:r>
            <w:proofErr w:type="gramEnd"/>
            <w:r w:rsidRPr="00A956CD">
              <w:rPr>
                <w:rFonts w:ascii="Times New Roman" w:eastAsia="Arial" w:hAnsi="Times New Roman" w:cs="Times New Roman"/>
                <w:b/>
              </w:rPr>
              <w:t xml:space="preserve"> вебинар по маркировке и ведению учёта косметики и бытовой химии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Алексей Родин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Почепский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Старовойтов - </w:t>
            </w:r>
            <w:r w:rsidRPr="00A956CD">
              <w:rPr>
                <w:rFonts w:ascii="Times New Roman" w:eastAsia="Times New Roman" w:hAnsi="Times New Roman" w:cs="Times New Roman"/>
              </w:rPr>
              <w:t>Инженер-программист,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5" w:tgtFrame="_blank" w:tooltip="https://честныйзнак.рф/lectures/vebinary/?ELEMENT_ID=438352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/?ELEMENT_ID=438352</w:t>
              </w:r>
            </w:hyperlink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Алена Игнатова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=438305</w:t>
            </w:r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Анатолий Рябых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внедрения, Контур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Данила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Севостьянов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6" w:tgtFrame="_blank" w:tooltip="https://честныйзнак.рф/lectures/vebinary/?ELEMENT_ID=438215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/?ELEMENT_ID=438215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15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Молоко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Илья Гребнев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проекта товарной группы «Вода»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=438352</w:t>
            </w:r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19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Понедельник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Таисия Сергеева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Константин Воротников - 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7" w:tgtFrame="_blank" w:tooltip="https://честныйзнак.рф/lectures/vebinary/?ELEMENT_ID=438224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/?ELEMENT_ID=438224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Юлия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Гузиева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товарной группы «Игрушки»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  <w:hyperlink r:id="rId18" w:tgtFrame="_blank" w:tooltip="https://честныйзнак.рф/lectures/vebinary/?ELEMENT_ID=437979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/?ELEMENT_ID=437979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10:00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>Корма: розничная продажа, работа с маркетплейсами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 xml:space="preserve">Ярослав Ершов - </w:t>
            </w:r>
            <w:r w:rsidRPr="00A956CD">
              <w:rPr>
                <w:rFonts w:ascii="Times New Roman" w:eastAsia="Times New Roman" w:hAnsi="Times New Roman" w:cs="Times New Roman"/>
              </w:rPr>
              <w:t>Эксперт по электронному документообороту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19" w:tgtFrame="_blank" w:tooltip="https://честныйзнак.рф/lectures/vebinary/?ELEMENT_ID=437997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/?ELEMENT_ID=437997</w:t>
              </w:r>
            </w:hyperlink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Евгений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Саяхов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безакцизных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товарных групп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0" w:tgtFrame="_blank" w:tooltip="https://честныйзнак.рф/lectures/vebinary/?ELEMENT_ID=438211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/?ELEMENT_ID=438211</w:t>
              </w:r>
            </w:hyperlink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Дмитрий Субботин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Данила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Севостьянов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1" w:tgtFrame="_blank" w:tooltip="https://честныйзнак.рф/lectures/vebinary/?ELEMENT_ID=438229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20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A956CD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внедрения отдела технического внедрения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/?ELEMENT_ID=438294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21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Оборудование для маркировки растительных масел для микро и малых предприятий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Данила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Севостьянов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Технический руководитель проектов департамента производственных решений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Андрей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Зоммер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отдела продаж, ООО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Трекмарк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Сергей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Ватажицын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Скандрайв</w:t>
            </w:r>
            <w:proofErr w:type="spellEnd"/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https://xn--80ajghhoc2aj1c8b.xn--p1ai/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lectures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/?ELEMENT_ID=438286</w:t>
            </w:r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22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  <w:r w:rsidRPr="00A956CD">
              <w:rPr>
                <w:rFonts w:ascii="Times New Roman" w:eastAsia="Arial" w:hAnsi="Times New Roman" w:cs="Times New Roman"/>
                <w:b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22" w:tgtFrame="_blank" w:tooltip="https://честныйзнак.рф/lectures/vebinary/?ELEMENT_ID=437960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/?ELEMENT_ID=437960</w:t>
              </w:r>
            </w:hyperlink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Евгений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Саяхов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безакцизных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товарных групп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Дмитрий Субботин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Управление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3" w:tgtFrame="_blank" w:tooltip="https://честныйзнак.рф/lectures/vebinary/?ELEMENT_ID=438233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/?ELEMENT_ID=438233</w:t>
              </w:r>
            </w:hyperlink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23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Пятница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  <w:r w:rsidRPr="00A956CD">
              <w:rPr>
                <w:rFonts w:ascii="Times New Roman" w:eastAsia="Arial" w:hAnsi="Times New Roman" w:cs="Times New Roman"/>
                <w:b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Анатолий Рябых - </w:t>
            </w:r>
            <w:r w:rsidRPr="00A956CD">
              <w:rPr>
                <w:rFonts w:ascii="Times New Roman" w:eastAsia="Times New Roman" w:hAnsi="Times New Roman" w:cs="Times New Roman"/>
              </w:rPr>
              <w:t>Менеджер проектов внедрения, Контур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Иван Дворников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4" w:tgtFrame="_blank" w:tooltip="https://честныйзнак.рф/lectures/vebinary/?ELEMENT_ID=438220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/?ELEMENT_ID=438220</w:t>
              </w:r>
            </w:hyperlink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27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Вторник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5" w:tgtFrame="_blank" w:tooltip="https://честныйзнак.рф/lectures/vebinary/?ELEMENT_ID=438331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/?ELEMENT_ID=438331</w:t>
              </w:r>
            </w:hyperlink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lastRenderedPageBreak/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lastRenderedPageBreak/>
              <w:t>Эксперимент по маркировке бакалеи: порядок работы производителя в ГИС МТ</w:t>
            </w:r>
          </w:p>
          <w:p w:rsidR="00A956CD" w:rsidRPr="00A956CD" w:rsidRDefault="00A956CD" w:rsidP="00A956CD">
            <w:pPr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Спикеры:</w:t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Таисия Сергеева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6" w:tgtFrame="_blank" w:tooltip="https://честныйзнак.рф/lectures/vebinary/?ELEMENT_ID=438237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/?ELEMENT_ID=438237</w:t>
              </w:r>
            </w:hyperlink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lastRenderedPageBreak/>
              <w:t>28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Среда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Любовь Андреева - </w:t>
            </w:r>
            <w:r w:rsidRPr="00A956CD">
              <w:rPr>
                <w:rFonts w:ascii="Times New Roman" w:eastAsia="Times New Roman" w:hAnsi="Times New Roman" w:cs="Times New Roman"/>
              </w:rPr>
              <w:t xml:space="preserve">Руководитель проектов ТГ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7" w:tgtFrame="_blank" w:tooltip="https://честныйзнак.рф/lectures/vebinary/?ELEMENT_ID=438343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/?ELEMENT_ID=438343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Ольга Никифорова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https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://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--80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ajghhoc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2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aj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c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8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.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xn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--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1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ai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lectures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vebinary</w:t>
            </w:r>
            <w:proofErr w:type="spellEnd"/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/?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ELEMENT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_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  <w:lang w:val="en-US"/>
              </w:rPr>
              <w:t>ID</w:t>
            </w:r>
            <w:r w:rsidRPr="00A956CD">
              <w:rPr>
                <w:rStyle w:val="a7"/>
                <w:rFonts w:ascii="Times New Roman" w:hAnsi="Times New Roman" w:cs="Times New Roman"/>
                <w:b/>
                <w:color w:val="auto"/>
              </w:rPr>
              <w:t>=438310</w:t>
            </w:r>
          </w:p>
        </w:tc>
      </w:tr>
      <w:tr w:rsidR="00A956CD" w:rsidRPr="00EB38FF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A956CD">
              <w:rPr>
                <w:rFonts w:ascii="Times New Roman" w:eastAsia="Arial" w:hAnsi="Times New Roman" w:cs="Times New Roman"/>
                <w:b/>
              </w:rPr>
              <w:t>Партнёрский</w:t>
            </w:r>
            <w:proofErr w:type="gramEnd"/>
            <w:r w:rsidRPr="00A956CD">
              <w:rPr>
                <w:rFonts w:ascii="Times New Roman" w:eastAsia="Arial" w:hAnsi="Times New Roman" w:cs="Times New Roman"/>
                <w:b/>
              </w:rPr>
              <w:t xml:space="preserve"> вебинар по маркировке и ведению учёта кормов для животных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Ирина Ларина - 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</w:t>
            </w:r>
            <w:proofErr w:type="spellStart"/>
            <w:r w:rsidRPr="00A956CD">
              <w:rPr>
                <w:rFonts w:ascii="Times New Roman" w:eastAsia="Arial" w:hAnsi="Times New Roman" w:cs="Times New Roman"/>
                <w:b/>
              </w:rPr>
              <w:t>Почепский</w:t>
            </w:r>
            <w:proofErr w:type="spellEnd"/>
            <w:r w:rsidRPr="00A956CD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 xml:space="preserve">Олег Старовойтов - </w:t>
            </w:r>
            <w:r w:rsidRPr="00A956CD">
              <w:rPr>
                <w:rFonts w:ascii="Times New Roman" w:eastAsia="Times New Roman" w:hAnsi="Times New Roman" w:cs="Times New Roman"/>
              </w:rPr>
              <w:t>Инженер-программист, «</w:t>
            </w:r>
            <w:proofErr w:type="spellStart"/>
            <w:r w:rsidRPr="00A956CD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A956CD">
              <w:rPr>
                <w:rFonts w:ascii="Times New Roman" w:eastAsia="Times New Roman" w:hAnsi="Times New Roman" w:cs="Times New Roman"/>
              </w:rPr>
              <w:t>»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8" w:tgtFrame="_blank" w:tooltip="https://честныйзнак.рф/lectures/vebinary/?ELEMENT_ID=438359" w:history="1"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честныйзнак</w:t>
              </w:r>
              <w:proofErr w:type="spellEnd"/>
              <w:proofErr w:type="gram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.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р</w:t>
              </w:r>
              <w:proofErr w:type="gram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ф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/lectures/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  <w:lang w:val="en-US"/>
                </w:rPr>
                <w:t>/?ELEMENT_ID=438359</w:t>
              </w:r>
            </w:hyperlink>
          </w:p>
        </w:tc>
      </w:tr>
      <w:tr w:rsidR="00A956CD" w:rsidRPr="00A956CD" w:rsidTr="00A956C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  <w:b/>
              </w:rPr>
              <w:t>29 августа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</w:rPr>
            </w:pPr>
            <w:r w:rsidRPr="00A956CD">
              <w:rPr>
                <w:rFonts w:ascii="Times New Roman" w:hAnsi="Times New Roman" w:cs="Times New Roman"/>
              </w:rPr>
              <w:t>Четверг</w:t>
            </w:r>
          </w:p>
          <w:p w:rsidR="00A956CD" w:rsidRPr="00A956CD" w:rsidRDefault="00A956CD" w:rsidP="00A956CD">
            <w:pPr>
              <w:rPr>
                <w:rFonts w:ascii="Times New Roman" w:hAnsi="Times New Roman" w:cs="Times New Roman"/>
                <w:b/>
              </w:rPr>
            </w:pPr>
            <w:r w:rsidRPr="00A956C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A956CD" w:rsidRPr="00A956CD" w:rsidRDefault="00A956CD" w:rsidP="00A956CD">
            <w:pPr>
              <w:rPr>
                <w:rFonts w:ascii="Times New Roman" w:eastAsia="Arial" w:hAnsi="Times New Roman" w:cs="Times New Roman"/>
                <w:b/>
              </w:rPr>
            </w:pPr>
            <w:r w:rsidRPr="00A956CD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:rsidR="00A956CD" w:rsidRPr="00A956CD" w:rsidRDefault="00A956CD" w:rsidP="00A956C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Игорь </w:t>
            </w:r>
            <w:proofErr w:type="spellStart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>Визгин</w:t>
            </w:r>
            <w:proofErr w:type="spellEnd"/>
            <w:r w:rsidRPr="00A956CD">
              <w:rPr>
                <w:rFonts w:ascii="Times New Roman" w:eastAsia="Times New Roman" w:hAnsi="Times New Roman" w:cs="Times New Roman"/>
                <w:b/>
                <w:bCs/>
              </w:rPr>
              <w:t xml:space="preserve"> - </w:t>
            </w:r>
            <w:r w:rsidRPr="00A956CD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A956CD" w:rsidRPr="00A956CD" w:rsidRDefault="00423FFF" w:rsidP="00A956CD">
            <w:pPr>
              <w:rPr>
                <w:rFonts w:ascii="Times New Roman" w:eastAsia="Arial" w:hAnsi="Times New Roman" w:cs="Times New Roman"/>
                <w:b/>
              </w:rPr>
            </w:pPr>
            <w:hyperlink r:id="rId29" w:tgtFrame="_blank" w:tooltip="https://честныйзнак.рф/lectures/vebinary/?ELEMENT_ID=437964" w:history="1"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https://xn--80ajghhoc2aj1c8b.xn--p1ai/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lectures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</w:t>
              </w:r>
              <w:proofErr w:type="spellStart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vebinary</w:t>
              </w:r>
              <w:proofErr w:type="spellEnd"/>
              <w:r w:rsidR="00A956CD" w:rsidRPr="00A956CD">
                <w:rPr>
                  <w:rStyle w:val="a7"/>
                  <w:rFonts w:ascii="Times New Roman" w:eastAsia="Arial" w:hAnsi="Times New Roman" w:cs="Times New Roman"/>
                  <w:b/>
                  <w:color w:val="auto"/>
                </w:rPr>
                <w:t>/?ELEMENT_ID=437964</w:t>
              </w:r>
            </w:hyperlink>
          </w:p>
        </w:tc>
      </w:tr>
    </w:tbl>
    <w:p w:rsidR="00EB38FF" w:rsidRPr="00D10C63" w:rsidRDefault="00EB38FF" w:rsidP="00EB38FF">
      <w:pPr>
        <w:jc w:val="center"/>
        <w:rPr>
          <w:rFonts w:asciiTheme="minorHAnsi" w:hAnsiTheme="minorHAnsi" w:cstheme="minorHAnsi"/>
          <w:sz w:val="28"/>
          <w:szCs w:val="28"/>
        </w:rPr>
      </w:pPr>
      <w:r w:rsidRPr="00D10C63">
        <w:rPr>
          <w:sz w:val="28"/>
          <w:szCs w:val="28"/>
          <w:highlight w:val="yellow"/>
        </w:rPr>
        <w:t xml:space="preserve">С подробной информацией о мероприятиях, а также с записями прошедших </w:t>
      </w:r>
      <w:proofErr w:type="spellStart"/>
      <w:r w:rsidRPr="00D10C63">
        <w:rPr>
          <w:sz w:val="28"/>
          <w:szCs w:val="28"/>
          <w:highlight w:val="yellow"/>
        </w:rPr>
        <w:t>вебинаров</w:t>
      </w:r>
      <w:proofErr w:type="spellEnd"/>
      <w:r w:rsidRPr="00D10C63">
        <w:rPr>
          <w:sz w:val="28"/>
          <w:szCs w:val="28"/>
          <w:highlight w:val="yellow"/>
        </w:rPr>
        <w:t xml:space="preserve"> можно ознакомиться на официальном сайте ООО «Оператор ЦРПТ» в информационно-телекоммуникационной сети «Интернет» (ссылка https://честныйзнак</w:t>
      </w:r>
      <w:proofErr w:type="gramStart"/>
      <w:r w:rsidRPr="00D10C63">
        <w:rPr>
          <w:sz w:val="28"/>
          <w:szCs w:val="28"/>
          <w:highlight w:val="yellow"/>
        </w:rPr>
        <w:t>.р</w:t>
      </w:r>
      <w:proofErr w:type="gramEnd"/>
      <w:r w:rsidRPr="00D10C63">
        <w:rPr>
          <w:sz w:val="28"/>
          <w:szCs w:val="28"/>
          <w:highlight w:val="yellow"/>
        </w:rPr>
        <w:t>ф/lectures/videoarhiv/).</w:t>
      </w:r>
    </w:p>
    <w:p w:rsidR="00AF0C62" w:rsidRPr="00A956CD" w:rsidRDefault="00AF0C62" w:rsidP="00A956CD">
      <w:pPr>
        <w:rPr>
          <w:sz w:val="24"/>
          <w:szCs w:val="24"/>
        </w:rPr>
      </w:pPr>
    </w:p>
    <w:sectPr w:rsidR="00AF0C62" w:rsidRPr="00A956CD" w:rsidSect="00A956CD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C62"/>
    <w:rsid w:val="00150564"/>
    <w:rsid w:val="00180C65"/>
    <w:rsid w:val="002721CB"/>
    <w:rsid w:val="00335235"/>
    <w:rsid w:val="003C424B"/>
    <w:rsid w:val="00423FFF"/>
    <w:rsid w:val="00482AA9"/>
    <w:rsid w:val="0054719B"/>
    <w:rsid w:val="00574D0B"/>
    <w:rsid w:val="005E3EA2"/>
    <w:rsid w:val="00650369"/>
    <w:rsid w:val="006B2AAF"/>
    <w:rsid w:val="00780847"/>
    <w:rsid w:val="007A247E"/>
    <w:rsid w:val="00806727"/>
    <w:rsid w:val="00992EFB"/>
    <w:rsid w:val="00A956CD"/>
    <w:rsid w:val="00AF0C62"/>
    <w:rsid w:val="00C22C71"/>
    <w:rsid w:val="00C3132C"/>
    <w:rsid w:val="00C32412"/>
    <w:rsid w:val="00C43560"/>
    <w:rsid w:val="00C52123"/>
    <w:rsid w:val="00CA2EFA"/>
    <w:rsid w:val="00EB38FF"/>
    <w:rsid w:val="00EE0BFC"/>
    <w:rsid w:val="00F72BC2"/>
    <w:rsid w:val="00F816B4"/>
    <w:rsid w:val="00FC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435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435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35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435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435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35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356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435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4356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8339" TargetMode="External"/><Relationship Id="rId18" Type="http://schemas.openxmlformats.org/officeDocument/2006/relationships/hyperlink" Target="https://xn--80ajghhoc2aj1c8b.xn--p1ai/lectures/vebinary/?ELEMENT_ID=437979" TargetMode="External"/><Relationship Id="rId26" Type="http://schemas.openxmlformats.org/officeDocument/2006/relationships/hyperlink" Target="https://xn--80ajghhoc2aj1c8b.xn--p1ai/lectures/vebinary/?ELEMENT_ID=438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29" TargetMode="External"/><Relationship Id="rId7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89" TargetMode="External"/><Relationship Id="rId17" Type="http://schemas.openxmlformats.org/officeDocument/2006/relationships/hyperlink" Target="https://xn--80ajghhoc2aj1c8b.xn--p1ai/lectures/vebinary/?ELEMENT_ID=438224" TargetMode="External"/><Relationship Id="rId25" Type="http://schemas.openxmlformats.org/officeDocument/2006/relationships/hyperlink" Target="https://xn--80ajghhoc2aj1c8b.xn--p1ai/lectures/vebinary/?ELEMENT_ID=4383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215" TargetMode="External"/><Relationship Id="rId20" Type="http://schemas.openxmlformats.org/officeDocument/2006/relationships/hyperlink" Target="https://xn--80ajghhoc2aj1c8b.xn--p1ai/lectures/vebinary/?ELEMENT_ID=438211" TargetMode="External"/><Relationship Id="rId29" Type="http://schemas.openxmlformats.org/officeDocument/2006/relationships/hyperlink" Target="https://xn--80ajghhoc2aj1c8b.xn--p1ai/lectures/vebinary/?ELEMENT_ID=4379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7956" TargetMode="External"/><Relationship Id="rId24" Type="http://schemas.openxmlformats.org/officeDocument/2006/relationships/hyperlink" Target="https://xn--80ajghhoc2aj1c8b.xn--p1ai/lectures/vebinary/?ELEMENT_ID=438220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8352" TargetMode="External"/><Relationship Id="rId23" Type="http://schemas.openxmlformats.org/officeDocument/2006/relationships/hyperlink" Target="https://xn--80ajghhoc2aj1c8b.xn--p1ai/lectures/vebinary/?ELEMENT_ID=438233" TargetMode="External"/><Relationship Id="rId28" Type="http://schemas.openxmlformats.org/officeDocument/2006/relationships/hyperlink" Target="https://xn--80ajghhoc2aj1c8b.xn--p1ai/lectures/vebinary/?ELEMENT_ID=438359" TargetMode="External"/><Relationship Id="rId10" Type="http://schemas.openxmlformats.org/officeDocument/2006/relationships/hyperlink" Target="https://xn--80ajghhoc2aj1c8b.xn--p1ai/lectures/vebinary/?ELEMENT_ID=437975" TargetMode="External"/><Relationship Id="rId19" Type="http://schemas.openxmlformats.org/officeDocument/2006/relationships/hyperlink" Target="https://xn--80ajghhoc2aj1c8b.xn--p1ai/lectures/vebinary/?ELEMENT_ID=43799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8298" TargetMode="External"/><Relationship Id="rId22" Type="http://schemas.openxmlformats.org/officeDocument/2006/relationships/hyperlink" Target="https://xn--80ajghhoc2aj1c8b.xn--p1ai/lectures/vebinary/?ELEMENT_ID=437960" TargetMode="External"/><Relationship Id="rId27" Type="http://schemas.openxmlformats.org/officeDocument/2006/relationships/hyperlink" Target="https://xn--80ajghhoc2aj1c8b.xn--p1ai/lectures/vebinary/?ELEMENT_ID=43834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77</cp:lastModifiedBy>
  <cp:revision>4</cp:revision>
  <dcterms:created xsi:type="dcterms:W3CDTF">2024-07-30T12:50:00Z</dcterms:created>
  <dcterms:modified xsi:type="dcterms:W3CDTF">2024-08-05T12:19:00Z</dcterms:modified>
</cp:coreProperties>
</file>