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3C" w:rsidRDefault="00EC32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90"/>
      </w:tblGrid>
      <w:tr w:rsidR="00EC323C" w:rsidRPr="001B6854" w:rsidTr="001E67AE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54" w:rsidRPr="001B6854" w:rsidRDefault="001B6854" w:rsidP="001B6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1B6854">
              <w:rPr>
                <w:rFonts w:ascii="Times New Roman" w:hAnsi="Times New Roman" w:cs="Times New Roman"/>
              </w:rPr>
              <w:t xml:space="preserve">План </w:t>
            </w:r>
          </w:p>
          <w:p w:rsidR="001B6854" w:rsidRPr="001B6854" w:rsidRDefault="001B6854" w:rsidP="001B6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854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сентябрь 2024 год</w:t>
            </w:r>
          </w:p>
          <w:p w:rsidR="00EC323C" w:rsidRPr="001B6854" w:rsidRDefault="00EC323C" w:rsidP="001B685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C323C" w:rsidRPr="001B6854" w:rsidTr="001E67AE"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ветеринарных препаратов. Приложение для маркировки ветеринарных препаратов "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>росто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Департамента по работе с партнерами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lectures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/?ELEMENT_ID=438002</w:t>
              </w:r>
            </w:hyperlink>
          </w:p>
        </w:tc>
      </w:tr>
      <w:tr w:rsidR="00EC323C" w:rsidRPr="00E7532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по маркировке кормов для животных для малых и средних предприятий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Ватажицын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6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/?ELEMENT_ID=440459</w:t>
              </w:r>
            </w:hyperlink>
          </w:p>
        </w:tc>
      </w:tr>
      <w:tr w:rsidR="00EC323C" w:rsidRPr="00E7532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Елизавета Беспалова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Консультант-аналитик товарной группы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7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/?ELEMENT_ID=440051</w:t>
              </w:r>
            </w:hyperlink>
          </w:p>
        </w:tc>
      </w:tr>
      <w:tr w:rsidR="00EC323C" w:rsidRPr="00E75321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Дорожная карта маркировки отдельных видов ТСР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8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/?ELEMENT_ID=440465</w:t>
              </w:r>
            </w:hyperlink>
          </w:p>
        </w:tc>
      </w:tr>
      <w:tr w:rsidR="00EC323C" w:rsidRPr="00E75321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4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Обязательная маркировка консервированной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Алексей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Кошкарев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товарной 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группы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Консервированная продукция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9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/?ELEMENT_ID=440601</w:t>
              </w:r>
            </w:hyperlink>
          </w:p>
        </w:tc>
      </w:tr>
      <w:tr w:rsidR="00EC323C" w:rsidRPr="001B6854" w:rsidTr="001B6854">
        <w:trPr>
          <w:trHeight w:val="135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Ответы на вопросы по маркировке медицинских изделий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Петр Новиков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товарной группы "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"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/?ELEMENT_ID=440043</w:t>
            </w:r>
          </w:p>
        </w:tc>
      </w:tr>
      <w:tr w:rsidR="00EC323C" w:rsidRPr="001E67AE" w:rsidTr="001B6854">
        <w:trPr>
          <w:trHeight w:val="138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ветеринарных препаратов на таможенном складе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Курашёва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Вице-президент по развитию ГК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Сантэнс</w:t>
            </w:r>
            <w:proofErr w:type="spellEnd"/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0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/?ELEMENT_ID=440055</w:t>
              </w:r>
            </w:hyperlink>
          </w:p>
        </w:tc>
      </w:tr>
      <w:tr w:rsidR="00EC323C" w:rsidRPr="001E67AE" w:rsidTr="001B6854">
        <w:trPr>
          <w:trHeight w:val="12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E75321" w:rsidRDefault="004B34B8" w:rsidP="001B6854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gramStart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.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lectures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</w:t>
              </w:r>
              <w:proofErr w:type="spellStart"/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/?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ELEMENT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_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ID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=439959</w:t>
              </w:r>
            </w:hyperlink>
          </w:p>
        </w:tc>
      </w:tr>
      <w:tr w:rsidR="00EC323C" w:rsidRPr="00E75321" w:rsidTr="001B6854">
        <w:trPr>
          <w:trHeight w:val="18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6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Корма: работа с национальным каталогом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Аналитик группы по взаимодействию с отраслевыми управлениями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2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/?ELEMENT_ID=440449</w:t>
              </w:r>
            </w:hyperlink>
          </w:p>
        </w:tc>
      </w:tr>
      <w:tr w:rsidR="00EC323C" w:rsidRPr="001E67AE" w:rsidTr="001B6854">
        <w:trPr>
          <w:trHeight w:val="190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lastRenderedPageBreak/>
              <w:t>9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импортных велосипедов и рам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Феликс Херсонский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Директор по развитию (BMJ)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Директор по развитию (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iCLM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)</w:t>
            </w:r>
          </w:p>
          <w:p w:rsidR="00EC323C" w:rsidRPr="00E75321" w:rsidRDefault="004B34B8" w:rsidP="001B6854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gramStart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.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lectures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/?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ELEMENT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_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ID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=440375</w:t>
              </w:r>
            </w:hyperlink>
          </w:p>
        </w:tc>
      </w:tr>
      <w:tr w:rsidR="00EC323C" w:rsidRPr="001B6854" w:rsidTr="001B6854">
        <w:trPr>
          <w:trHeight w:val="127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Аналитические продукты на данных маркировки для бизнеса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Константин Рыбаков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Аналитическая служба ЦРПТ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/?ELEMENT_ID=439275</w:t>
            </w:r>
          </w:p>
        </w:tc>
      </w:tr>
      <w:tr w:rsidR="00EC323C" w:rsidRPr="00E75321" w:rsidTr="001B6854">
        <w:trPr>
          <w:trHeight w:val="19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Импорт и экспорт консервированной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Управление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безакцизных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товарных групп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Бизнес-аналитик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4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/?ELEMENT_ID=440605</w:t>
              </w:r>
            </w:hyperlink>
          </w:p>
        </w:tc>
      </w:tr>
      <w:tr w:rsidR="00EC323C" w:rsidRPr="001E67AE" w:rsidTr="001B6854">
        <w:trPr>
          <w:trHeight w:val="154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Эксперимент по маркировке «Пиротехнических изделий и средств пожаротушения»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E75321" w:rsidRDefault="004B34B8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5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честныйзнак</w:t>
              </w:r>
              <w:proofErr w:type="gramStart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.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ф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/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lectures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/</w:t>
              </w:r>
              <w:proofErr w:type="spellStart"/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/?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ELEMENT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_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ID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=440382</w:t>
              </w:r>
            </w:hyperlink>
          </w:p>
        </w:tc>
      </w:tr>
      <w:tr w:rsidR="00EC323C" w:rsidRPr="00E75321" w:rsidTr="001B6854">
        <w:trPr>
          <w:trHeight w:val="182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Мобильное приложение «Честный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ЗНАК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.Б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>изнес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» для товарной группы «Ветеринарные препараты»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Департамента по работе с партнерами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6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/?ELEMENT_ID=440059</w:t>
              </w:r>
            </w:hyperlink>
          </w:p>
        </w:tc>
      </w:tr>
      <w:tr w:rsidR="00EC323C" w:rsidRPr="00E75321" w:rsidTr="001B6854">
        <w:trPr>
          <w:trHeight w:val="138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highlight w:val="white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Импорт маркированных технических средств реабилитации   </w:t>
            </w:r>
          </w:p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7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/?ELEMENT_ID=440469</w:t>
              </w:r>
            </w:hyperlink>
          </w:p>
        </w:tc>
      </w:tr>
      <w:tr w:rsidR="00EC323C" w:rsidRPr="001B6854" w:rsidTr="001B6854">
        <w:trPr>
          <w:trHeight w:val="154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11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. Нововведения в маркировке,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перемаркировка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и остатки - как не попасть на штраф и предусмотреть ВСЁ?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Ольга Никифорова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/?ELEMENT_ID=440047</w:t>
              </w:r>
            </w:hyperlink>
          </w:p>
        </w:tc>
      </w:tr>
      <w:tr w:rsidR="00EC323C" w:rsidRPr="00E75321" w:rsidTr="001B6854">
        <w:trPr>
          <w:trHeight w:val="227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11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Татьяна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Самохвалова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9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/?ELEMENT_ID=440083</w:t>
              </w:r>
            </w:hyperlink>
          </w:p>
        </w:tc>
      </w:tr>
      <w:tr w:rsidR="00EC323C" w:rsidRPr="001E67AE" w:rsidTr="001B6854">
        <w:trPr>
          <w:trHeight w:val="113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12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E75321" w:rsidRDefault="004B34B8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0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честныйзнак</w:t>
              </w:r>
              <w:proofErr w:type="gramStart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.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ф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/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lectures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/</w:t>
              </w:r>
              <w:proofErr w:type="spellStart"/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/?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ELEMENT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_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  <w:lang w:val="en-US"/>
                </w:rPr>
                <w:t>ID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highlight w:val="white"/>
                  <w:u w:val="single"/>
                </w:rPr>
                <w:t>=439963</w:t>
              </w:r>
            </w:hyperlink>
          </w:p>
        </w:tc>
      </w:tr>
      <w:tr w:rsidR="00EC323C" w:rsidRPr="00E75321" w:rsidTr="001B6854">
        <w:trPr>
          <w:trHeight w:val="170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lastRenderedPageBreak/>
              <w:t>12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учёта моторных масел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ТГ "Моторные масла"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Олег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Олег Старовойтов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1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/?ELEMENT_ID=440165</w:t>
              </w:r>
            </w:hyperlink>
          </w:p>
        </w:tc>
      </w:tr>
      <w:tr w:rsidR="00EC323C" w:rsidRPr="00E75321" w:rsidTr="001B6854">
        <w:trPr>
          <w:trHeight w:val="110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17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отдельных видов ТСР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hyperlink r:id="rId22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/?ELEMENT_ID=440473</w:t>
              </w:r>
            </w:hyperlink>
          </w:p>
        </w:tc>
      </w:tr>
      <w:tr w:rsidR="00EC323C" w:rsidRPr="00E75321" w:rsidTr="001B6854">
        <w:trPr>
          <w:trHeight w:val="14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18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ТГ Морепродукты: Розница. Работа с маркировкой.  Принципы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прослеживаемости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в рамках объемно-сортового учета (ОСУ)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Тигран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Аветисян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 товарной группы «Морепродукты»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3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/?ELEMENT_ID=440597</w:t>
              </w:r>
            </w:hyperlink>
          </w:p>
        </w:tc>
      </w:tr>
      <w:tr w:rsidR="00EC323C" w:rsidRPr="00E75321" w:rsidTr="001B6854">
        <w:trPr>
          <w:trHeight w:val="14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18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Антон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Асламов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Илья Гребнев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4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/?ELEMENT_ID=440609</w:t>
              </w:r>
            </w:hyperlink>
          </w:p>
        </w:tc>
      </w:tr>
      <w:tr w:rsidR="00EC323C" w:rsidRPr="001B6854" w:rsidTr="001B6854">
        <w:trPr>
          <w:trHeight w:val="14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18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. Обязательный Разрешительный режим для 8 новых групп товаров с 1 ноября 2024 года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/?ELEMENT_ID=440037</w:t>
            </w:r>
          </w:p>
        </w:tc>
      </w:tr>
      <w:tr w:rsidR="00EC323C" w:rsidRPr="001E67AE" w:rsidTr="001B6854">
        <w:trPr>
          <w:trHeight w:val="11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19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Алексей Пронин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E75321" w:rsidRDefault="004B34B8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5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честныйзнак</w:t>
              </w:r>
              <w:proofErr w:type="gramStart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.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ф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lectures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</w:t>
              </w:r>
              <w:proofErr w:type="spellStart"/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vebinary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/?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ELEMENT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_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lang w:val="en-US"/>
                </w:rPr>
                <w:t>ID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</w:rPr>
                <w:t>=439967</w:t>
              </w:r>
            </w:hyperlink>
          </w:p>
        </w:tc>
      </w:tr>
      <w:tr w:rsidR="00EC323C" w:rsidRPr="00E75321" w:rsidTr="001B6854">
        <w:trPr>
          <w:trHeight w:val="142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24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по маркировке сухих кормов для животных 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Провоторов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Директор ООО "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Айди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Раша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”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6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/?ELEMENT_ID=440618</w:t>
              </w:r>
            </w:hyperlink>
          </w:p>
        </w:tc>
      </w:tr>
      <w:tr w:rsidR="00EC323C" w:rsidRPr="00E75321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24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Описание продукции в национальном каталоге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Roboto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Ведущий бизнес-аналитик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Аналитик группы по взаимодействию с отраслевыми управлениями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Алексей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Кошкарев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товарной 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группы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Консервированная продукция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7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/?ELEMENT_ID=440613</w:t>
              </w:r>
            </w:hyperlink>
          </w:p>
        </w:tc>
      </w:tr>
      <w:tr w:rsidR="00EC323C" w:rsidRPr="001B6854" w:rsidTr="001B6854">
        <w:trPr>
          <w:trHeight w:val="229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растительных масел и масложировой продукции. Основные ошибки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Данила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Севостьянов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</w:r>
            <w:hyperlink r:id="rId28">
              <w:proofErr w:type="spell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gram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.р</w:t>
              </w:r>
              <w:proofErr w:type="gram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/?ELEMENT_ID=440087</w:t>
              </w:r>
            </w:hyperlink>
          </w:p>
        </w:tc>
      </w:tr>
      <w:tr w:rsidR="00EC323C" w:rsidRPr="00E75321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lastRenderedPageBreak/>
              <w:t>26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учёта бакалеи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br/>
            </w: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Данила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Севостьянов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="001B6854">
              <w:rPr>
                <w:rFonts w:ascii="Times New Roman" w:eastAsia="Times New Roman" w:hAnsi="Times New Roman" w:cs="Times New Roman"/>
                <w:color w:val="898987"/>
              </w:rPr>
              <w:t xml:space="preserve">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Управление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Олег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Олег Старовойтов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9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/?ELEMENT_ID=440173</w:t>
              </w:r>
            </w:hyperlink>
          </w:p>
        </w:tc>
      </w:tr>
      <w:tr w:rsidR="00EC323C" w:rsidRPr="001B6854" w:rsidTr="00C00B3C">
        <w:trPr>
          <w:trHeight w:val="119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26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/?ELEMENT_ID=439971</w:t>
            </w:r>
          </w:p>
        </w:tc>
      </w:tr>
      <w:tr w:rsidR="00EC323C" w:rsidRPr="00E75321" w:rsidTr="00C00B3C">
        <w:trPr>
          <w:trHeight w:val="254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27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бакалейной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Данила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Управление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:rsidR="00EC323C" w:rsidRPr="001B6854" w:rsidRDefault="004B34B8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30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spellEnd"/>
              <w:proofErr w:type="gram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.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/lectures/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  <w:lang w:val="en-US"/>
                </w:rPr>
                <w:t>/?ELEMENT_ID=440129</w:t>
              </w:r>
            </w:hyperlink>
          </w:p>
        </w:tc>
      </w:tr>
      <w:tr w:rsidR="00EC323C" w:rsidRPr="001E67AE" w:rsidTr="00C00B3C">
        <w:trPr>
          <w:trHeight w:val="155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E75321" w:rsidRDefault="004B34B8" w:rsidP="00C00B3C">
            <w:pPr>
              <w:rPr>
                <w:rFonts w:ascii="Times New Roman" w:eastAsia="Times New Roman" w:hAnsi="Times New Roman" w:cs="Times New Roman"/>
                <w:b/>
              </w:rPr>
            </w:pPr>
            <w:hyperlink r:id="rId31"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честныйзнак</w:t>
              </w:r>
              <w:proofErr w:type="gramStart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.</w:t>
              </w:r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р</w:t>
              </w:r>
              <w:proofErr w:type="gram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ф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/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lectures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/</w:t>
              </w:r>
              <w:proofErr w:type="spellStart"/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vebinary</w:t>
              </w:r>
              <w:proofErr w:type="spellEnd"/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/?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ELEMENT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_</w:t>
              </w:r>
              <w:r w:rsidR="00C00B3C" w:rsidRPr="001E67AE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  <w:lang w:val="en-US"/>
                </w:rPr>
                <w:t>ID</w:t>
              </w:r>
              <w:r w:rsidR="00C00B3C" w:rsidRPr="00E75321">
                <w:rPr>
                  <w:rFonts w:ascii="Times New Roman" w:eastAsia="Times New Roman" w:hAnsi="Times New Roman" w:cs="Times New Roman"/>
                  <w:b/>
                  <w:color w:val="0056B3"/>
                  <w:u w:val="single"/>
                </w:rPr>
                <w:t>=440390</w:t>
              </w:r>
            </w:hyperlink>
          </w:p>
        </w:tc>
      </w:tr>
    </w:tbl>
    <w:p w:rsidR="00EC323C" w:rsidRPr="00E75321" w:rsidRDefault="00EC323C">
      <w:pPr>
        <w:rPr>
          <w:rFonts w:ascii="Times New Roman" w:eastAsia="Times New Roman" w:hAnsi="Times New Roman" w:cs="Times New Roman"/>
        </w:rPr>
      </w:pPr>
    </w:p>
    <w:p w:rsidR="00C00B3C" w:rsidRPr="00E75321" w:rsidRDefault="00E75321" w:rsidP="00E75321">
      <w:pPr>
        <w:jc w:val="center"/>
        <w:rPr>
          <w:rFonts w:ascii="Times New Roman" w:eastAsia="Times New Roman" w:hAnsi="Times New Roman" w:cs="Times New Roman"/>
          <w:b/>
          <w:i/>
          <w:color w:val="002060"/>
        </w:rPr>
      </w:pPr>
      <w:r w:rsidRPr="00E75321">
        <w:rPr>
          <w:b/>
          <w:i/>
          <w:color w:val="002060"/>
          <w:sz w:val="28"/>
          <w:szCs w:val="28"/>
        </w:rPr>
        <w:t xml:space="preserve">С подробной информацией о мероприятиях, а также с записями прошедших </w:t>
      </w:r>
      <w:proofErr w:type="spellStart"/>
      <w:r w:rsidRPr="00E75321">
        <w:rPr>
          <w:b/>
          <w:i/>
          <w:color w:val="002060"/>
          <w:sz w:val="28"/>
          <w:szCs w:val="28"/>
        </w:rPr>
        <w:t>вебинаров</w:t>
      </w:r>
      <w:proofErr w:type="spellEnd"/>
      <w:r w:rsidRPr="00E75321">
        <w:rPr>
          <w:b/>
          <w:i/>
          <w:color w:val="002060"/>
          <w:sz w:val="28"/>
          <w:szCs w:val="28"/>
        </w:rPr>
        <w:t xml:space="preserve"> можно ознакомиться на официальном сайте ООО «Оператор ЦРПТ» в информационно-телекоммуникационной сети «Интернет» (ссылка https://честныйзнак</w:t>
      </w:r>
      <w:proofErr w:type="gramStart"/>
      <w:r w:rsidRPr="00E75321">
        <w:rPr>
          <w:b/>
          <w:i/>
          <w:color w:val="002060"/>
          <w:sz w:val="28"/>
          <w:szCs w:val="28"/>
        </w:rPr>
        <w:t>.р</w:t>
      </w:r>
      <w:proofErr w:type="gramEnd"/>
      <w:r w:rsidRPr="00E75321">
        <w:rPr>
          <w:b/>
          <w:i/>
          <w:color w:val="002060"/>
          <w:sz w:val="28"/>
          <w:szCs w:val="28"/>
        </w:rPr>
        <w:t>ф/lectures/videoarhiv/).</w:t>
      </w:r>
    </w:p>
    <w:sectPr w:rsidR="00C00B3C" w:rsidRPr="00E75321" w:rsidSect="001B6854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323C"/>
    <w:rsid w:val="001B6854"/>
    <w:rsid w:val="001E67AE"/>
    <w:rsid w:val="004B34B8"/>
    <w:rsid w:val="00C00B3C"/>
    <w:rsid w:val="00CE087C"/>
    <w:rsid w:val="00E75321"/>
    <w:rsid w:val="00EC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C3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C3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C3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C323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C32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323C"/>
  </w:style>
  <w:style w:type="table" w:customStyle="1" w:styleId="TableNormal">
    <w:name w:val="Table Normal"/>
    <w:rsid w:val="00EC32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C323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C323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EC3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EC323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EC323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465" TargetMode="External"/><Relationship Id="rId13" Type="http://schemas.openxmlformats.org/officeDocument/2006/relationships/hyperlink" Target="https://xn--80ajghhoc2aj1c8b.xn--p1ai/lectures/vebinary/?ELEMENT_ID=440375" TargetMode="External"/><Relationship Id="rId18" Type="http://schemas.openxmlformats.org/officeDocument/2006/relationships/hyperlink" Target="https://xn--80ajghhoc2aj1c8b.xn--p1ai/lectures/vebinary/?ELEMENT_ID=440047" TargetMode="External"/><Relationship Id="rId26" Type="http://schemas.openxmlformats.org/officeDocument/2006/relationships/hyperlink" Target="https://xn--80ajghhoc2aj1c8b.xn--p1ai/lectures/vebinary/?ELEMENT_ID=4406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0165" TargetMode="External"/><Relationship Id="rId7" Type="http://schemas.openxmlformats.org/officeDocument/2006/relationships/hyperlink" Target="https://xn--80ajghhoc2aj1c8b.xn--p1ai/lectures/vebinary/?ELEMENT_ID=440051" TargetMode="External"/><Relationship Id="rId12" Type="http://schemas.openxmlformats.org/officeDocument/2006/relationships/hyperlink" Target="https://xn--80ajghhoc2aj1c8b.xn--p1ai/lectures/vebinary/?ELEMENT_ID=440449" TargetMode="External"/><Relationship Id="rId17" Type="http://schemas.openxmlformats.org/officeDocument/2006/relationships/hyperlink" Target="https://xn--80ajghhoc2aj1c8b.xn--p1ai/lectures/vebinary/?ELEMENT_ID=440469" TargetMode="External"/><Relationship Id="rId25" Type="http://schemas.openxmlformats.org/officeDocument/2006/relationships/hyperlink" Target="https://xn--80ajghhoc2aj1c8b.xn--p1ai/lectures/vebinary/?ELEMENT_ID=43996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059" TargetMode="External"/><Relationship Id="rId20" Type="http://schemas.openxmlformats.org/officeDocument/2006/relationships/hyperlink" Target="https://xn--80ajghhoc2aj1c8b.xn--p1ai/lectures/vebinary/?ELEMENT_ID=439963" TargetMode="External"/><Relationship Id="rId29" Type="http://schemas.openxmlformats.org/officeDocument/2006/relationships/hyperlink" Target="https://xn--80ajghhoc2aj1c8b.xn--p1ai/lectures/vebinary/?ELEMENT_ID=4401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0459" TargetMode="External"/><Relationship Id="rId11" Type="http://schemas.openxmlformats.org/officeDocument/2006/relationships/hyperlink" Target="https://xn--80ajghhoc2aj1c8b.xn--p1ai/lectures/vebinary/?ELEMENT_ID=439959" TargetMode="External"/><Relationship Id="rId24" Type="http://schemas.openxmlformats.org/officeDocument/2006/relationships/hyperlink" Target="https://xn--80ajghhoc2aj1c8b.xn--p1ai/lectures/vebinary/?ELEMENT_ID=4406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40382" TargetMode="External"/><Relationship Id="rId23" Type="http://schemas.openxmlformats.org/officeDocument/2006/relationships/hyperlink" Target="https://xn--80ajghhoc2aj1c8b.xn--p1ai/lectures/vebinary/?ELEMENT_ID=440597" TargetMode="External"/><Relationship Id="rId28" Type="http://schemas.openxmlformats.org/officeDocument/2006/relationships/hyperlink" Target="https://xn--80ajghhoc2aj1c8b.xn--p1ai/lectures/vebinary/?ELEMENT_ID=440087" TargetMode="External"/><Relationship Id="rId10" Type="http://schemas.openxmlformats.org/officeDocument/2006/relationships/hyperlink" Target="https://xn--80ajghhoc2aj1c8b.xn--p1ai/lectures/vebinary/?ELEMENT_ID=440055" TargetMode="External"/><Relationship Id="rId19" Type="http://schemas.openxmlformats.org/officeDocument/2006/relationships/hyperlink" Target="https://xn--80ajghhoc2aj1c8b.xn--p1ai/lectures/vebinary/?ELEMENT_ID=440083" TargetMode="External"/><Relationship Id="rId31" Type="http://schemas.openxmlformats.org/officeDocument/2006/relationships/hyperlink" Target="https://xn--80ajghhoc2aj1c8b.xn--p1ai/lectures/vebinary/?ELEMENT_ID=440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601" TargetMode="External"/><Relationship Id="rId14" Type="http://schemas.openxmlformats.org/officeDocument/2006/relationships/hyperlink" Target="https://xn--80ajghhoc2aj1c8b.xn--p1ai/lectures/vebinary/?ELEMENT_ID=440605" TargetMode="External"/><Relationship Id="rId22" Type="http://schemas.openxmlformats.org/officeDocument/2006/relationships/hyperlink" Target="https://xn--80ajghhoc2aj1c8b.xn--p1ai/lectures/vebinary/?ELEMENT_ID=440473" TargetMode="External"/><Relationship Id="rId27" Type="http://schemas.openxmlformats.org/officeDocument/2006/relationships/hyperlink" Target="https://xn--80ajghhoc2aj1c8b.xn--p1ai/lectures/vebinary/?ELEMENT_ID=440613" TargetMode="External"/><Relationship Id="rId30" Type="http://schemas.openxmlformats.org/officeDocument/2006/relationships/hyperlink" Target="https://xn--80ajghhoc2aj1c8b.xn--p1ai/lectures/vebinary/?ELEMENT_ID=44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77</cp:lastModifiedBy>
  <cp:revision>5</cp:revision>
  <dcterms:created xsi:type="dcterms:W3CDTF">2024-09-02T08:57:00Z</dcterms:created>
  <dcterms:modified xsi:type="dcterms:W3CDTF">2024-09-03T11:30:00Z</dcterms:modified>
</cp:coreProperties>
</file>