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73" w:rsidRDefault="00F213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D92073" w:rsidRDefault="00F213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справка о Семейном чемпионате по оказанию первой помощи в Кировской области</w:t>
      </w:r>
    </w:p>
    <w:p w:rsidR="00D92073" w:rsidRDefault="00D9207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0" w:type="auto"/>
        <w:tblLayout w:type="fixed"/>
        <w:tblLook w:val="04A0"/>
      </w:tblPr>
      <w:tblGrid>
        <w:gridCol w:w="2125"/>
        <w:gridCol w:w="7514"/>
      </w:tblGrid>
      <w:tr w:rsidR="00D92073">
        <w:tc>
          <w:tcPr>
            <w:tcW w:w="2125" w:type="dxa"/>
          </w:tcPr>
          <w:p w:rsidR="00D92073" w:rsidRDefault="00F2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  <w:tc>
          <w:tcPr>
            <w:tcW w:w="7514" w:type="dxa"/>
          </w:tcPr>
          <w:p w:rsidR="00D92073" w:rsidRDefault="00F2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общественно-государственного движения детей и молодежи «Движение первых» Кировской области</w:t>
            </w:r>
          </w:p>
          <w:p w:rsidR="00D92073" w:rsidRDefault="00F2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региональное отделение Общероссийской общественной организации «Российский Красный Крест»</w:t>
            </w:r>
          </w:p>
        </w:tc>
      </w:tr>
      <w:tr w:rsidR="00D92073">
        <w:tc>
          <w:tcPr>
            <w:tcW w:w="2125" w:type="dxa"/>
          </w:tcPr>
          <w:p w:rsidR="00D92073" w:rsidRDefault="00F2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Партнеры</w:t>
            </w:r>
          </w:p>
        </w:tc>
        <w:tc>
          <w:tcPr>
            <w:tcW w:w="7514" w:type="dxa"/>
          </w:tcPr>
          <w:p w:rsidR="00D92073" w:rsidRDefault="00F2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региональное отделение Всероссийского общественного движения добровольцев в сфере здравоохранения «Волонтеры – медики»</w:t>
            </w:r>
          </w:p>
          <w:p w:rsidR="00D92073" w:rsidRDefault="00F2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региональное отделение Всероссийской общественной молодежной организации «Всероссийский студенческий корпус спасателей».</w:t>
            </w:r>
          </w:p>
        </w:tc>
      </w:tr>
      <w:tr w:rsidR="00D92073">
        <w:tc>
          <w:tcPr>
            <w:tcW w:w="2125" w:type="dxa"/>
          </w:tcPr>
          <w:p w:rsidR="00D92073" w:rsidRDefault="00F2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514" w:type="dxa"/>
          </w:tcPr>
          <w:p w:rsidR="00D92073" w:rsidRDefault="00F2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популяризации и распространения среди детей, молодежи и представителей родительского сообщества Кировской области навыков оказания первой помощи, повышение их готовности к оказанию первой помощи пострадавшим до приезда скорой медицинской помощи, формирование среди них культуры здорового и безопасного образа жизни</w:t>
            </w:r>
          </w:p>
        </w:tc>
      </w:tr>
      <w:tr w:rsidR="00D92073">
        <w:tc>
          <w:tcPr>
            <w:tcW w:w="2125" w:type="dxa"/>
          </w:tcPr>
          <w:p w:rsidR="00D92073" w:rsidRDefault="00F2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7514" w:type="dxa"/>
          </w:tcPr>
          <w:p w:rsidR="00D92073" w:rsidRDefault="00F21347">
            <w:pPr>
              <w:pStyle w:val="af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Командное участие:</w:t>
            </w:r>
          </w:p>
          <w:p w:rsidR="00D92073" w:rsidRDefault="00F2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в составе от 2 (двух человек), в составе которых есть минимум 1 ребенок в возрасте от 5 до 17 лет (дети, родители, бабушки, дедушки, дяди, тёти)</w:t>
            </w:r>
          </w:p>
          <w:p w:rsidR="00D92073" w:rsidRDefault="00F21347">
            <w:pPr>
              <w:pStyle w:val="af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участие:</w:t>
            </w:r>
          </w:p>
          <w:p w:rsidR="00D92073" w:rsidRDefault="00F2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 и профессиональных образовательных организаций в возрасте от 6 до 17 лет включительно. </w:t>
            </w:r>
          </w:p>
          <w:p w:rsidR="00D92073" w:rsidRDefault="00D9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073" w:rsidRDefault="00F2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участники не принимают участие в соревновательной части Чемпионата и могут принимать участие в активностях Чемпионата.</w:t>
            </w:r>
          </w:p>
          <w:p w:rsidR="00D92073" w:rsidRDefault="00D9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073" w:rsidRDefault="00F2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участия в Чемпионате все участники должны:</w:t>
            </w:r>
          </w:p>
          <w:p w:rsidR="00D92073" w:rsidRDefault="00F21347">
            <w:pPr>
              <w:pStyle w:val="af3"/>
              <w:numPr>
                <w:ilvl w:val="0"/>
                <w:numId w:val="9"/>
              </w:numPr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быть зарегистрированным/зарегистрироваться на официальном сайте Движения Первых в Интернете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будьвдвижении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D92073" w:rsidRDefault="00F21347">
            <w:pPr>
              <w:pStyle w:val="af3"/>
              <w:numPr>
                <w:ilvl w:val="0"/>
                <w:numId w:val="8"/>
              </w:numPr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согласие на обработку персональных данных после ознакомления с текстом согласия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будьвдвижении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если согласие на обработку персональных данных не было дано ранее. Согласие на обработку персональных данных в отношении участника, не достигшего возраста 14 лет, дается родителем (законным представителем) участника. Согласие на обработку персональных данных участником, достигшим возраста 14 лет, дается лично;</w:t>
            </w:r>
          </w:p>
          <w:p w:rsidR="00D92073" w:rsidRDefault="00F21347">
            <w:pPr>
              <w:pStyle w:val="af3"/>
              <w:numPr>
                <w:ilvl w:val="0"/>
                <w:numId w:val="8"/>
              </w:numPr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 до 30 марта 2025 года зайти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будьвдвижении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раздел «Проекты», на странице Чемпионата заполнить и подать заявку на участие и выполнить все необходимые условия.</w:t>
            </w:r>
          </w:p>
        </w:tc>
      </w:tr>
      <w:tr w:rsidR="00D92073">
        <w:tc>
          <w:tcPr>
            <w:tcW w:w="2125" w:type="dxa"/>
          </w:tcPr>
          <w:p w:rsidR="00D92073" w:rsidRDefault="00F2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и время проведения</w:t>
            </w:r>
          </w:p>
        </w:tc>
        <w:tc>
          <w:tcPr>
            <w:tcW w:w="7514" w:type="dxa"/>
          </w:tcPr>
          <w:p w:rsidR="00D92073" w:rsidRDefault="00F2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05.04.2025 г с 10:00 до 17:00 </w:t>
            </w:r>
          </w:p>
        </w:tc>
      </w:tr>
      <w:tr w:rsidR="00D92073">
        <w:tc>
          <w:tcPr>
            <w:tcW w:w="2125" w:type="dxa"/>
          </w:tcPr>
          <w:p w:rsidR="00D92073" w:rsidRDefault="00F2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514" w:type="dxa"/>
          </w:tcPr>
          <w:p w:rsidR="00D92073" w:rsidRDefault="00F2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г. Киров, Октябрьский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133 (ФГБОУ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«Вятский государственный агротехнологический университет»)</w:t>
            </w:r>
          </w:p>
        </w:tc>
      </w:tr>
      <w:tr w:rsidR="00D92073">
        <w:tc>
          <w:tcPr>
            <w:tcW w:w="2125" w:type="dxa"/>
          </w:tcPr>
          <w:p w:rsidR="00D92073" w:rsidRDefault="00F2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</w:t>
            </w:r>
          </w:p>
        </w:tc>
        <w:tc>
          <w:tcPr>
            <w:tcW w:w="7514" w:type="dxa"/>
          </w:tcPr>
          <w:p w:rsidR="00D92073" w:rsidRDefault="00F21347"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Соревновательный этап — отработка навыков оказания первой помощи на практике (только для семейных команд);</w:t>
            </w:r>
          </w:p>
          <w:p w:rsidR="00D92073" w:rsidRDefault="00D92073"/>
          <w:p w:rsidR="00D92073" w:rsidRDefault="00F21347"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Просветительский этап — лекторий, посвященный оказанию первой помощи, грамотному поведению в различных угрожающих жизни и здоровью ситуациях, психологической поддержке;</w:t>
            </w:r>
          </w:p>
          <w:p w:rsidR="00D92073" w:rsidRDefault="00D92073"/>
          <w:p w:rsidR="00D92073" w:rsidRDefault="00F21347">
            <w:r>
              <w:rPr>
                <w:rFonts w:ascii="Times New Roman" w:hAnsi="Times New Roman" w:cs="Times New Roman"/>
                <w:sz w:val="24"/>
                <w:szCs w:val="24"/>
              </w:rPr>
              <w:t>Детские зоны, мастерские и партнёрские площадки, фот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классные активности для детей и их родителей;</w:t>
            </w:r>
          </w:p>
          <w:p w:rsidR="00D92073" w:rsidRDefault="00D92073"/>
          <w:p w:rsidR="00D92073" w:rsidRDefault="00F2134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Призы для семей — все участники получат раздаточную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брендированную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продукцию, а лучшие 10 команд получат крутые памятные подарки.</w:t>
            </w:r>
          </w:p>
        </w:tc>
      </w:tr>
      <w:tr w:rsidR="00D92073">
        <w:tc>
          <w:tcPr>
            <w:tcW w:w="2125" w:type="dxa"/>
          </w:tcPr>
          <w:p w:rsidR="00D92073" w:rsidRDefault="00F2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для регистрации</w:t>
            </w:r>
          </w:p>
        </w:tc>
        <w:tc>
          <w:tcPr>
            <w:tcW w:w="7514" w:type="dxa"/>
          </w:tcPr>
          <w:p w:rsidR="00D92073" w:rsidRDefault="00BC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https://clck.ru/3Hqsrb" w:history="1">
              <w:r w:rsidR="00F21347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https://clck.ru/3Hqsrb</w:t>
              </w:r>
            </w:hyperlink>
            <w:r w:rsidR="00F2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92073" w:rsidRDefault="00D92073">
      <w:pPr>
        <w:rPr>
          <w:rFonts w:ascii="Times New Roman" w:hAnsi="Times New Roman" w:cs="Times New Roman"/>
          <w:sz w:val="28"/>
          <w:szCs w:val="28"/>
        </w:rPr>
      </w:pPr>
    </w:p>
    <w:p w:rsidR="00D92073" w:rsidRDefault="00F213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программа </w:t>
      </w:r>
    </w:p>
    <w:tbl>
      <w:tblPr>
        <w:tblStyle w:val="afa"/>
        <w:tblW w:w="0" w:type="auto"/>
        <w:tblLook w:val="04A0"/>
      </w:tblPr>
      <w:tblGrid>
        <w:gridCol w:w="1401"/>
        <w:gridCol w:w="2732"/>
        <w:gridCol w:w="3288"/>
        <w:gridCol w:w="2434"/>
      </w:tblGrid>
      <w:tr w:rsidR="00D92073">
        <w:trPr>
          <w:trHeight w:val="885"/>
        </w:trPr>
        <w:tc>
          <w:tcPr>
            <w:tcW w:w="1920" w:type="dxa"/>
            <w:vAlign w:val="center"/>
          </w:tcPr>
          <w:p w:rsidR="00D92073" w:rsidRDefault="00F213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10:00 - 11:00</w:t>
            </w:r>
          </w:p>
        </w:tc>
        <w:tc>
          <w:tcPr>
            <w:tcW w:w="9600" w:type="dxa"/>
            <w:gridSpan w:val="3"/>
            <w:vAlign w:val="center"/>
          </w:tcPr>
          <w:p w:rsidR="00D92073" w:rsidRDefault="00F213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Сбор, регистрация, выдача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мерча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участников чемпионата</w:t>
            </w:r>
          </w:p>
        </w:tc>
      </w:tr>
      <w:tr w:rsidR="00D92073">
        <w:trPr>
          <w:trHeight w:val="812"/>
        </w:trPr>
        <w:tc>
          <w:tcPr>
            <w:tcW w:w="1920" w:type="dxa"/>
            <w:vAlign w:val="center"/>
          </w:tcPr>
          <w:p w:rsidR="00D92073" w:rsidRDefault="00F213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11:00 - 11:40</w:t>
            </w:r>
          </w:p>
        </w:tc>
        <w:tc>
          <w:tcPr>
            <w:tcW w:w="9600" w:type="dxa"/>
            <w:gridSpan w:val="3"/>
            <w:vAlign w:val="center"/>
          </w:tcPr>
          <w:p w:rsidR="00D92073" w:rsidRDefault="00F213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ОТКРЫТИЕ ЧЕМПИОНАТА</w:t>
            </w:r>
          </w:p>
        </w:tc>
      </w:tr>
      <w:tr w:rsidR="00D92073">
        <w:trPr>
          <w:trHeight w:val="1050"/>
        </w:trPr>
        <w:tc>
          <w:tcPr>
            <w:tcW w:w="1920" w:type="dxa"/>
            <w:vAlign w:val="center"/>
          </w:tcPr>
          <w:p w:rsidR="00D92073" w:rsidRDefault="00F213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11:40 - 11:50</w:t>
            </w:r>
          </w:p>
        </w:tc>
        <w:tc>
          <w:tcPr>
            <w:tcW w:w="9600" w:type="dxa"/>
            <w:gridSpan w:val="3"/>
            <w:vAlign w:val="center"/>
          </w:tcPr>
          <w:p w:rsidR="00D92073" w:rsidRDefault="00F213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Запуск игровой механики чемпионата «ПЕРВЫЕ ПОМОГАЮТ»</w:t>
            </w:r>
            <w:r>
              <w:rPr>
                <w:rFonts w:ascii="Times New Roman" w:eastAsia="Times New Roman" w:hAnsi="Times New Roman" w:cs="Times New Roman"/>
              </w:rPr>
              <w:br/>
              <w:t>Расход участников по площадкам мероприятия согласно маршрутным листам</w:t>
            </w:r>
          </w:p>
        </w:tc>
      </w:tr>
      <w:tr w:rsidR="00D92073">
        <w:trPr>
          <w:trHeight w:val="1623"/>
        </w:trPr>
        <w:tc>
          <w:tcPr>
            <w:tcW w:w="1920" w:type="dxa"/>
            <w:vAlign w:val="center"/>
          </w:tcPr>
          <w:p w:rsidR="00D92073" w:rsidRDefault="00F213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11:50-12:20</w:t>
            </w:r>
          </w:p>
        </w:tc>
        <w:tc>
          <w:tcPr>
            <w:tcW w:w="2880" w:type="dxa"/>
            <w:vAlign w:val="center"/>
          </w:tcPr>
          <w:p w:rsidR="00D92073" w:rsidRDefault="00F213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СОРЕВНОВАТЕЛЬНАЯ ЧАСТЬ </w:t>
            </w:r>
            <w:r>
              <w:rPr>
                <w:rFonts w:ascii="Times New Roman" w:eastAsia="Times New Roman" w:hAnsi="Times New Roman" w:cs="Times New Roman"/>
              </w:rPr>
              <w:br/>
              <w:t>(Семейные команды</w:t>
            </w:r>
            <w:r>
              <w:rPr>
                <w:rFonts w:ascii="Times New Roman" w:eastAsia="Times New Roman" w:hAnsi="Times New Roman" w:cs="Times New Roman"/>
              </w:rPr>
              <w:br/>
              <w:t> № 1 - 10)</w:t>
            </w:r>
          </w:p>
        </w:tc>
        <w:tc>
          <w:tcPr>
            <w:tcW w:w="3840" w:type="dxa"/>
            <w:vAlign w:val="center"/>
          </w:tcPr>
          <w:p w:rsidR="00D92073" w:rsidRDefault="00F213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ЛЕКТОРИЙ.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ЛЕКЦИЯ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ПОСВЯЩЕННАЯ ПЕРВОЙ ПОМОЩИ.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Семейные команды</w:t>
            </w:r>
            <w:r>
              <w:rPr>
                <w:rFonts w:ascii="Times New Roman" w:eastAsia="Times New Roman" w:hAnsi="Times New Roman" w:cs="Times New Roman"/>
              </w:rPr>
              <w:br/>
              <w:t>Индивидуальные участники</w:t>
            </w:r>
          </w:p>
        </w:tc>
        <w:tc>
          <w:tcPr>
            <w:tcW w:w="2880" w:type="dxa"/>
            <w:vAlign w:val="center"/>
          </w:tcPr>
          <w:p w:rsidR="00D92073" w:rsidRDefault="00F213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ЗОНА АКТИВНОСТЕЙ.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Индивидуальные участники</w:t>
            </w:r>
          </w:p>
        </w:tc>
      </w:tr>
      <w:tr w:rsidR="00D92073">
        <w:trPr>
          <w:trHeight w:val="1549"/>
        </w:trPr>
        <w:tc>
          <w:tcPr>
            <w:tcW w:w="1920" w:type="dxa"/>
            <w:vAlign w:val="center"/>
          </w:tcPr>
          <w:p w:rsidR="00D92073" w:rsidRDefault="00F213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12:25-12:55</w:t>
            </w:r>
          </w:p>
        </w:tc>
        <w:tc>
          <w:tcPr>
            <w:tcW w:w="2880" w:type="dxa"/>
            <w:vAlign w:val="center"/>
          </w:tcPr>
          <w:p w:rsidR="00D92073" w:rsidRDefault="00F213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СОРЕВНОВАТЕЛЬНАЯ ЧАСТЬ </w:t>
            </w:r>
            <w:r>
              <w:rPr>
                <w:rFonts w:ascii="Times New Roman" w:eastAsia="Times New Roman" w:hAnsi="Times New Roman" w:cs="Times New Roman"/>
              </w:rPr>
              <w:br/>
              <w:t>(Семейные команды</w:t>
            </w:r>
            <w:r>
              <w:rPr>
                <w:rFonts w:ascii="Times New Roman" w:eastAsia="Times New Roman" w:hAnsi="Times New Roman" w:cs="Times New Roman"/>
              </w:rPr>
              <w:br/>
              <w:t> № 11 - 20)</w:t>
            </w:r>
          </w:p>
        </w:tc>
        <w:tc>
          <w:tcPr>
            <w:tcW w:w="3840" w:type="dxa"/>
            <w:vAlign w:val="center"/>
          </w:tcPr>
          <w:p w:rsidR="00D92073" w:rsidRDefault="00F213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ЛЕКТОРИЙ.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ЛЕКЦИЯ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ПОСВЯЩЕННАЯ ПЕРВОЙ ПОМОЩИ.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Семейные команды</w:t>
            </w:r>
            <w:r>
              <w:rPr>
                <w:rFonts w:ascii="Times New Roman" w:eastAsia="Times New Roman" w:hAnsi="Times New Roman" w:cs="Times New Roman"/>
              </w:rPr>
              <w:br/>
              <w:t>Индивидуальные участники</w:t>
            </w:r>
          </w:p>
        </w:tc>
        <w:tc>
          <w:tcPr>
            <w:tcW w:w="2880" w:type="dxa"/>
            <w:vAlign w:val="center"/>
          </w:tcPr>
          <w:p w:rsidR="00D92073" w:rsidRDefault="00F213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ЗОНА АКТИВНОСТЕЙ.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Индивидуальные участники</w:t>
            </w:r>
            <w:r>
              <w:rPr>
                <w:rFonts w:ascii="Times New Roman" w:eastAsia="Times New Roman" w:hAnsi="Times New Roman" w:cs="Times New Roman"/>
              </w:rPr>
              <w:br/>
              <w:t>Семейные команды</w:t>
            </w:r>
          </w:p>
        </w:tc>
      </w:tr>
      <w:tr w:rsidR="00D92073">
        <w:trPr>
          <w:trHeight w:val="2258"/>
        </w:trPr>
        <w:tc>
          <w:tcPr>
            <w:tcW w:w="1920" w:type="dxa"/>
            <w:vAlign w:val="center"/>
          </w:tcPr>
          <w:p w:rsidR="00D92073" w:rsidRDefault="00F213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13:00-13:30</w:t>
            </w:r>
          </w:p>
        </w:tc>
        <w:tc>
          <w:tcPr>
            <w:tcW w:w="2880" w:type="dxa"/>
            <w:vAlign w:val="center"/>
          </w:tcPr>
          <w:p w:rsidR="00D92073" w:rsidRDefault="00F213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СОРЕВНОВАТЕЛЬНАЯ ЧАСТЬ </w:t>
            </w:r>
            <w:r>
              <w:rPr>
                <w:rFonts w:ascii="Times New Roman" w:eastAsia="Times New Roman" w:hAnsi="Times New Roman" w:cs="Times New Roman"/>
              </w:rPr>
              <w:br/>
              <w:t>(Семейные команды</w:t>
            </w:r>
            <w:r>
              <w:rPr>
                <w:rFonts w:ascii="Times New Roman" w:eastAsia="Times New Roman" w:hAnsi="Times New Roman" w:cs="Times New Roman"/>
              </w:rPr>
              <w:br/>
              <w:t> № 21 - 30)</w:t>
            </w:r>
          </w:p>
        </w:tc>
        <w:tc>
          <w:tcPr>
            <w:tcW w:w="3840" w:type="dxa"/>
            <w:vAlign w:val="center"/>
          </w:tcPr>
          <w:p w:rsidR="00D92073" w:rsidRDefault="00F213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ЛЕКТОРИЙ.</w:t>
            </w:r>
            <w:r>
              <w:rPr>
                <w:rFonts w:ascii="Times New Roman" w:eastAsia="Times New Roman" w:hAnsi="Times New Roman" w:cs="Times New Roman"/>
              </w:rPr>
              <w:br/>
              <w:t>ПРЕЗЕНТАЦИЯ СЕМЕЙНОГО СООБЩЕСТВА ДВИЖЕНИЯ ПЕРВЫХ "РОДНЫЕ-ЛЮБИМЫЕ"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Семейные команды</w:t>
            </w:r>
            <w:r>
              <w:rPr>
                <w:rFonts w:ascii="Times New Roman" w:eastAsia="Times New Roman" w:hAnsi="Times New Roman" w:cs="Times New Roman"/>
              </w:rPr>
              <w:br/>
              <w:t>Индивидуальные участники</w:t>
            </w:r>
          </w:p>
        </w:tc>
        <w:tc>
          <w:tcPr>
            <w:tcW w:w="2880" w:type="dxa"/>
            <w:vAlign w:val="center"/>
          </w:tcPr>
          <w:p w:rsidR="00D92073" w:rsidRDefault="00F213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ЗОНА АКТИВНОСТЕЙ.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Индивидуальные участники</w:t>
            </w:r>
            <w:r>
              <w:rPr>
                <w:rFonts w:ascii="Times New Roman" w:eastAsia="Times New Roman" w:hAnsi="Times New Roman" w:cs="Times New Roman"/>
              </w:rPr>
              <w:br/>
              <w:t>Семейные команды</w:t>
            </w:r>
          </w:p>
        </w:tc>
      </w:tr>
      <w:tr w:rsidR="00D92073">
        <w:trPr>
          <w:trHeight w:val="2103"/>
        </w:trPr>
        <w:tc>
          <w:tcPr>
            <w:tcW w:w="1920" w:type="dxa"/>
            <w:vAlign w:val="center"/>
          </w:tcPr>
          <w:p w:rsidR="00D92073" w:rsidRDefault="00F213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13:35-14:05</w:t>
            </w:r>
          </w:p>
        </w:tc>
        <w:tc>
          <w:tcPr>
            <w:tcW w:w="2880" w:type="dxa"/>
            <w:vAlign w:val="center"/>
          </w:tcPr>
          <w:p w:rsidR="00D92073" w:rsidRDefault="00F213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СОРЕВНОВАТЕЛЬНАЯ ЧАСТЬ </w:t>
            </w:r>
            <w:r>
              <w:rPr>
                <w:rFonts w:ascii="Times New Roman" w:eastAsia="Times New Roman" w:hAnsi="Times New Roman" w:cs="Times New Roman"/>
              </w:rPr>
              <w:br/>
              <w:t>(Семейные команды</w:t>
            </w:r>
            <w:r>
              <w:rPr>
                <w:rFonts w:ascii="Times New Roman" w:eastAsia="Times New Roman" w:hAnsi="Times New Roman" w:cs="Times New Roman"/>
              </w:rPr>
              <w:br/>
              <w:t> № 31 - 40)</w:t>
            </w:r>
          </w:p>
        </w:tc>
        <w:tc>
          <w:tcPr>
            <w:tcW w:w="3840" w:type="dxa"/>
            <w:vAlign w:val="center"/>
          </w:tcPr>
          <w:p w:rsidR="00D92073" w:rsidRDefault="00F213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ЛЕКТОРИЙ.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ЛЕКЦИЯ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ПОСВЯЩЕННАЯ ЗДОРОВОМУ ОБРАЗУ ЖИЗНИ. </w:t>
            </w:r>
            <w:r>
              <w:rPr>
                <w:rFonts w:ascii="Times New Roman" w:eastAsia="Times New Roman" w:hAnsi="Times New Roman" w:cs="Times New Roman"/>
              </w:rPr>
              <w:br/>
              <w:t>Семейные команды</w:t>
            </w:r>
            <w:r>
              <w:rPr>
                <w:rFonts w:ascii="Times New Roman" w:eastAsia="Times New Roman" w:hAnsi="Times New Roman" w:cs="Times New Roman"/>
              </w:rPr>
              <w:br/>
              <w:t>Индивидуальные участники</w:t>
            </w:r>
          </w:p>
        </w:tc>
        <w:tc>
          <w:tcPr>
            <w:tcW w:w="2880" w:type="dxa"/>
            <w:vAlign w:val="center"/>
          </w:tcPr>
          <w:p w:rsidR="00D92073" w:rsidRDefault="00F213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ЗОНА АКТИВНОСТЕЙ.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Индивидуальные участники</w:t>
            </w:r>
            <w:r>
              <w:rPr>
                <w:rFonts w:ascii="Times New Roman" w:eastAsia="Times New Roman" w:hAnsi="Times New Roman" w:cs="Times New Roman"/>
              </w:rPr>
              <w:br/>
              <w:t>Семейные команды</w:t>
            </w:r>
          </w:p>
        </w:tc>
      </w:tr>
      <w:tr w:rsidR="00D92073">
        <w:trPr>
          <w:trHeight w:val="1962"/>
        </w:trPr>
        <w:tc>
          <w:tcPr>
            <w:tcW w:w="1920" w:type="dxa"/>
            <w:vAlign w:val="center"/>
          </w:tcPr>
          <w:p w:rsidR="00D92073" w:rsidRDefault="00F213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14:10-14:40</w:t>
            </w:r>
          </w:p>
        </w:tc>
        <w:tc>
          <w:tcPr>
            <w:tcW w:w="2880" w:type="dxa"/>
            <w:vAlign w:val="center"/>
          </w:tcPr>
          <w:p w:rsidR="00D92073" w:rsidRDefault="00F213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СОРЕВНОВАТЕЛЬНАЯ ЧАСТЬ </w:t>
            </w:r>
            <w:r>
              <w:rPr>
                <w:rFonts w:ascii="Times New Roman" w:eastAsia="Times New Roman" w:hAnsi="Times New Roman" w:cs="Times New Roman"/>
              </w:rPr>
              <w:br/>
              <w:t>(Семейные команды</w:t>
            </w:r>
            <w:r>
              <w:rPr>
                <w:rFonts w:ascii="Times New Roman" w:eastAsia="Times New Roman" w:hAnsi="Times New Roman" w:cs="Times New Roman"/>
              </w:rPr>
              <w:br/>
              <w:t> № 41 - 50)</w:t>
            </w:r>
          </w:p>
        </w:tc>
        <w:tc>
          <w:tcPr>
            <w:tcW w:w="3840" w:type="dxa"/>
            <w:vAlign w:val="center"/>
          </w:tcPr>
          <w:p w:rsidR="00D92073" w:rsidRDefault="00F213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ЛЕКТОРИЙ.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ЛЕКЦИЯ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ПОСВЯЩЕННАЯ ЗДОРОВОМУ ОБРАЗУ ЖИЗНИ. </w:t>
            </w:r>
            <w:r>
              <w:rPr>
                <w:rFonts w:ascii="Times New Roman" w:eastAsia="Times New Roman" w:hAnsi="Times New Roman" w:cs="Times New Roman"/>
              </w:rPr>
              <w:br/>
              <w:t>Семейные команды</w:t>
            </w:r>
            <w:r>
              <w:rPr>
                <w:rFonts w:ascii="Times New Roman" w:eastAsia="Times New Roman" w:hAnsi="Times New Roman" w:cs="Times New Roman"/>
              </w:rPr>
              <w:br/>
              <w:t>Индивидуальные участники</w:t>
            </w:r>
          </w:p>
        </w:tc>
        <w:tc>
          <w:tcPr>
            <w:tcW w:w="2880" w:type="dxa"/>
            <w:vAlign w:val="center"/>
          </w:tcPr>
          <w:p w:rsidR="00D92073" w:rsidRDefault="00F213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ЗОНА АКТИВНОСТЕЙ.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Индивидуальные участники</w:t>
            </w:r>
            <w:r>
              <w:rPr>
                <w:rFonts w:ascii="Times New Roman" w:eastAsia="Times New Roman" w:hAnsi="Times New Roman" w:cs="Times New Roman"/>
              </w:rPr>
              <w:br/>
              <w:t>Семейные команды</w:t>
            </w:r>
          </w:p>
        </w:tc>
      </w:tr>
      <w:tr w:rsidR="00D92073">
        <w:trPr>
          <w:trHeight w:val="1691"/>
        </w:trPr>
        <w:tc>
          <w:tcPr>
            <w:tcW w:w="1920" w:type="dxa"/>
            <w:vAlign w:val="center"/>
          </w:tcPr>
          <w:p w:rsidR="00D92073" w:rsidRDefault="00F213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14:45-15:15</w:t>
            </w:r>
          </w:p>
        </w:tc>
        <w:tc>
          <w:tcPr>
            <w:tcW w:w="2880" w:type="dxa"/>
            <w:vAlign w:val="center"/>
          </w:tcPr>
          <w:p w:rsidR="00D92073" w:rsidRDefault="00F213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СОРЕВНОВАТЕЛЬНАЯ ЧАСТЬ </w:t>
            </w:r>
            <w:r>
              <w:rPr>
                <w:rFonts w:ascii="Times New Roman" w:eastAsia="Times New Roman" w:hAnsi="Times New Roman" w:cs="Times New Roman"/>
              </w:rPr>
              <w:br/>
              <w:t>(Семейные команды</w:t>
            </w:r>
            <w:r>
              <w:rPr>
                <w:rFonts w:ascii="Times New Roman" w:eastAsia="Times New Roman" w:hAnsi="Times New Roman" w:cs="Times New Roman"/>
              </w:rPr>
              <w:br/>
              <w:t> № 51 - 60)</w:t>
            </w:r>
          </w:p>
        </w:tc>
        <w:tc>
          <w:tcPr>
            <w:tcW w:w="3840" w:type="dxa"/>
            <w:vAlign w:val="center"/>
          </w:tcPr>
          <w:p w:rsidR="00D92073" w:rsidRDefault="00F213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ЛЕКТОРИЙ.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ЛЕКЦИЯ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ПОСВЯЩЕННАЯ ПСИХОЛОГИИЧЕСКОЙ ПОДДЕРЖКЕ СЕМЕЙ. </w:t>
            </w:r>
            <w:r>
              <w:rPr>
                <w:rFonts w:ascii="Times New Roman" w:eastAsia="Times New Roman" w:hAnsi="Times New Roman" w:cs="Times New Roman"/>
              </w:rPr>
              <w:br/>
              <w:t>Семейные команды</w:t>
            </w:r>
            <w:r>
              <w:rPr>
                <w:rFonts w:ascii="Times New Roman" w:eastAsia="Times New Roman" w:hAnsi="Times New Roman" w:cs="Times New Roman"/>
              </w:rPr>
              <w:br/>
              <w:t>Индивидуальные участники</w:t>
            </w:r>
          </w:p>
        </w:tc>
        <w:tc>
          <w:tcPr>
            <w:tcW w:w="2880" w:type="dxa"/>
            <w:vAlign w:val="center"/>
          </w:tcPr>
          <w:p w:rsidR="00D92073" w:rsidRDefault="00F213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ЗОНА АКТИВНОСТЕЙ.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Индивидуальные участники</w:t>
            </w:r>
            <w:r>
              <w:rPr>
                <w:rFonts w:ascii="Times New Roman" w:eastAsia="Times New Roman" w:hAnsi="Times New Roman" w:cs="Times New Roman"/>
              </w:rPr>
              <w:br/>
              <w:t>Семейные команды</w:t>
            </w:r>
          </w:p>
        </w:tc>
      </w:tr>
      <w:tr w:rsidR="00D92073">
        <w:trPr>
          <w:trHeight w:val="840"/>
        </w:trPr>
        <w:tc>
          <w:tcPr>
            <w:tcW w:w="1920" w:type="dxa"/>
            <w:vAlign w:val="center"/>
          </w:tcPr>
          <w:p w:rsidR="00D92073" w:rsidRDefault="00F213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15:20 - 15:50</w:t>
            </w:r>
          </w:p>
        </w:tc>
        <w:tc>
          <w:tcPr>
            <w:tcW w:w="9600" w:type="dxa"/>
            <w:gridSpan w:val="3"/>
            <w:vAlign w:val="center"/>
          </w:tcPr>
          <w:p w:rsidR="00D92073" w:rsidRDefault="00F213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Работа зон активностей. </w:t>
            </w:r>
            <w:r>
              <w:rPr>
                <w:rFonts w:ascii="Times New Roman" w:eastAsia="Times New Roman" w:hAnsi="Times New Roman" w:cs="Times New Roman"/>
              </w:rPr>
              <w:br/>
              <w:t>РКК подводит итоги чемпионата. </w:t>
            </w:r>
          </w:p>
        </w:tc>
      </w:tr>
      <w:tr w:rsidR="00D92073">
        <w:trPr>
          <w:trHeight w:val="840"/>
        </w:trPr>
        <w:tc>
          <w:tcPr>
            <w:tcW w:w="1920" w:type="dxa"/>
            <w:vAlign w:val="center"/>
          </w:tcPr>
          <w:p w:rsidR="00D92073" w:rsidRDefault="00F213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16:00 - 16:30</w:t>
            </w:r>
          </w:p>
        </w:tc>
        <w:tc>
          <w:tcPr>
            <w:tcW w:w="9600" w:type="dxa"/>
            <w:gridSpan w:val="3"/>
            <w:vAlign w:val="center"/>
          </w:tcPr>
          <w:p w:rsidR="00D92073" w:rsidRDefault="00F213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ЗАКРЫТИЕ</w:t>
            </w:r>
            <w:r>
              <w:rPr>
                <w:rFonts w:ascii="Times New Roman" w:eastAsia="Times New Roman" w:hAnsi="Times New Roman" w:cs="Times New Roman"/>
              </w:rPr>
              <w:br/>
              <w:t>НАГРАЖДЕНИЕ ПОБЕДИТЕЛЕЙ</w:t>
            </w:r>
          </w:p>
        </w:tc>
      </w:tr>
      <w:tr w:rsidR="00D92073">
        <w:trPr>
          <w:trHeight w:val="840"/>
        </w:trPr>
        <w:tc>
          <w:tcPr>
            <w:tcW w:w="1920" w:type="dxa"/>
            <w:vAlign w:val="center"/>
          </w:tcPr>
          <w:p w:rsidR="00D92073" w:rsidRDefault="00F213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16:30 - 17:00</w:t>
            </w:r>
          </w:p>
        </w:tc>
        <w:tc>
          <w:tcPr>
            <w:tcW w:w="9600" w:type="dxa"/>
            <w:gridSpan w:val="3"/>
            <w:vAlign w:val="center"/>
          </w:tcPr>
          <w:p w:rsidR="00D92073" w:rsidRDefault="00F213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Отъезд участников с площадки</w:t>
            </w:r>
          </w:p>
        </w:tc>
      </w:tr>
    </w:tbl>
    <w:p w:rsidR="00D92073" w:rsidRDefault="00D92073">
      <w:pPr>
        <w:rPr>
          <w:rFonts w:ascii="Times New Roman" w:hAnsi="Times New Roman" w:cs="Times New Roman"/>
          <w:sz w:val="28"/>
          <w:szCs w:val="28"/>
        </w:rPr>
      </w:pPr>
    </w:p>
    <w:sectPr w:rsidR="00D92073" w:rsidSect="00BC527B">
      <w:headerReference w:type="default" r:id="rId8"/>
      <w:pgSz w:w="11906" w:h="16838"/>
      <w:pgMar w:top="1440" w:right="707" w:bottom="1440" w:left="15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347" w:rsidRDefault="00F21347">
      <w:pPr>
        <w:spacing w:after="0" w:line="240" w:lineRule="auto"/>
      </w:pPr>
      <w:r>
        <w:separator/>
      </w:r>
    </w:p>
  </w:endnote>
  <w:endnote w:type="continuationSeparator" w:id="0">
    <w:p w:rsidR="00F21347" w:rsidRDefault="00F2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347" w:rsidRDefault="00F21347">
      <w:pPr>
        <w:spacing w:after="0" w:line="240" w:lineRule="auto"/>
      </w:pPr>
      <w:r>
        <w:separator/>
      </w:r>
    </w:p>
  </w:footnote>
  <w:footnote w:type="continuationSeparator" w:id="0">
    <w:p w:rsidR="00F21347" w:rsidRDefault="00F2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6702680"/>
      <w:docPartObj>
        <w:docPartGallery w:val="Page Numbers (Top of Page)"/>
        <w:docPartUnique/>
      </w:docPartObj>
    </w:sdtPr>
    <w:sdtContent>
      <w:p w:rsidR="00D92073" w:rsidRDefault="00BC527B">
        <w:pPr>
          <w:pStyle w:val="af4"/>
          <w:jc w:val="center"/>
        </w:pPr>
        <w:r>
          <w:fldChar w:fldCharType="begin"/>
        </w:r>
        <w:r w:rsidR="00F21347">
          <w:instrText>PAGE   \* MERGEFORMAT</w:instrText>
        </w:r>
        <w:r>
          <w:fldChar w:fldCharType="separate"/>
        </w:r>
        <w:r w:rsidR="000437D9">
          <w:rPr>
            <w:noProof/>
          </w:rPr>
          <w:t>3</w:t>
        </w:r>
        <w:r>
          <w:fldChar w:fldCharType="end"/>
        </w:r>
      </w:p>
    </w:sdtContent>
  </w:sdt>
  <w:p w:rsidR="00D92073" w:rsidRDefault="00D92073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4C4"/>
    <w:multiLevelType w:val="multilevel"/>
    <w:tmpl w:val="18AA93CC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C0AB0"/>
    <w:multiLevelType w:val="multilevel"/>
    <w:tmpl w:val="4A004772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194B052C"/>
    <w:multiLevelType w:val="multilevel"/>
    <w:tmpl w:val="12E65B02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1C5645EB"/>
    <w:multiLevelType w:val="multilevel"/>
    <w:tmpl w:val="19F40270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B09DC"/>
    <w:multiLevelType w:val="multilevel"/>
    <w:tmpl w:val="D046BCDE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4A4D3569"/>
    <w:multiLevelType w:val="multilevel"/>
    <w:tmpl w:val="5B3EE2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BC43492"/>
    <w:multiLevelType w:val="multilevel"/>
    <w:tmpl w:val="FC7A660C"/>
    <w:lvl w:ilvl="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7">
    <w:nsid w:val="652F01CD"/>
    <w:multiLevelType w:val="multilevel"/>
    <w:tmpl w:val="8D6A8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A50169"/>
    <w:multiLevelType w:val="multilevel"/>
    <w:tmpl w:val="6D805F60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2073"/>
    <w:rsid w:val="000437D9"/>
    <w:rsid w:val="00B7659E"/>
    <w:rsid w:val="00BC527B"/>
    <w:rsid w:val="00D92073"/>
    <w:rsid w:val="00E709B2"/>
    <w:rsid w:val="00F2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7B"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C527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C527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C527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C527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C527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C527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C527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C527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C527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27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C527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C527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C527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C527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C527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C527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C527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C527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C527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C527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C527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C527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C527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C527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C527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C527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C527B"/>
    <w:rPr>
      <w:i/>
    </w:rPr>
  </w:style>
  <w:style w:type="character" w:customStyle="1" w:styleId="HeaderChar">
    <w:name w:val="Header Char"/>
    <w:basedOn w:val="a0"/>
    <w:uiPriority w:val="99"/>
    <w:rsid w:val="00BC527B"/>
  </w:style>
  <w:style w:type="character" w:customStyle="1" w:styleId="FooterChar">
    <w:name w:val="Footer Char"/>
    <w:basedOn w:val="a0"/>
    <w:uiPriority w:val="99"/>
    <w:rsid w:val="00BC527B"/>
  </w:style>
  <w:style w:type="paragraph" w:styleId="aa">
    <w:name w:val="caption"/>
    <w:basedOn w:val="a"/>
    <w:next w:val="a"/>
    <w:uiPriority w:val="35"/>
    <w:semiHidden/>
    <w:unhideWhenUsed/>
    <w:qFormat/>
    <w:rsid w:val="00BC527B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BC527B"/>
  </w:style>
  <w:style w:type="table" w:customStyle="1" w:styleId="TableGridLight">
    <w:name w:val="Table Grid Light"/>
    <w:basedOn w:val="a1"/>
    <w:uiPriority w:val="59"/>
    <w:rsid w:val="00BC527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C527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C52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C527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C527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C527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C527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C527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C527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C527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C527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C527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C527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C527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C527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C527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C527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C5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BC527B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BC527B"/>
    <w:rPr>
      <w:sz w:val="18"/>
    </w:rPr>
  </w:style>
  <w:style w:type="character" w:styleId="ad">
    <w:name w:val="footnote reference"/>
    <w:basedOn w:val="a0"/>
    <w:uiPriority w:val="99"/>
    <w:unhideWhenUsed/>
    <w:rsid w:val="00BC527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C527B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BC527B"/>
    <w:rPr>
      <w:sz w:val="20"/>
    </w:rPr>
  </w:style>
  <w:style w:type="character" w:styleId="af0">
    <w:name w:val="endnote reference"/>
    <w:basedOn w:val="a0"/>
    <w:uiPriority w:val="99"/>
    <w:semiHidden/>
    <w:unhideWhenUsed/>
    <w:rsid w:val="00BC527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C527B"/>
    <w:pPr>
      <w:spacing w:after="57"/>
    </w:pPr>
  </w:style>
  <w:style w:type="paragraph" w:styleId="23">
    <w:name w:val="toc 2"/>
    <w:basedOn w:val="a"/>
    <w:next w:val="a"/>
    <w:uiPriority w:val="39"/>
    <w:unhideWhenUsed/>
    <w:rsid w:val="00BC527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C527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C527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C527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C527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C527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C527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C527B"/>
    <w:pPr>
      <w:spacing w:after="57"/>
      <w:ind w:left="2268"/>
    </w:pPr>
  </w:style>
  <w:style w:type="paragraph" w:styleId="af1">
    <w:name w:val="TOC Heading"/>
    <w:uiPriority w:val="39"/>
    <w:unhideWhenUsed/>
    <w:rsid w:val="00BC527B"/>
  </w:style>
  <w:style w:type="paragraph" w:styleId="af2">
    <w:name w:val="table of figures"/>
    <w:basedOn w:val="a"/>
    <w:next w:val="a"/>
    <w:uiPriority w:val="99"/>
    <w:unhideWhenUsed/>
    <w:rsid w:val="00BC527B"/>
    <w:pPr>
      <w:spacing w:after="0"/>
    </w:pPr>
  </w:style>
  <w:style w:type="paragraph" w:styleId="af3">
    <w:name w:val="List Paragraph"/>
    <w:basedOn w:val="a"/>
    <w:uiPriority w:val="34"/>
    <w:qFormat/>
    <w:rsid w:val="00BC527B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BC5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C527B"/>
    <w:rPr>
      <w:rFonts w:ascii="Calibri" w:eastAsia="Calibri" w:hAnsi="Calibri" w:cs="Calibri"/>
      <w:color w:val="000000"/>
    </w:rPr>
  </w:style>
  <w:style w:type="paragraph" w:styleId="af6">
    <w:name w:val="footer"/>
    <w:basedOn w:val="a"/>
    <w:link w:val="af7"/>
    <w:uiPriority w:val="99"/>
    <w:unhideWhenUsed/>
    <w:rsid w:val="00BC5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C527B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BC527B"/>
    <w:pPr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8">
    <w:name w:val="Hyperlink"/>
    <w:basedOn w:val="a0"/>
    <w:uiPriority w:val="99"/>
    <w:unhideWhenUsed/>
    <w:rsid w:val="00BC527B"/>
    <w:rPr>
      <w:color w:val="0563C1" w:themeColor="hyperlink"/>
      <w:u w:val="single"/>
    </w:rPr>
  </w:style>
  <w:style w:type="paragraph" w:styleId="af9">
    <w:name w:val="Normal (Web)"/>
    <w:basedOn w:val="a"/>
    <w:uiPriority w:val="99"/>
    <w:rsid w:val="00BC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afa">
    <w:name w:val="Table Grid"/>
    <w:basedOn w:val="a1"/>
    <w:uiPriority w:val="39"/>
    <w:rsid w:val="00BC527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Содержимое врезки"/>
    <w:qFormat/>
    <w:rsid w:val="00BC527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lck.ru/3Hqsr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Бланк</dc:title>
  <dc:creator>Павлычева Ольга Алексеевна</dc:creator>
  <cp:lastModifiedBy>morozova</cp:lastModifiedBy>
  <cp:revision>3</cp:revision>
  <dcterms:created xsi:type="dcterms:W3CDTF">2025-03-21T06:30:00Z</dcterms:created>
  <dcterms:modified xsi:type="dcterms:W3CDTF">2025-03-21T06:30:00Z</dcterms:modified>
</cp:coreProperties>
</file>