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C4A" w:rsidRPr="00812CF6" w:rsidRDefault="00EB2146" w:rsidP="00A54888">
      <w:pPr>
        <w:spacing w:line="276" w:lineRule="auto"/>
        <w:jc w:val="center"/>
        <w:rPr>
          <w:b/>
        </w:rPr>
      </w:pPr>
      <w:r>
        <w:rPr>
          <w:b/>
        </w:rPr>
        <w:t>Краткие итоги</w:t>
      </w:r>
      <w:r w:rsidRPr="00812CF6">
        <w:rPr>
          <w:b/>
        </w:rPr>
        <w:t xml:space="preserve"> социально-экономического развития Свечинского</w:t>
      </w:r>
      <w:r w:rsidR="001500A3">
        <w:rPr>
          <w:b/>
        </w:rPr>
        <w:t xml:space="preserve"> </w:t>
      </w:r>
      <w:r w:rsidR="00B93AF9">
        <w:rPr>
          <w:b/>
        </w:rPr>
        <w:t>муниципального округа</w:t>
      </w:r>
      <w:r w:rsidRPr="00812CF6">
        <w:rPr>
          <w:b/>
        </w:rPr>
        <w:t xml:space="preserve"> за </w:t>
      </w:r>
      <w:r w:rsidR="00BE0DC5">
        <w:rPr>
          <w:b/>
        </w:rPr>
        <w:t>1 полугодие</w:t>
      </w:r>
      <w:r w:rsidRPr="00812CF6">
        <w:rPr>
          <w:b/>
        </w:rPr>
        <w:t>20</w:t>
      </w:r>
      <w:r w:rsidR="001D2E1D">
        <w:rPr>
          <w:b/>
        </w:rPr>
        <w:t>2</w:t>
      </w:r>
      <w:r w:rsidR="00362B62">
        <w:rPr>
          <w:b/>
        </w:rPr>
        <w:t>4</w:t>
      </w:r>
      <w:r w:rsidRPr="00812CF6">
        <w:rPr>
          <w:b/>
        </w:rPr>
        <w:t xml:space="preserve"> года</w:t>
      </w:r>
      <w:r w:rsidR="003C4C4A">
        <w:rPr>
          <w:b/>
        </w:rPr>
        <w:t xml:space="preserve"> и</w:t>
      </w:r>
      <w:r w:rsidR="001500A3">
        <w:rPr>
          <w:b/>
        </w:rPr>
        <w:t xml:space="preserve"> </w:t>
      </w:r>
      <w:r w:rsidR="003C4C4A">
        <w:rPr>
          <w:b/>
        </w:rPr>
        <w:t xml:space="preserve">ожидаемые итоги социально-экономического развития </w:t>
      </w:r>
      <w:r w:rsidR="003C4C4A" w:rsidRPr="00812CF6">
        <w:rPr>
          <w:b/>
        </w:rPr>
        <w:t>Свечинского</w:t>
      </w:r>
      <w:r w:rsidR="001500A3">
        <w:rPr>
          <w:b/>
        </w:rPr>
        <w:t xml:space="preserve"> </w:t>
      </w:r>
      <w:r w:rsidR="003C4C4A">
        <w:rPr>
          <w:b/>
        </w:rPr>
        <w:t>муниципального округа</w:t>
      </w:r>
      <w:r w:rsidR="001500A3">
        <w:rPr>
          <w:b/>
        </w:rPr>
        <w:t xml:space="preserve"> </w:t>
      </w:r>
      <w:r w:rsidR="003C4C4A">
        <w:rPr>
          <w:b/>
        </w:rPr>
        <w:t>в 2024 году</w:t>
      </w:r>
      <w:r w:rsidR="003C4C4A" w:rsidRPr="00812CF6">
        <w:rPr>
          <w:b/>
        </w:rPr>
        <w:t>.</w:t>
      </w:r>
    </w:p>
    <w:p w:rsidR="00EB2146" w:rsidRPr="00812CF6" w:rsidRDefault="00EB2146" w:rsidP="00EB2146">
      <w:pPr>
        <w:spacing w:line="360" w:lineRule="auto"/>
        <w:jc w:val="both"/>
        <w:rPr>
          <w:b/>
        </w:rPr>
      </w:pPr>
    </w:p>
    <w:p w:rsidR="00A54337" w:rsidRDefault="00A54337" w:rsidP="00A54337">
      <w:pPr>
        <w:pStyle w:val="a3"/>
        <w:spacing w:line="360" w:lineRule="auto"/>
        <w:ind w:firstLine="709"/>
      </w:pPr>
      <w:r>
        <w:t xml:space="preserve">Краткие итоги социально-экономического развития </w:t>
      </w:r>
      <w:r w:rsidR="005E4C2F">
        <w:t>предоставляются по данным статистики</w:t>
      </w:r>
      <w:r>
        <w:t xml:space="preserve"> по</w:t>
      </w:r>
      <w:r w:rsidR="005E4C2F">
        <w:t xml:space="preserve"> крупным и средним предприятиям.</w:t>
      </w:r>
    </w:p>
    <w:p w:rsidR="006243ED" w:rsidRPr="002D694D" w:rsidRDefault="00EB2146" w:rsidP="006243ED">
      <w:pPr>
        <w:pStyle w:val="a3"/>
        <w:spacing w:line="360" w:lineRule="auto"/>
        <w:ind w:firstLine="709"/>
      </w:pPr>
      <w:r w:rsidRPr="00837020">
        <w:t xml:space="preserve">Социально-экономическое развитие </w:t>
      </w:r>
      <w:r w:rsidR="008D65DC">
        <w:t>округа</w:t>
      </w:r>
      <w:r w:rsidRPr="00837020">
        <w:t xml:space="preserve"> по итогам </w:t>
      </w:r>
      <w:r w:rsidR="00BE0DC5">
        <w:t xml:space="preserve">1 </w:t>
      </w:r>
      <w:r w:rsidR="008B1220">
        <w:t>полугодия</w:t>
      </w:r>
      <w:r w:rsidR="00F737FF" w:rsidRPr="00837020">
        <w:t xml:space="preserve"> 20</w:t>
      </w:r>
      <w:r w:rsidR="001D2E1D">
        <w:t>2</w:t>
      </w:r>
      <w:r w:rsidR="00362B62">
        <w:t>4</w:t>
      </w:r>
      <w:r w:rsidRPr="00837020">
        <w:t xml:space="preserve">года свидетельствует о ряде позитивных факторов по крупным </w:t>
      </w:r>
      <w:r w:rsidR="00F37A60" w:rsidRPr="00837020">
        <w:t xml:space="preserve">и </w:t>
      </w:r>
      <w:r w:rsidRPr="00837020">
        <w:t xml:space="preserve">средним предприятиям по отношению к соответствующему периоду прошлого </w:t>
      </w:r>
      <w:r w:rsidRPr="006F53F7">
        <w:t>года:</w:t>
      </w:r>
      <w:r w:rsidR="006243ED" w:rsidRPr="004E19DF">
        <w:t xml:space="preserve">увеличение </w:t>
      </w:r>
      <w:r w:rsidR="00A66166" w:rsidRPr="004E19DF">
        <w:t xml:space="preserve">инвестиций в основной капитал, </w:t>
      </w:r>
      <w:r w:rsidR="006243ED" w:rsidRPr="004E19DF">
        <w:t>средней заработной платы, обор</w:t>
      </w:r>
      <w:r w:rsidR="00A66166" w:rsidRPr="004E19DF">
        <w:t>ота розничной торговли,</w:t>
      </w:r>
      <w:r w:rsidR="006243ED" w:rsidRPr="004E19DF">
        <w:t xml:space="preserve">Среди негативных факторов наблюдается: уменьшение </w:t>
      </w:r>
      <w:r w:rsidR="004E19DF" w:rsidRPr="004E19DF">
        <w:t xml:space="preserve">оборота организаций по всем видам экономической деятельности и </w:t>
      </w:r>
      <w:r w:rsidR="00812D10" w:rsidRPr="004E19DF">
        <w:t>поступления налоговых платежей в бюджет муниципального образования</w:t>
      </w:r>
      <w:r w:rsidR="006243ED" w:rsidRPr="004E19DF">
        <w:t>.</w:t>
      </w:r>
    </w:p>
    <w:p w:rsidR="00B63E38" w:rsidRDefault="00B63E38" w:rsidP="006243ED">
      <w:pPr>
        <w:pStyle w:val="a3"/>
        <w:spacing w:line="360" w:lineRule="auto"/>
        <w:ind w:firstLine="709"/>
        <w:rPr>
          <w:b/>
        </w:rPr>
      </w:pPr>
    </w:p>
    <w:p w:rsidR="00992191" w:rsidRPr="00992191" w:rsidRDefault="00992191" w:rsidP="00A54888">
      <w:pPr>
        <w:pStyle w:val="a3"/>
        <w:spacing w:after="240" w:line="360" w:lineRule="auto"/>
        <w:ind w:firstLine="0"/>
        <w:jc w:val="center"/>
        <w:rPr>
          <w:b/>
        </w:rPr>
      </w:pPr>
      <w:r w:rsidRPr="00992191">
        <w:rPr>
          <w:b/>
        </w:rPr>
        <w:t>Демографическая ситуация</w:t>
      </w:r>
    </w:p>
    <w:p w:rsidR="00362B62" w:rsidRDefault="00362B62" w:rsidP="00362B62">
      <w:pPr>
        <w:spacing w:line="360" w:lineRule="auto"/>
        <w:ind w:firstLine="708"/>
        <w:jc w:val="both"/>
      </w:pPr>
      <w:r w:rsidRPr="00F84564">
        <w:t>Численность постоянного населения Свечинского</w:t>
      </w:r>
      <w:r w:rsidR="001500A3">
        <w:t xml:space="preserve"> </w:t>
      </w:r>
      <w:r>
        <w:t xml:space="preserve">муниципального округа </w:t>
      </w:r>
      <w:r w:rsidRPr="00F84564">
        <w:t>на 01.01.20</w:t>
      </w:r>
      <w:r>
        <w:t>24</w:t>
      </w:r>
      <w:r w:rsidRPr="00F84564">
        <w:t xml:space="preserve"> составила </w:t>
      </w:r>
      <w:r>
        <w:t xml:space="preserve">5744 </w:t>
      </w:r>
      <w:r w:rsidRPr="00F84564">
        <w:t xml:space="preserve">человек, в том числе </w:t>
      </w:r>
      <w:r>
        <w:t xml:space="preserve">численность </w:t>
      </w:r>
      <w:r w:rsidRPr="00F84564">
        <w:t xml:space="preserve">сельского </w:t>
      </w:r>
      <w:r>
        <w:t xml:space="preserve">населения 2037 </w:t>
      </w:r>
      <w:r w:rsidRPr="00F84564">
        <w:t>человек.</w:t>
      </w:r>
    </w:p>
    <w:p w:rsidR="00362B62" w:rsidRDefault="00362B62" w:rsidP="00362B62">
      <w:pPr>
        <w:spacing w:line="360" w:lineRule="auto"/>
        <w:ind w:firstLine="708"/>
        <w:jc w:val="both"/>
      </w:pPr>
      <w:r>
        <w:t>Коэффициент естественной убыли населения по оценке на 2024 год составит -10,2 на 1 тыс. человек населения. Коэффициент миграционной убыли по оценке на 2024 год            -153,4 на 10 тыс. человек населения.</w:t>
      </w:r>
    </w:p>
    <w:p w:rsidR="003C4C4A" w:rsidRDefault="003C4C4A" w:rsidP="003C4C4A">
      <w:pPr>
        <w:spacing w:line="360" w:lineRule="auto"/>
        <w:ind w:firstLine="708"/>
        <w:jc w:val="both"/>
      </w:pPr>
      <w:r>
        <w:t>На 01.01.2025 год численность населения по оценке составит 5599 человек или 97,5% к предыдущему периоду.</w:t>
      </w:r>
    </w:p>
    <w:p w:rsidR="003C7277" w:rsidRDefault="003C7277" w:rsidP="003C7277">
      <w:pPr>
        <w:spacing w:line="360" w:lineRule="auto"/>
        <w:ind w:firstLine="708"/>
        <w:jc w:val="both"/>
      </w:pPr>
    </w:p>
    <w:p w:rsidR="00F37A60" w:rsidRPr="00F37A60" w:rsidRDefault="00F37A60" w:rsidP="00A54888">
      <w:pPr>
        <w:spacing w:after="240" w:line="360" w:lineRule="auto"/>
        <w:jc w:val="center"/>
        <w:rPr>
          <w:b/>
        </w:rPr>
      </w:pPr>
      <w:r w:rsidRPr="00F37A60">
        <w:rPr>
          <w:b/>
        </w:rPr>
        <w:t>Общеэкономические показатели</w:t>
      </w:r>
    </w:p>
    <w:p w:rsidR="00362B62" w:rsidRDefault="00362B62" w:rsidP="00362B62">
      <w:pPr>
        <w:spacing w:line="360" w:lineRule="auto"/>
        <w:ind w:firstLine="709"/>
        <w:jc w:val="both"/>
      </w:pPr>
      <w:r w:rsidRPr="003F7588">
        <w:t xml:space="preserve">На 1 </w:t>
      </w:r>
      <w:r>
        <w:t>января</w:t>
      </w:r>
      <w:r w:rsidRPr="003F7588">
        <w:t xml:space="preserve"> 20</w:t>
      </w:r>
      <w:r>
        <w:t>24</w:t>
      </w:r>
      <w:r w:rsidRPr="003F7588">
        <w:t xml:space="preserve"> года </w:t>
      </w:r>
      <w:r>
        <w:t xml:space="preserve">на территории округазарегистрировано65 </w:t>
      </w:r>
      <w:r w:rsidRPr="003F7588">
        <w:t>предприяти</w:t>
      </w:r>
      <w:r>
        <w:t xml:space="preserve">й и организаций и </w:t>
      </w:r>
      <w:r w:rsidRPr="003275BC">
        <w:t>123</w:t>
      </w:r>
      <w:r w:rsidRPr="003F7588">
        <w:t>индивидуальных предпринимателей.</w:t>
      </w:r>
    </w:p>
    <w:p w:rsidR="00762D69" w:rsidRDefault="00425A9F" w:rsidP="00762D69">
      <w:pPr>
        <w:spacing w:line="360" w:lineRule="auto"/>
        <w:ind w:firstLine="709"/>
        <w:jc w:val="both"/>
      </w:pPr>
      <w:r w:rsidRPr="006964B0">
        <w:t xml:space="preserve">Оборот организаций </w:t>
      </w:r>
      <w:r w:rsidR="000C1E22" w:rsidRPr="006964B0">
        <w:t xml:space="preserve">по всем видам деятельности </w:t>
      </w:r>
      <w:r w:rsidRPr="006964B0">
        <w:t xml:space="preserve">по крупным и средним предприятиям за </w:t>
      </w:r>
      <w:r w:rsidR="00EE687B">
        <w:t>1 полугодие</w:t>
      </w:r>
      <w:r w:rsidRPr="006964B0">
        <w:t>составил</w:t>
      </w:r>
      <w:r w:rsidR="00762D69">
        <w:t>248717,0</w:t>
      </w:r>
      <w:r w:rsidR="00B63E38" w:rsidRPr="006964B0">
        <w:t xml:space="preserve"> тыс.рублей или </w:t>
      </w:r>
      <w:r w:rsidR="00762D69">
        <w:t>98,6</w:t>
      </w:r>
      <w:r w:rsidR="00A01232">
        <w:t xml:space="preserve">% к </w:t>
      </w:r>
      <w:r w:rsidR="00EE687B">
        <w:t>1 полугодию</w:t>
      </w:r>
      <w:r w:rsidR="00A01232">
        <w:t>202</w:t>
      </w:r>
      <w:r w:rsidR="00762D69">
        <w:t>3</w:t>
      </w:r>
      <w:r w:rsidR="00B63E38" w:rsidRPr="006964B0">
        <w:t xml:space="preserve">года. </w:t>
      </w:r>
      <w:r w:rsidR="00762D69">
        <w:t>Уменьшение</w:t>
      </w:r>
      <w:r w:rsidR="00762D69" w:rsidRPr="006964B0">
        <w:t xml:space="preserve"> оборота по следующим разделам</w:t>
      </w:r>
      <w:r w:rsidR="00762D69">
        <w:t xml:space="preserve">: </w:t>
      </w:r>
      <w:r w:rsidR="00762D69" w:rsidRPr="00EE687B">
        <w:t>предоставление прочих видов услуг</w:t>
      </w:r>
      <w:r w:rsidR="00762D69">
        <w:t>; деятельность в области здравоохранения; государственное управление.</w:t>
      </w:r>
    </w:p>
    <w:p w:rsidR="003C4C4A" w:rsidRDefault="003C4C4A" w:rsidP="00B63E38">
      <w:pPr>
        <w:spacing w:line="360" w:lineRule="auto"/>
        <w:ind w:firstLine="709"/>
        <w:jc w:val="both"/>
      </w:pPr>
      <w:r>
        <w:t>По оценке в 2024 году оборот организаций по всем видам деятельности по крупным и средним предприятиям составит 567764,0 тыс. рублей или 102,7 % к уровню 2023 года</w:t>
      </w:r>
    </w:p>
    <w:p w:rsidR="00B63E38" w:rsidRDefault="00B63E38" w:rsidP="00B63E38">
      <w:pPr>
        <w:spacing w:line="360" w:lineRule="auto"/>
        <w:ind w:firstLine="709"/>
        <w:jc w:val="both"/>
      </w:pPr>
      <w:r w:rsidRPr="002E48A8">
        <w:lastRenderedPageBreak/>
        <w:t xml:space="preserve">За </w:t>
      </w:r>
      <w:r w:rsidR="00EE687B">
        <w:t>1 полугодие</w:t>
      </w:r>
      <w:r w:rsidR="00B3127A">
        <w:t>2</w:t>
      </w:r>
      <w:r w:rsidR="003604EC" w:rsidRPr="002E48A8">
        <w:t>02</w:t>
      </w:r>
      <w:r w:rsidR="00762D69">
        <w:t>4</w:t>
      </w:r>
      <w:r w:rsidRPr="002E48A8">
        <w:t xml:space="preserve"> года поступило </w:t>
      </w:r>
      <w:r w:rsidR="00B016E5" w:rsidRPr="002E48A8">
        <w:t>налоговых платежей в бюджет</w:t>
      </w:r>
      <w:r w:rsidR="000A36F6" w:rsidRPr="002E48A8">
        <w:t xml:space="preserve"> муниципального </w:t>
      </w:r>
      <w:r w:rsidR="000A36F6" w:rsidRPr="006243ED">
        <w:t>округа</w:t>
      </w:r>
      <w:r w:rsidR="00AC47B0">
        <w:t>26719,8</w:t>
      </w:r>
      <w:r w:rsidR="0019627D" w:rsidRPr="006243ED">
        <w:t xml:space="preserve"> тыс. руб</w:t>
      </w:r>
      <w:r w:rsidR="00B3127A" w:rsidRPr="006243ED">
        <w:t>лей</w:t>
      </w:r>
      <w:r w:rsidR="00803113" w:rsidRPr="006243ED">
        <w:t xml:space="preserve"> или </w:t>
      </w:r>
      <w:r w:rsidR="00AC47B0">
        <w:t>93,6</w:t>
      </w:r>
      <w:r w:rsidRPr="006243ED">
        <w:t xml:space="preserve"> % </w:t>
      </w:r>
      <w:r w:rsidR="00803113" w:rsidRPr="006243ED">
        <w:t>к уровню</w:t>
      </w:r>
      <w:r w:rsidR="0019627D" w:rsidRPr="002E48A8">
        <w:t xml:space="preserve">соответствующего периода </w:t>
      </w:r>
      <w:r w:rsidRPr="002E48A8">
        <w:t>20</w:t>
      </w:r>
      <w:r w:rsidR="000A36F6" w:rsidRPr="002E48A8">
        <w:t>2</w:t>
      </w:r>
      <w:r w:rsidR="00AC47B0">
        <w:t>3</w:t>
      </w:r>
      <w:r w:rsidRPr="002E48A8">
        <w:t>года</w:t>
      </w:r>
      <w:r w:rsidR="0019627D" w:rsidRPr="002E48A8">
        <w:t>.</w:t>
      </w:r>
    </w:p>
    <w:p w:rsidR="003C4C4A" w:rsidRDefault="003C4C4A" w:rsidP="00B63E38">
      <w:pPr>
        <w:spacing w:line="360" w:lineRule="auto"/>
        <w:ind w:firstLine="709"/>
        <w:jc w:val="both"/>
      </w:pPr>
      <w:r>
        <w:t xml:space="preserve">По оценке на 2024 год ожидается поступление налоговых платежей в бюджет муниципального округа в </w:t>
      </w:r>
      <w:r w:rsidRPr="00737479">
        <w:t xml:space="preserve">сумме </w:t>
      </w:r>
      <w:r>
        <w:t>55379,6</w:t>
      </w:r>
      <w:r w:rsidRPr="00737479">
        <w:t xml:space="preserve"> тыс.рублей</w:t>
      </w:r>
      <w:r>
        <w:t xml:space="preserve"> (по состоянию на 01.07.2024 г.).</w:t>
      </w:r>
    </w:p>
    <w:p w:rsidR="00A54888" w:rsidRDefault="00A54888" w:rsidP="00EB2146">
      <w:pPr>
        <w:spacing w:line="360" w:lineRule="auto"/>
        <w:jc w:val="center"/>
        <w:rPr>
          <w:b/>
        </w:rPr>
      </w:pPr>
    </w:p>
    <w:p w:rsidR="00EB2146" w:rsidRPr="00812CF6" w:rsidRDefault="00A9723D" w:rsidP="00A54888">
      <w:pPr>
        <w:spacing w:after="240" w:line="360" w:lineRule="auto"/>
        <w:jc w:val="center"/>
        <w:rPr>
          <w:b/>
        </w:rPr>
      </w:pPr>
      <w:r>
        <w:rPr>
          <w:b/>
        </w:rPr>
        <w:t>Потребительский рынок</w:t>
      </w:r>
    </w:p>
    <w:p w:rsidR="00FF6185" w:rsidRDefault="00FF6185" w:rsidP="00FF6185">
      <w:pPr>
        <w:spacing w:line="360" w:lineRule="auto"/>
        <w:ind w:firstLine="900"/>
        <w:jc w:val="both"/>
      </w:pPr>
      <w:r w:rsidRPr="006964B0">
        <w:t>Оборот розничной и оптовой торговли по кру</w:t>
      </w:r>
      <w:r w:rsidR="0077323F">
        <w:t>пным и средним предприятиям за 1полугодие</w:t>
      </w:r>
      <w:r w:rsidR="00774325" w:rsidRPr="006964B0">
        <w:t>20</w:t>
      </w:r>
      <w:r w:rsidR="00B15FF5">
        <w:t>2</w:t>
      </w:r>
      <w:r w:rsidR="00605106">
        <w:t>4</w:t>
      </w:r>
      <w:r w:rsidRPr="006964B0">
        <w:t xml:space="preserve"> год составил </w:t>
      </w:r>
      <w:r w:rsidR="00605106">
        <w:t>250374,0</w:t>
      </w:r>
      <w:r w:rsidR="005D23F7" w:rsidRPr="006964B0">
        <w:t xml:space="preserve"> тыс. </w:t>
      </w:r>
      <w:r w:rsidRPr="006964B0">
        <w:t>руб</w:t>
      </w:r>
      <w:r w:rsidR="00B3127A">
        <w:t>лей</w:t>
      </w:r>
      <w:r w:rsidRPr="006964B0">
        <w:t xml:space="preserve">, что составляет </w:t>
      </w:r>
      <w:r w:rsidR="00605106">
        <w:t>114,4</w:t>
      </w:r>
      <w:r w:rsidRPr="006964B0">
        <w:t xml:space="preserve"> % к соответствующему периоду прошлого года, в том числе оборот оптовой торговли </w:t>
      </w:r>
      <w:r w:rsidR="00605106">
        <w:t>17681</w:t>
      </w:r>
      <w:r w:rsidR="002C5B5E">
        <w:t>,0</w:t>
      </w:r>
      <w:r w:rsidR="005D23F7" w:rsidRPr="006964B0">
        <w:t>тыс</w:t>
      </w:r>
      <w:r w:rsidRPr="006964B0">
        <w:t>.руб</w:t>
      </w:r>
      <w:r w:rsidR="002C5B5E">
        <w:t>лей</w:t>
      </w:r>
      <w:r w:rsidRPr="006964B0">
        <w:t xml:space="preserve"> (</w:t>
      </w:r>
      <w:r w:rsidR="009610C2">
        <w:t>114,8</w:t>
      </w:r>
      <w:r w:rsidRPr="006964B0">
        <w:t xml:space="preserve">% </w:t>
      </w:r>
      <w:r w:rsidR="00CD49AA" w:rsidRPr="006964B0">
        <w:t xml:space="preserve">к </w:t>
      </w:r>
      <w:r w:rsidRPr="006964B0">
        <w:t>уровн</w:t>
      </w:r>
      <w:r w:rsidR="00CD49AA" w:rsidRPr="006964B0">
        <w:t>ю</w:t>
      </w:r>
      <w:r w:rsidR="00D36573">
        <w:t xml:space="preserve"> 202</w:t>
      </w:r>
      <w:r w:rsidR="009610C2">
        <w:t>3</w:t>
      </w:r>
      <w:r w:rsidRPr="006964B0">
        <w:t xml:space="preserve"> года). </w:t>
      </w:r>
    </w:p>
    <w:p w:rsidR="0049685A" w:rsidRDefault="0049685A" w:rsidP="0049685A">
      <w:pPr>
        <w:spacing w:line="360" w:lineRule="auto"/>
        <w:ind w:firstLine="900"/>
        <w:jc w:val="both"/>
      </w:pPr>
      <w:r>
        <w:t>В 2024 году ожидается, что объем розничного товарооборота с учетом малого предпринимательства составит по оценке 1050441,2 тыс. рублейили101,1</w:t>
      </w:r>
      <w:r w:rsidRPr="00812CF6">
        <w:t xml:space="preserve"> % к </w:t>
      </w:r>
      <w:r>
        <w:t>соответствующему периоду прошлого</w:t>
      </w:r>
      <w:r w:rsidRPr="00812CF6">
        <w:t xml:space="preserve"> года</w:t>
      </w:r>
      <w:r>
        <w:t>.</w:t>
      </w:r>
    </w:p>
    <w:p w:rsidR="00133BA6" w:rsidRDefault="00FF6185" w:rsidP="00B93AF9">
      <w:pPr>
        <w:spacing w:line="360" w:lineRule="auto"/>
        <w:ind w:firstLine="900"/>
        <w:jc w:val="both"/>
      </w:pPr>
      <w:r w:rsidRPr="006964B0">
        <w:t>Предприятиями общественного питания</w:t>
      </w:r>
      <w:r w:rsidR="006964B0" w:rsidRPr="006964B0">
        <w:t xml:space="preserve"> в сфере образования</w:t>
      </w:r>
      <w:r w:rsidRPr="006964B0">
        <w:t xml:space="preserve"> за </w:t>
      </w:r>
      <w:r w:rsidR="001E1CE8">
        <w:t>1 полугодие</w:t>
      </w:r>
      <w:r w:rsidR="00774325" w:rsidRPr="006964B0">
        <w:t>20</w:t>
      </w:r>
      <w:r w:rsidR="00B15FF5">
        <w:t>2</w:t>
      </w:r>
      <w:r w:rsidR="003D4A1B">
        <w:t>4</w:t>
      </w:r>
      <w:r w:rsidRPr="006964B0">
        <w:t xml:space="preserve"> год реализовано на сумму </w:t>
      </w:r>
      <w:r w:rsidR="003D4A1B">
        <w:t>3683</w:t>
      </w:r>
      <w:r w:rsidR="00D41C72">
        <w:t>,0</w:t>
      </w:r>
      <w:r w:rsidR="005D23F7" w:rsidRPr="006964B0">
        <w:t xml:space="preserve"> тыс.</w:t>
      </w:r>
      <w:r w:rsidRPr="006964B0">
        <w:t xml:space="preserve"> руб</w:t>
      </w:r>
      <w:r w:rsidR="009B3EAD" w:rsidRPr="006964B0">
        <w:t xml:space="preserve">лей, что составляет </w:t>
      </w:r>
      <w:r w:rsidR="003D4A1B">
        <w:t>108,9</w:t>
      </w:r>
      <w:r w:rsidRPr="006964B0">
        <w:t>% к соответствующему периоду прошлого года.</w:t>
      </w:r>
    </w:p>
    <w:p w:rsidR="0049685A" w:rsidRDefault="0049685A" w:rsidP="0049685A">
      <w:pPr>
        <w:spacing w:line="360" w:lineRule="auto"/>
        <w:ind w:firstLine="900"/>
        <w:jc w:val="both"/>
      </w:pPr>
      <w:r>
        <w:t>Оборот общественного питания с учетом малого предпринимательства по оценке к концу 2024 года достигнет 68687,4 тыс. рублей.</w:t>
      </w:r>
    </w:p>
    <w:p w:rsidR="0049685A" w:rsidRDefault="0049685A" w:rsidP="00B93AF9">
      <w:pPr>
        <w:spacing w:line="360" w:lineRule="auto"/>
        <w:ind w:firstLine="900"/>
        <w:jc w:val="both"/>
      </w:pPr>
    </w:p>
    <w:p w:rsidR="00DB30EC" w:rsidRDefault="00DB30EC" w:rsidP="00A54888">
      <w:pPr>
        <w:spacing w:after="240" w:line="360" w:lineRule="auto"/>
        <w:jc w:val="center"/>
        <w:rPr>
          <w:b/>
        </w:rPr>
      </w:pPr>
      <w:r>
        <w:rPr>
          <w:b/>
        </w:rPr>
        <w:t>Инвестиции.</w:t>
      </w:r>
    </w:p>
    <w:p w:rsidR="00DB30EC" w:rsidRDefault="00DB30EC" w:rsidP="00DB30EC">
      <w:pPr>
        <w:spacing w:line="360" w:lineRule="auto"/>
        <w:ind w:firstLine="900"/>
        <w:jc w:val="both"/>
      </w:pPr>
      <w:r>
        <w:t>За январь-</w:t>
      </w:r>
      <w:r w:rsidR="00A9723D">
        <w:t>июнь</w:t>
      </w:r>
      <w:r>
        <w:t xml:space="preserve"> 202</w:t>
      </w:r>
      <w:r w:rsidR="004E432B">
        <w:t>4</w:t>
      </w:r>
      <w:r>
        <w:t xml:space="preserve"> года за счёт всех источников финансирования было освоено крупными и средними предприятиями </w:t>
      </w:r>
      <w:r w:rsidR="004E432B">
        <w:t>15731</w:t>
      </w:r>
      <w:r w:rsidR="00D41C72">
        <w:t>,0</w:t>
      </w:r>
      <w:r>
        <w:t xml:space="preserve"> тыс.руб</w:t>
      </w:r>
      <w:r w:rsidR="00A55253">
        <w:t>лей</w:t>
      </w:r>
      <w:r>
        <w:t xml:space="preserve">, что составляет </w:t>
      </w:r>
      <w:r w:rsidR="004E432B">
        <w:t>141,8</w:t>
      </w:r>
      <w:r>
        <w:t>% к соответствующему периоду прошлого года.</w:t>
      </w:r>
    </w:p>
    <w:p w:rsidR="00DB30EC" w:rsidRDefault="00DB30EC" w:rsidP="00DB30EC">
      <w:pPr>
        <w:spacing w:line="360" w:lineRule="auto"/>
        <w:ind w:firstLine="900"/>
        <w:jc w:val="both"/>
      </w:pPr>
      <w:r>
        <w:t>Структура инвестиций выглядит следующим образом:</w:t>
      </w:r>
    </w:p>
    <w:p w:rsidR="00DB30EC" w:rsidRDefault="00A55253" w:rsidP="00DB30EC">
      <w:pPr>
        <w:spacing w:line="360" w:lineRule="auto"/>
        <w:ind w:firstLine="900"/>
        <w:jc w:val="both"/>
      </w:pPr>
      <w:r>
        <w:t xml:space="preserve">- собственные средства в сумме </w:t>
      </w:r>
      <w:r w:rsidR="004E432B">
        <w:t>79</w:t>
      </w:r>
      <w:r w:rsidR="00D41C72">
        <w:t>,0</w:t>
      </w:r>
      <w:r w:rsidR="00DB30EC">
        <w:t xml:space="preserve"> тыс.руб</w:t>
      </w:r>
      <w:r>
        <w:t>лей</w:t>
      </w:r>
      <w:r w:rsidR="00DB30EC">
        <w:t>.</w:t>
      </w:r>
    </w:p>
    <w:p w:rsidR="00DB30EC" w:rsidRDefault="00DB30EC" w:rsidP="00DB30EC">
      <w:pPr>
        <w:spacing w:line="360" w:lineRule="auto"/>
        <w:ind w:firstLine="900"/>
        <w:jc w:val="both"/>
      </w:pPr>
      <w:r>
        <w:t>- п</w:t>
      </w:r>
      <w:r w:rsidR="00A55253">
        <w:t xml:space="preserve">ривлеченные средства в сумме </w:t>
      </w:r>
      <w:r w:rsidR="004E432B">
        <w:t>15652</w:t>
      </w:r>
      <w:r w:rsidR="00D41C72">
        <w:t>,0</w:t>
      </w:r>
      <w:r>
        <w:t xml:space="preserve"> тыс.руб</w:t>
      </w:r>
      <w:r w:rsidR="00A55253">
        <w:t>лей</w:t>
      </w:r>
      <w:r>
        <w:t xml:space="preserve">. </w:t>
      </w:r>
    </w:p>
    <w:p w:rsidR="0044277A" w:rsidRDefault="0044277A" w:rsidP="0044277A">
      <w:pPr>
        <w:spacing w:line="360" w:lineRule="auto"/>
        <w:ind w:firstLine="900"/>
        <w:jc w:val="both"/>
      </w:pPr>
      <w:r>
        <w:t>Ожидаемый объем инвестиций в 2023 году по крупным и средним предприятиям составит 28199,0 тыс. рублей.</w:t>
      </w:r>
    </w:p>
    <w:p w:rsidR="00D41C72" w:rsidRDefault="00D41C72" w:rsidP="00D41C72">
      <w:pPr>
        <w:spacing w:line="360" w:lineRule="auto"/>
        <w:jc w:val="center"/>
        <w:rPr>
          <w:b/>
        </w:rPr>
      </w:pPr>
    </w:p>
    <w:p w:rsidR="00D41C72" w:rsidRPr="0093602A" w:rsidRDefault="00D41C72" w:rsidP="00A54888">
      <w:pPr>
        <w:spacing w:after="240" w:line="360" w:lineRule="auto"/>
        <w:jc w:val="center"/>
        <w:rPr>
          <w:b/>
        </w:rPr>
      </w:pPr>
      <w:r w:rsidRPr="0093602A">
        <w:rPr>
          <w:b/>
        </w:rPr>
        <w:t>Сельское хозяйство</w:t>
      </w:r>
      <w:r>
        <w:t>(малые предприятия)</w:t>
      </w:r>
    </w:p>
    <w:p w:rsidR="00D41C72" w:rsidRPr="0093602A" w:rsidRDefault="00D41C72" w:rsidP="00D41C72">
      <w:pPr>
        <w:spacing w:line="360" w:lineRule="auto"/>
        <w:ind w:firstLine="708"/>
        <w:jc w:val="both"/>
      </w:pPr>
      <w:r w:rsidRPr="0093602A">
        <w:t xml:space="preserve">По состоянию на 1 </w:t>
      </w:r>
      <w:r w:rsidR="000C7749">
        <w:t>июля</w:t>
      </w:r>
      <w:r w:rsidRPr="0093602A">
        <w:t xml:space="preserve"> 20</w:t>
      </w:r>
      <w:r w:rsidR="000C7749">
        <w:t>2</w:t>
      </w:r>
      <w:r w:rsidR="004E432B">
        <w:t>4</w:t>
      </w:r>
      <w:r w:rsidRPr="0093602A">
        <w:t xml:space="preserve"> года поголовье крупного рогатого скота (КРС) в </w:t>
      </w:r>
      <w:r w:rsidR="004E432B">
        <w:t xml:space="preserve">4-х </w:t>
      </w:r>
      <w:r w:rsidRPr="0093602A">
        <w:t>сельхозорганизациях</w:t>
      </w:r>
      <w:r w:rsidR="001500A3">
        <w:t xml:space="preserve"> </w:t>
      </w:r>
      <w:r w:rsidRPr="0093602A">
        <w:t xml:space="preserve">составило </w:t>
      </w:r>
      <w:r w:rsidR="000C7749">
        <w:t>15</w:t>
      </w:r>
      <w:r w:rsidR="004E432B">
        <w:t>66</w:t>
      </w:r>
      <w:r w:rsidRPr="0093602A">
        <w:t xml:space="preserve"> голов</w:t>
      </w:r>
      <w:r w:rsidR="000C7749">
        <w:t>ы</w:t>
      </w:r>
      <w:r w:rsidRPr="0093602A">
        <w:t xml:space="preserve">, что на </w:t>
      </w:r>
      <w:r w:rsidR="004E432B">
        <w:t>22</w:t>
      </w:r>
      <w:r w:rsidRPr="0093602A">
        <w:t>голов</w:t>
      </w:r>
      <w:r w:rsidR="004E432B">
        <w:t>ы</w:t>
      </w:r>
      <w:r w:rsidRPr="0093602A">
        <w:t xml:space="preserve"> или </w:t>
      </w:r>
      <w:r w:rsidR="004E432B">
        <w:t>1,4</w:t>
      </w:r>
      <w:r>
        <w:t xml:space="preserve">% </w:t>
      </w:r>
      <w:r w:rsidR="004E432B">
        <w:t>бол</w:t>
      </w:r>
      <w:r>
        <w:t>ьше</w:t>
      </w:r>
      <w:r w:rsidRPr="0093602A">
        <w:t xml:space="preserve"> по сравнению с аналогичным периодом прошлого года. </w:t>
      </w:r>
    </w:p>
    <w:p w:rsidR="003C23B5" w:rsidRDefault="00D41C72" w:rsidP="003C23B5">
      <w:pPr>
        <w:spacing w:line="360" w:lineRule="auto"/>
        <w:ind w:firstLine="708"/>
        <w:jc w:val="both"/>
      </w:pPr>
      <w:r w:rsidRPr="0093602A">
        <w:t xml:space="preserve">В том числе поголовье коров на 1 </w:t>
      </w:r>
      <w:r w:rsidR="003C23B5">
        <w:t>июля</w:t>
      </w:r>
      <w:r w:rsidRPr="0093602A">
        <w:t xml:space="preserve"> 20</w:t>
      </w:r>
      <w:r>
        <w:t>2</w:t>
      </w:r>
      <w:r w:rsidR="00A14697">
        <w:t>4</w:t>
      </w:r>
      <w:r w:rsidRPr="0093602A">
        <w:t xml:space="preserve"> года составляло </w:t>
      </w:r>
      <w:r w:rsidR="00A14697">
        <w:t xml:space="preserve">639 </w:t>
      </w:r>
      <w:r w:rsidRPr="0093602A">
        <w:t xml:space="preserve">голов, что на </w:t>
      </w:r>
      <w:r w:rsidR="003C23B5">
        <w:t>1</w:t>
      </w:r>
      <w:r w:rsidR="00A14697">
        <w:t>8</w:t>
      </w:r>
      <w:r w:rsidRPr="0093602A">
        <w:t xml:space="preserve"> голов или на </w:t>
      </w:r>
      <w:r w:rsidR="00A14697">
        <w:t>2,9</w:t>
      </w:r>
      <w:r w:rsidRPr="0093602A">
        <w:t xml:space="preserve"> % </w:t>
      </w:r>
      <w:r w:rsidR="00A14697">
        <w:t>бол</w:t>
      </w:r>
      <w:r>
        <w:t>ьше</w:t>
      </w:r>
      <w:r w:rsidRPr="0093602A">
        <w:t xml:space="preserve"> по сравнению с аналогичным периодом прошлого года. </w:t>
      </w:r>
    </w:p>
    <w:p w:rsidR="003C23B5" w:rsidRDefault="00D41C72" w:rsidP="003C23B5">
      <w:pPr>
        <w:spacing w:line="360" w:lineRule="auto"/>
        <w:ind w:firstLine="708"/>
        <w:jc w:val="both"/>
      </w:pPr>
      <w:r w:rsidRPr="0097174C">
        <w:lastRenderedPageBreak/>
        <w:t xml:space="preserve">Надой молока на одну корову молочного стада за </w:t>
      </w:r>
      <w:r w:rsidR="003C23B5">
        <w:t>1 полугодие</w:t>
      </w:r>
      <w:r w:rsidRPr="0097174C">
        <w:t xml:space="preserve"> 20</w:t>
      </w:r>
      <w:r>
        <w:t>2</w:t>
      </w:r>
      <w:r w:rsidR="003C23B5">
        <w:t>3</w:t>
      </w:r>
      <w:r w:rsidRPr="0097174C">
        <w:t xml:space="preserve"> года в сельхозорганизациях составил </w:t>
      </w:r>
      <w:r w:rsidR="00800567">
        <w:t>3002</w:t>
      </w:r>
      <w:r w:rsidRPr="0097174C">
        <w:t xml:space="preserve">кг, что на </w:t>
      </w:r>
      <w:r w:rsidR="00800567">
        <w:t>369</w:t>
      </w:r>
      <w:r w:rsidRPr="0097174C">
        <w:t xml:space="preserve"> кг или на </w:t>
      </w:r>
      <w:r w:rsidR="00800567">
        <w:t>14,0</w:t>
      </w:r>
      <w:r w:rsidRPr="0097174C">
        <w:t xml:space="preserve">% </w:t>
      </w:r>
      <w:r>
        <w:t>выше</w:t>
      </w:r>
      <w:r w:rsidRPr="0097174C">
        <w:t xml:space="preserve"> аналогичного уровня 20</w:t>
      </w:r>
      <w:r>
        <w:t>2</w:t>
      </w:r>
      <w:r w:rsidR="00800567">
        <w:t>3</w:t>
      </w:r>
      <w:r w:rsidRPr="0097174C">
        <w:t>года.</w:t>
      </w:r>
    </w:p>
    <w:p w:rsidR="00D41C72" w:rsidRPr="0097174C" w:rsidRDefault="00D41C72" w:rsidP="003C23B5">
      <w:pPr>
        <w:spacing w:line="360" w:lineRule="auto"/>
        <w:ind w:firstLine="708"/>
        <w:jc w:val="both"/>
      </w:pPr>
      <w:r>
        <w:t>Валовой надой</w:t>
      </w:r>
      <w:r w:rsidRPr="0097174C">
        <w:t xml:space="preserve"> молока </w:t>
      </w:r>
      <w:r>
        <w:t xml:space="preserve">за </w:t>
      </w:r>
      <w:r w:rsidR="003C23B5">
        <w:t>1 полугодие</w:t>
      </w:r>
      <w:r w:rsidRPr="0097174C">
        <w:t xml:space="preserve"> 20</w:t>
      </w:r>
      <w:r>
        <w:t>2</w:t>
      </w:r>
      <w:r w:rsidR="00800567">
        <w:t>4</w:t>
      </w:r>
      <w:r w:rsidRPr="0097174C">
        <w:t xml:space="preserve"> года составил </w:t>
      </w:r>
      <w:r w:rsidR="00800567">
        <w:t>1897</w:t>
      </w:r>
      <w:r w:rsidR="00327F86">
        <w:t>,</w:t>
      </w:r>
      <w:r w:rsidR="00800567">
        <w:t xml:space="preserve">1 </w:t>
      </w:r>
      <w:r w:rsidR="00327F86">
        <w:t>тонн</w:t>
      </w:r>
      <w:r w:rsidRPr="0097174C">
        <w:t xml:space="preserve">, что составляет </w:t>
      </w:r>
      <w:r w:rsidR="00800567">
        <w:t>116,0</w:t>
      </w:r>
      <w:r w:rsidR="00FA6938">
        <w:t>7</w:t>
      </w:r>
      <w:r w:rsidRPr="0097174C">
        <w:t xml:space="preserve"> % к аналогичному уровню 20</w:t>
      </w:r>
      <w:r>
        <w:t>2</w:t>
      </w:r>
      <w:r w:rsidR="00800567">
        <w:t>3</w:t>
      </w:r>
      <w:r w:rsidRPr="0097174C">
        <w:t xml:space="preserve"> года. </w:t>
      </w:r>
    </w:p>
    <w:p w:rsidR="00D41C72" w:rsidRDefault="00D41C72" w:rsidP="00D41C72">
      <w:pPr>
        <w:spacing w:line="360" w:lineRule="auto"/>
        <w:ind w:firstLine="708"/>
        <w:jc w:val="both"/>
      </w:pPr>
      <w:r w:rsidRPr="0097174C">
        <w:t>Объем производства скота</w:t>
      </w:r>
      <w:r w:rsidR="00E37E88">
        <w:t xml:space="preserve"> и птицы</w:t>
      </w:r>
      <w:r w:rsidRPr="0097174C">
        <w:t xml:space="preserve"> на убой в сельхозорганизациях за </w:t>
      </w:r>
      <w:r w:rsidR="00FA6938">
        <w:t>6 месяцев</w:t>
      </w:r>
      <w:r w:rsidRPr="0097174C">
        <w:t xml:space="preserve"> составил </w:t>
      </w:r>
      <w:r w:rsidR="00327F86">
        <w:t>34,5</w:t>
      </w:r>
      <w:r w:rsidRPr="0097174C">
        <w:t xml:space="preserve"> тонн, что </w:t>
      </w:r>
      <w:r>
        <w:t>составляет</w:t>
      </w:r>
      <w:r w:rsidR="00327F86">
        <w:t>73,3</w:t>
      </w:r>
      <w:r w:rsidRPr="0097174C">
        <w:t xml:space="preserve">% </w:t>
      </w:r>
      <w:r>
        <w:t xml:space="preserve">от </w:t>
      </w:r>
      <w:r w:rsidRPr="0097174C">
        <w:t>уровня аналогичного периода прошлого года.</w:t>
      </w:r>
    </w:p>
    <w:p w:rsidR="0044277A" w:rsidRDefault="0044277A" w:rsidP="0044277A">
      <w:pPr>
        <w:spacing w:line="360" w:lineRule="auto"/>
        <w:ind w:firstLine="708"/>
        <w:jc w:val="both"/>
      </w:pPr>
      <w:r w:rsidRPr="00E10C1D">
        <w:t>В 20</w:t>
      </w:r>
      <w:r>
        <w:t xml:space="preserve">24 </w:t>
      </w:r>
      <w:r w:rsidRPr="00E10C1D">
        <w:t xml:space="preserve">году сохранятся тенденции развития показателей </w:t>
      </w:r>
      <w:r>
        <w:t>сельского хозяйства.</w:t>
      </w:r>
    </w:p>
    <w:p w:rsidR="00DB30EC" w:rsidRDefault="00DB30EC" w:rsidP="00B93AF9">
      <w:pPr>
        <w:spacing w:line="360" w:lineRule="auto"/>
        <w:ind w:firstLine="900"/>
        <w:jc w:val="both"/>
      </w:pPr>
    </w:p>
    <w:p w:rsidR="00EB2146" w:rsidRPr="00812CF6" w:rsidRDefault="00EB2146" w:rsidP="00A54888">
      <w:pPr>
        <w:spacing w:after="240" w:line="360" w:lineRule="auto"/>
        <w:jc w:val="center"/>
        <w:rPr>
          <w:b/>
        </w:rPr>
      </w:pPr>
      <w:r w:rsidRPr="00812CF6">
        <w:rPr>
          <w:b/>
        </w:rPr>
        <w:t>Уровень жизни населения.</w:t>
      </w:r>
    </w:p>
    <w:p w:rsidR="004532CD" w:rsidRPr="004532CD" w:rsidRDefault="004532CD" w:rsidP="00EB2146">
      <w:pPr>
        <w:spacing w:line="360" w:lineRule="auto"/>
        <w:ind w:firstLine="900"/>
        <w:jc w:val="both"/>
        <w:rPr>
          <w:i/>
        </w:rPr>
      </w:pPr>
      <w:r w:rsidRPr="004532CD">
        <w:rPr>
          <w:i/>
        </w:rPr>
        <w:t>По предприятиям с численностью более 15 человек</w:t>
      </w:r>
      <w:r>
        <w:rPr>
          <w:i/>
        </w:rPr>
        <w:t>.</w:t>
      </w:r>
    </w:p>
    <w:p w:rsidR="00EB2146" w:rsidRPr="00812CF6" w:rsidRDefault="00EB2146" w:rsidP="00EB2146">
      <w:pPr>
        <w:spacing w:line="360" w:lineRule="auto"/>
        <w:ind w:firstLine="900"/>
        <w:jc w:val="both"/>
      </w:pPr>
      <w:r w:rsidRPr="00812CF6">
        <w:t xml:space="preserve">Среднемесячная заработная плата по крупным и средним предприятиям за </w:t>
      </w:r>
      <w:r w:rsidR="00A66166">
        <w:t>6</w:t>
      </w:r>
      <w:r w:rsidR="00821B4F">
        <w:t xml:space="preserve"> месяцев </w:t>
      </w:r>
      <w:r w:rsidR="00351778">
        <w:t>20</w:t>
      </w:r>
      <w:r w:rsidR="000C63EB">
        <w:t>2</w:t>
      </w:r>
      <w:r w:rsidR="000678C2">
        <w:t>4</w:t>
      </w:r>
      <w:r>
        <w:t xml:space="preserve"> года</w:t>
      </w:r>
      <w:r w:rsidRPr="00812CF6">
        <w:t xml:space="preserve"> составила </w:t>
      </w:r>
      <w:r w:rsidR="000678C2">
        <w:t>40758</w:t>
      </w:r>
      <w:r w:rsidR="00A66166">
        <w:t xml:space="preserve">,0 </w:t>
      </w:r>
      <w:r w:rsidRPr="00812CF6">
        <w:t>руб</w:t>
      </w:r>
      <w:r w:rsidR="00821B4F">
        <w:t>лей</w:t>
      </w:r>
      <w:r w:rsidRPr="00812CF6">
        <w:t xml:space="preserve"> и выросла по сравнению с </w:t>
      </w:r>
      <w:r w:rsidR="00351778">
        <w:t xml:space="preserve">соответствующим </w:t>
      </w:r>
      <w:r w:rsidRPr="00812CF6">
        <w:t>уровн</w:t>
      </w:r>
      <w:r w:rsidR="009E3CD8">
        <w:t>ем 202</w:t>
      </w:r>
      <w:r w:rsidR="000678C2">
        <w:t>3</w:t>
      </w:r>
      <w:r w:rsidRPr="00812CF6">
        <w:t xml:space="preserve"> года на </w:t>
      </w:r>
      <w:r w:rsidR="00A66166">
        <w:t>114,</w:t>
      </w:r>
      <w:r w:rsidR="000678C2">
        <w:t>9</w:t>
      </w:r>
      <w:r w:rsidRPr="00812CF6">
        <w:t xml:space="preserve"> %</w:t>
      </w:r>
      <w:r w:rsidR="000F67B1">
        <w:t>.</w:t>
      </w:r>
    </w:p>
    <w:p w:rsidR="005A7C15" w:rsidRDefault="005A7C15" w:rsidP="005A7C15">
      <w:pPr>
        <w:spacing w:line="360" w:lineRule="auto"/>
        <w:ind w:firstLine="900"/>
        <w:jc w:val="both"/>
      </w:pPr>
      <w:r w:rsidRPr="00812CF6">
        <w:t>Заработная плата выше среднерайонного</w:t>
      </w:r>
      <w:r>
        <w:t xml:space="preserve"> уровня в следующих отраслях:</w:t>
      </w:r>
      <w:r w:rsidR="000678C2">
        <w:t>обрабатывающеепроизводство –56198</w:t>
      </w:r>
      <w:r w:rsidR="000678C2" w:rsidRPr="00812CF6">
        <w:t xml:space="preserve"> руб</w:t>
      </w:r>
      <w:r w:rsidR="000678C2">
        <w:t>лей</w:t>
      </w:r>
      <w:r w:rsidR="000678C2" w:rsidRPr="00812CF6">
        <w:t>,</w:t>
      </w:r>
      <w:r w:rsidR="000678C2">
        <w:t xml:space="preserve"> что превышает среднерайонную в 1,38 раз; </w:t>
      </w:r>
      <w:r>
        <w:t xml:space="preserve">обеспечение электрической энергией, газом и паром, кондиционирование воздуха – </w:t>
      </w:r>
      <w:r w:rsidR="000678C2">
        <w:t>52143</w:t>
      </w:r>
      <w:r>
        <w:t>рубл</w:t>
      </w:r>
      <w:r w:rsidR="00A66166">
        <w:t>я</w:t>
      </w:r>
      <w:r>
        <w:t>, чт</w:t>
      </w:r>
      <w:r w:rsidR="00A66166">
        <w:t>о превышает среднерайонную в 1,</w:t>
      </w:r>
      <w:r w:rsidR="000678C2">
        <w:t>28</w:t>
      </w:r>
      <w:r>
        <w:t xml:space="preserve"> раз; </w:t>
      </w:r>
      <w:r w:rsidR="000678C2">
        <w:t>транспортировка и хранение – 47921 рубль, что превышает среднерайонную в 1,18 раз; государственное управление – 46229 рублей,</w:t>
      </w:r>
      <w:r w:rsidR="000678C2" w:rsidRPr="00812CF6">
        <w:t xml:space="preserve">что превышает среднерайонную в </w:t>
      </w:r>
      <w:r w:rsidR="000678C2">
        <w:t xml:space="preserve">1,13 </w:t>
      </w:r>
      <w:r w:rsidR="000678C2" w:rsidRPr="00812CF6">
        <w:t>раз</w:t>
      </w:r>
      <w:r w:rsidR="000678C2">
        <w:t xml:space="preserve">; </w:t>
      </w:r>
      <w:r w:rsidR="00A66166">
        <w:t xml:space="preserve">деятельность в области информации и связи – </w:t>
      </w:r>
      <w:r w:rsidR="000678C2">
        <w:t>44586</w:t>
      </w:r>
      <w:r w:rsidR="00A66166">
        <w:t xml:space="preserve"> рублей, чт</w:t>
      </w:r>
      <w:r w:rsidR="000678C2">
        <w:t>о превышает среднерайонную в 1,09</w:t>
      </w:r>
      <w:r w:rsidR="00A66166">
        <w:t xml:space="preserve"> раз;</w:t>
      </w:r>
      <w:r w:rsidR="000678C2">
        <w:t>деятельность финансовая и страховая – 43306 рублей, что превышает среднерайонную в 1,06 раз</w:t>
      </w:r>
      <w:r>
        <w:t>.</w:t>
      </w:r>
    </w:p>
    <w:p w:rsidR="004153D8" w:rsidRDefault="00EB2146" w:rsidP="00F92A58">
      <w:pPr>
        <w:spacing w:line="360" w:lineRule="auto"/>
        <w:ind w:firstLine="900"/>
        <w:jc w:val="both"/>
      </w:pPr>
      <w:r w:rsidRPr="00812CF6">
        <w:t>Заработная плата ниже среднерайонного уровня в следующих отраслях:</w:t>
      </w:r>
      <w:r w:rsidR="007B08F5">
        <w:t xml:space="preserve">деятельность в области культуры, спорта, организации досуга и развлечений – 39032 рубля;торговля – 39015 рублей; образование – 37495 рублей; </w:t>
      </w:r>
      <w:r w:rsidR="00E80C2B">
        <w:t xml:space="preserve">деятельность в области здравоохранения и социальных услуг – </w:t>
      </w:r>
      <w:r w:rsidR="007B08F5">
        <w:t>37307</w:t>
      </w:r>
      <w:r w:rsidR="00E80C2B">
        <w:t>рубл</w:t>
      </w:r>
      <w:r w:rsidR="00CE33F9">
        <w:t>ей</w:t>
      </w:r>
      <w:r w:rsidR="00E80C2B">
        <w:t>;</w:t>
      </w:r>
      <w:r w:rsidR="00F365FF">
        <w:t>сельское, лесное хозяйство, охота, рыболовство и рыбоводство – 28476 рублей;</w:t>
      </w:r>
      <w:r w:rsidR="00CE33F9">
        <w:t xml:space="preserve">деятельность профессиональная, научная и техническая – </w:t>
      </w:r>
      <w:r w:rsidR="007B08F5">
        <w:t>19884</w:t>
      </w:r>
      <w:r w:rsidR="00CE33F9">
        <w:t xml:space="preserve"> рубл</w:t>
      </w:r>
      <w:r w:rsidR="007B08F5">
        <w:t>я</w:t>
      </w:r>
      <w:r w:rsidR="00E80C2B">
        <w:t>.</w:t>
      </w:r>
    </w:p>
    <w:p w:rsidR="00C5402A" w:rsidRDefault="00C5402A" w:rsidP="00C5402A">
      <w:pPr>
        <w:spacing w:line="360" w:lineRule="auto"/>
        <w:ind w:firstLine="900"/>
        <w:jc w:val="both"/>
      </w:pPr>
      <w:r>
        <w:t xml:space="preserve">Средняя численность работников (без внешних совместителей) по предприятиям с численностью более 15 человек </w:t>
      </w:r>
      <w:r w:rsidR="00B44814">
        <w:t xml:space="preserve">за </w:t>
      </w:r>
      <w:r w:rsidR="000103E6">
        <w:t>1 полугодие</w:t>
      </w:r>
      <w:r>
        <w:t xml:space="preserve"> 20</w:t>
      </w:r>
      <w:r w:rsidR="00910977">
        <w:t>2</w:t>
      </w:r>
      <w:r w:rsidR="0086489F">
        <w:t>4</w:t>
      </w:r>
      <w:r>
        <w:t xml:space="preserve"> год составила </w:t>
      </w:r>
      <w:r w:rsidR="0086489F">
        <w:t>776</w:t>
      </w:r>
      <w:r>
        <w:t xml:space="preserve">человек, что </w:t>
      </w:r>
      <w:r w:rsidR="004153D8">
        <w:t>составляет</w:t>
      </w:r>
      <w:r w:rsidR="0086489F">
        <w:t>96,3</w:t>
      </w:r>
      <w:r>
        <w:t>% к уровню прошлого года</w:t>
      </w:r>
      <w:r w:rsidR="004153D8">
        <w:t>.</w:t>
      </w:r>
    </w:p>
    <w:p w:rsidR="00E5630A" w:rsidRDefault="00C5402A" w:rsidP="00E5630A">
      <w:pPr>
        <w:spacing w:line="360" w:lineRule="auto"/>
        <w:ind w:firstLine="900"/>
        <w:jc w:val="both"/>
      </w:pPr>
      <w:r>
        <w:t xml:space="preserve">Фонд начисленной заработной платы всего составил </w:t>
      </w:r>
      <w:r w:rsidR="0086489F">
        <w:t>189791</w:t>
      </w:r>
      <w:r>
        <w:t>тыс.руб</w:t>
      </w:r>
      <w:r w:rsidR="0029634B">
        <w:t>лей</w:t>
      </w:r>
      <w:r w:rsidR="00A77F5D">
        <w:t>,</w:t>
      </w:r>
      <w:r>
        <w:t xml:space="preserve">что </w:t>
      </w:r>
      <w:r w:rsidR="004153D8">
        <w:t>выше</w:t>
      </w:r>
      <w:r>
        <w:t xml:space="preserve"> аналогичного уровня прошлого года на </w:t>
      </w:r>
      <w:r w:rsidR="000103E6">
        <w:t>1</w:t>
      </w:r>
      <w:r w:rsidR="0086489F">
        <w:t>0</w:t>
      </w:r>
      <w:r w:rsidR="00B44814">
        <w:t>,</w:t>
      </w:r>
      <w:r w:rsidR="0086489F">
        <w:t>7</w:t>
      </w:r>
      <w:r>
        <w:t xml:space="preserve"> %</w:t>
      </w:r>
      <w:r w:rsidR="009B3EAD">
        <w:t>.</w:t>
      </w:r>
    </w:p>
    <w:p w:rsidR="00E5630A" w:rsidRDefault="00E5630A" w:rsidP="00E5630A">
      <w:pPr>
        <w:spacing w:line="360" w:lineRule="auto"/>
        <w:ind w:firstLine="900"/>
        <w:jc w:val="both"/>
      </w:pPr>
      <w:r w:rsidRPr="00FD4CB6">
        <w:lastRenderedPageBreak/>
        <w:t>По итогам 20</w:t>
      </w:r>
      <w:r>
        <w:t>24</w:t>
      </w:r>
      <w:r w:rsidRPr="00FD4CB6">
        <w:t xml:space="preserve"> года ожидается, что средний размер заработной платы </w:t>
      </w:r>
      <w:r>
        <w:t>по крупным предприятиям с численностью более 15 человек составит 40915,0 рублей</w:t>
      </w:r>
      <w:r w:rsidRPr="00FD4CB6">
        <w:t xml:space="preserve"> или </w:t>
      </w:r>
      <w:r>
        <w:t>113,1% к уровню 2023 года.</w:t>
      </w:r>
    </w:p>
    <w:p w:rsidR="009B3EAD" w:rsidRDefault="009B3EAD" w:rsidP="009B3EAD">
      <w:pPr>
        <w:spacing w:line="360" w:lineRule="auto"/>
        <w:ind w:firstLine="900"/>
        <w:jc w:val="both"/>
        <w:rPr>
          <w:i/>
        </w:rPr>
      </w:pPr>
      <w:r w:rsidRPr="00815CA3">
        <w:rPr>
          <w:i/>
        </w:rPr>
        <w:t xml:space="preserve">По предприятиям с численностью до 15 </w:t>
      </w:r>
      <w:r>
        <w:rPr>
          <w:i/>
        </w:rPr>
        <w:t>ч</w:t>
      </w:r>
      <w:r w:rsidRPr="00815CA3">
        <w:rPr>
          <w:i/>
        </w:rPr>
        <w:t>еловек.</w:t>
      </w:r>
    </w:p>
    <w:p w:rsidR="009B3EAD" w:rsidRDefault="009B3EAD" w:rsidP="009B3EAD">
      <w:pPr>
        <w:spacing w:line="360" w:lineRule="auto"/>
        <w:ind w:firstLine="900"/>
        <w:jc w:val="both"/>
      </w:pPr>
      <w:r w:rsidRPr="00812CF6">
        <w:t xml:space="preserve">Среднемесячная заработная плата по крупным и средним предприятиям за </w:t>
      </w:r>
      <w:r w:rsidR="00847160">
        <w:t>1 полугодие</w:t>
      </w:r>
      <w:r w:rsidR="00FE199B">
        <w:t xml:space="preserve"> 20</w:t>
      </w:r>
      <w:r w:rsidR="00FB31DB">
        <w:t>2</w:t>
      </w:r>
      <w:r w:rsidR="00F471D6">
        <w:t>4</w:t>
      </w:r>
      <w:r>
        <w:t xml:space="preserve"> года</w:t>
      </w:r>
      <w:r w:rsidRPr="00812CF6">
        <w:t xml:space="preserve"> составила </w:t>
      </w:r>
      <w:r w:rsidR="00F471D6">
        <w:t>37262</w:t>
      </w:r>
      <w:r w:rsidRPr="00812CF6">
        <w:t xml:space="preserve"> руб</w:t>
      </w:r>
      <w:r>
        <w:t>л</w:t>
      </w:r>
      <w:r w:rsidR="00F046CE">
        <w:t>я</w:t>
      </w:r>
      <w:r w:rsidRPr="00812CF6">
        <w:t xml:space="preserve"> и </w:t>
      </w:r>
      <w:r w:rsidR="00B76176">
        <w:t>увеличилась</w:t>
      </w:r>
      <w:r w:rsidRPr="00812CF6">
        <w:t xml:space="preserve"> по сравнению с </w:t>
      </w:r>
      <w:r>
        <w:t xml:space="preserve">соответствующим </w:t>
      </w:r>
      <w:r w:rsidRPr="00812CF6">
        <w:t>уровн</w:t>
      </w:r>
      <w:r>
        <w:t>ем 20</w:t>
      </w:r>
      <w:r w:rsidR="006443A8">
        <w:t>2</w:t>
      </w:r>
      <w:r w:rsidR="00F471D6">
        <w:t>3</w:t>
      </w:r>
      <w:r w:rsidRPr="00812CF6">
        <w:t xml:space="preserve"> года на </w:t>
      </w:r>
      <w:r w:rsidR="00F471D6">
        <w:t>8,1</w:t>
      </w:r>
      <w:r w:rsidRPr="00812CF6">
        <w:t>%.</w:t>
      </w:r>
    </w:p>
    <w:p w:rsidR="005E0FB3" w:rsidRDefault="009B3EAD" w:rsidP="009B3EAD">
      <w:pPr>
        <w:spacing w:line="360" w:lineRule="auto"/>
        <w:ind w:firstLine="900"/>
        <w:jc w:val="both"/>
      </w:pPr>
      <w:r>
        <w:t>Средняя численность работников (без внешних совместителей) по предприятиям со средней численностью до 15 ч</w:t>
      </w:r>
      <w:r w:rsidR="00FB31DB">
        <w:t xml:space="preserve">еловек за </w:t>
      </w:r>
      <w:r w:rsidR="00847160">
        <w:t>1 полугодие</w:t>
      </w:r>
      <w:r w:rsidR="00FB31DB">
        <w:t xml:space="preserve"> 202</w:t>
      </w:r>
      <w:r w:rsidR="005E0FB3">
        <w:t>4</w:t>
      </w:r>
      <w:r>
        <w:t xml:space="preserve"> года составила </w:t>
      </w:r>
      <w:r w:rsidR="005E0FB3">
        <w:t>50</w:t>
      </w:r>
      <w:r>
        <w:t xml:space="preserve"> человек</w:t>
      </w:r>
      <w:r w:rsidR="005E0FB3">
        <w:t xml:space="preserve">. </w:t>
      </w:r>
    </w:p>
    <w:p w:rsidR="009B3EAD" w:rsidRDefault="009B3EAD" w:rsidP="009B3EAD">
      <w:pPr>
        <w:spacing w:line="360" w:lineRule="auto"/>
        <w:ind w:firstLine="900"/>
        <w:jc w:val="both"/>
      </w:pPr>
      <w:r>
        <w:t xml:space="preserve">Фонд начисленной заработной платы </w:t>
      </w:r>
      <w:r w:rsidR="00FB31DB">
        <w:t xml:space="preserve">работникам списочного состава </w:t>
      </w:r>
      <w:r>
        <w:t>(без внешних совме</w:t>
      </w:r>
      <w:r w:rsidR="00FE199B">
        <w:t xml:space="preserve">стителей) за </w:t>
      </w:r>
      <w:r w:rsidR="00847160">
        <w:t>1 полугодие</w:t>
      </w:r>
      <w:r w:rsidR="00FE199B">
        <w:t xml:space="preserve"> 20</w:t>
      </w:r>
      <w:r w:rsidR="00FB31DB">
        <w:t>2</w:t>
      </w:r>
      <w:r w:rsidR="005E0FB3">
        <w:t>4</w:t>
      </w:r>
      <w:r>
        <w:t xml:space="preserve"> года составил </w:t>
      </w:r>
      <w:r w:rsidR="005E0FB3">
        <w:t>11279</w:t>
      </w:r>
      <w:r>
        <w:t xml:space="preserve"> тыс.руб</w:t>
      </w:r>
      <w:r w:rsidR="007B4C5E">
        <w:t>лей</w:t>
      </w:r>
      <w:r>
        <w:t xml:space="preserve">, что </w:t>
      </w:r>
      <w:r w:rsidR="00B76176">
        <w:t>выше</w:t>
      </w:r>
      <w:r>
        <w:t xml:space="preserve"> аналог</w:t>
      </w:r>
      <w:r w:rsidR="006443A8">
        <w:t xml:space="preserve">ичного уровня прошлого года на </w:t>
      </w:r>
      <w:r w:rsidR="005E0FB3">
        <w:t>7,5</w:t>
      </w:r>
      <w:r>
        <w:t>%.</w:t>
      </w:r>
    </w:p>
    <w:p w:rsidR="00E5630A" w:rsidRDefault="00E5630A" w:rsidP="00E5630A">
      <w:pPr>
        <w:spacing w:line="360" w:lineRule="auto"/>
        <w:ind w:firstLine="900"/>
        <w:jc w:val="both"/>
      </w:pPr>
      <w:r w:rsidRPr="00FD4CB6">
        <w:t>По итогам 20</w:t>
      </w:r>
      <w:r>
        <w:t>24</w:t>
      </w:r>
      <w:r w:rsidRPr="00FD4CB6">
        <w:t xml:space="preserve"> года ожидается, что средний размер заработной платы</w:t>
      </w:r>
      <w:r>
        <w:t xml:space="preserve"> по крупным предприятиям с численностью до 15 человек составит 36990,0 рублей</w:t>
      </w:r>
      <w:r w:rsidRPr="00FD4CB6">
        <w:t xml:space="preserve">или </w:t>
      </w:r>
      <w:r>
        <w:t>102,6 % к уровню 2023 года.</w:t>
      </w:r>
    </w:p>
    <w:p w:rsidR="00C46178" w:rsidRDefault="00C46178" w:rsidP="009B3EAD">
      <w:pPr>
        <w:spacing w:line="360" w:lineRule="auto"/>
        <w:ind w:firstLine="900"/>
        <w:jc w:val="both"/>
      </w:pPr>
    </w:p>
    <w:p w:rsidR="00EB2146" w:rsidRPr="00271982" w:rsidRDefault="00E85F6B" w:rsidP="00A54888">
      <w:pPr>
        <w:spacing w:after="240" w:line="360" w:lineRule="auto"/>
        <w:ind w:firstLine="900"/>
        <w:jc w:val="center"/>
        <w:rPr>
          <w:b/>
        </w:rPr>
      </w:pPr>
      <w:r>
        <w:rPr>
          <w:b/>
        </w:rPr>
        <w:t>Б</w:t>
      </w:r>
      <w:r w:rsidR="00EB2146" w:rsidRPr="00271982">
        <w:rPr>
          <w:b/>
        </w:rPr>
        <w:t xml:space="preserve">юджет </w:t>
      </w:r>
      <w:r w:rsidR="00C17023">
        <w:rPr>
          <w:b/>
        </w:rPr>
        <w:t>муниципального округа</w:t>
      </w:r>
      <w:r w:rsidR="00EB2146" w:rsidRPr="00271982">
        <w:rPr>
          <w:b/>
        </w:rPr>
        <w:t>.</w:t>
      </w:r>
    </w:p>
    <w:p w:rsidR="00EB2146" w:rsidRPr="006243ED" w:rsidRDefault="00EB2146" w:rsidP="00EB2146">
      <w:pPr>
        <w:pStyle w:val="a3"/>
        <w:spacing w:line="360" w:lineRule="auto"/>
        <w:ind w:firstLine="851"/>
      </w:pPr>
      <w:r w:rsidRPr="006243ED">
        <w:t xml:space="preserve">Доходная часть бюджета </w:t>
      </w:r>
      <w:r w:rsidR="00C17023" w:rsidRPr="006243ED">
        <w:t>муниципального округа</w:t>
      </w:r>
      <w:r w:rsidRPr="006243ED">
        <w:t xml:space="preserve"> на 1 </w:t>
      </w:r>
      <w:r w:rsidR="007F62EA">
        <w:t>июля</w:t>
      </w:r>
      <w:r w:rsidR="00604D3D" w:rsidRPr="006243ED">
        <w:t xml:space="preserve"> 20</w:t>
      </w:r>
      <w:r w:rsidR="00CB35BC" w:rsidRPr="006243ED">
        <w:t>2</w:t>
      </w:r>
      <w:r w:rsidR="00C04099">
        <w:t>4</w:t>
      </w:r>
      <w:r w:rsidRPr="006243ED">
        <w:t xml:space="preserve">года составила </w:t>
      </w:r>
      <w:r w:rsidR="00C04099">
        <w:t>100528,8</w:t>
      </w:r>
      <w:r w:rsidRPr="006243ED">
        <w:t xml:space="preserve"> тыс. руб</w:t>
      </w:r>
      <w:r w:rsidR="00BA7EF9">
        <w:t>лей</w:t>
      </w:r>
      <w:r w:rsidRPr="006243ED">
        <w:t xml:space="preserve"> или </w:t>
      </w:r>
      <w:r w:rsidR="00C04099">
        <w:t>38,0</w:t>
      </w:r>
      <w:r w:rsidRPr="006243ED">
        <w:t xml:space="preserve"> % к годовому плану.</w:t>
      </w:r>
    </w:p>
    <w:p w:rsidR="00EB2146" w:rsidRPr="006243ED" w:rsidRDefault="00EB2146" w:rsidP="00EB2146">
      <w:pPr>
        <w:pStyle w:val="a3"/>
        <w:spacing w:line="360" w:lineRule="auto"/>
        <w:ind w:firstLine="851"/>
      </w:pPr>
      <w:r w:rsidRPr="006243ED">
        <w:t xml:space="preserve">Поступление </w:t>
      </w:r>
      <w:r w:rsidR="00815CA3" w:rsidRPr="006243ED">
        <w:t>налоговых и неналоговых</w:t>
      </w:r>
      <w:r w:rsidRPr="006243ED">
        <w:t xml:space="preserve"> доходов в бюджет </w:t>
      </w:r>
      <w:r w:rsidR="00C17023" w:rsidRPr="006243ED">
        <w:t>муниципального округа</w:t>
      </w:r>
      <w:r w:rsidRPr="006243ED">
        <w:t xml:space="preserve"> за </w:t>
      </w:r>
      <w:r w:rsidR="007F62EA">
        <w:t>6</w:t>
      </w:r>
      <w:r w:rsidR="00BA7EF9">
        <w:t xml:space="preserve"> месяцев</w:t>
      </w:r>
      <w:r w:rsidR="00604D3D" w:rsidRPr="006243ED">
        <w:t xml:space="preserve"> 20</w:t>
      </w:r>
      <w:r w:rsidR="00CB35BC" w:rsidRPr="006243ED">
        <w:t>2</w:t>
      </w:r>
      <w:r w:rsidR="00C04099">
        <w:t>4</w:t>
      </w:r>
      <w:r w:rsidRPr="006243ED">
        <w:t xml:space="preserve"> года составило </w:t>
      </w:r>
      <w:r w:rsidR="00C04099">
        <w:t>32947,0</w:t>
      </w:r>
      <w:r w:rsidRPr="006243ED">
        <w:t xml:space="preserve"> тыс. руб</w:t>
      </w:r>
      <w:r w:rsidR="007F62EA">
        <w:t>лей</w:t>
      </w:r>
      <w:r w:rsidRPr="006243ED">
        <w:t xml:space="preserve">, плановые назначения </w:t>
      </w:r>
      <w:r w:rsidR="007F62EA">
        <w:t xml:space="preserve">6 </w:t>
      </w:r>
      <w:r w:rsidR="00BA7EF9">
        <w:t>месяцев</w:t>
      </w:r>
      <w:r w:rsidRPr="006243ED">
        <w:t xml:space="preserve"> выполнены на </w:t>
      </w:r>
      <w:r w:rsidR="00C04099">
        <w:t>100,6</w:t>
      </w:r>
      <w:r w:rsidRPr="006243ED">
        <w:t xml:space="preserve"> %, годовые на </w:t>
      </w:r>
      <w:r w:rsidR="00C04099">
        <w:t>48,0</w:t>
      </w:r>
      <w:r w:rsidRPr="006243ED">
        <w:t xml:space="preserve"> %. </w:t>
      </w:r>
      <w:r w:rsidR="00B76176" w:rsidRPr="006243ED">
        <w:t>П</w:t>
      </w:r>
      <w:r w:rsidRPr="006243ED">
        <w:t>оступления доходов текущего года к соответствующему периоду 20</w:t>
      </w:r>
      <w:r w:rsidR="00C17023" w:rsidRPr="006243ED">
        <w:t>2</w:t>
      </w:r>
      <w:r w:rsidR="00C04099">
        <w:t>3</w:t>
      </w:r>
      <w:r w:rsidRPr="006243ED">
        <w:t>года составил</w:t>
      </w:r>
      <w:r w:rsidR="00B76176" w:rsidRPr="006243ED">
        <w:t>и</w:t>
      </w:r>
      <w:r w:rsidR="00C04099">
        <w:t>91,2</w:t>
      </w:r>
      <w:r w:rsidRPr="006243ED">
        <w:t>%</w:t>
      </w:r>
      <w:r w:rsidR="00271982" w:rsidRPr="006243ED">
        <w:t>.</w:t>
      </w:r>
    </w:p>
    <w:p w:rsidR="001240F4" w:rsidRPr="006243ED" w:rsidRDefault="00C04099" w:rsidP="004D6C55">
      <w:pPr>
        <w:pStyle w:val="a3"/>
        <w:spacing w:line="360" w:lineRule="auto"/>
        <w:ind w:firstLine="851"/>
      </w:pPr>
      <w:r>
        <w:t>Один из</w:t>
      </w:r>
      <w:r w:rsidR="006243ED" w:rsidRPr="00271982">
        <w:t xml:space="preserve"> налоговы</w:t>
      </w:r>
      <w:r w:rsidR="006243ED">
        <w:t>х</w:t>
      </w:r>
      <w:r w:rsidR="006243ED" w:rsidRPr="00271982">
        <w:t xml:space="preserve"> доходо</w:t>
      </w:r>
      <w:r w:rsidR="006243ED">
        <w:t>в</w:t>
      </w:r>
      <w:r w:rsidR="006243ED" w:rsidRPr="00271982">
        <w:t xml:space="preserve"> и источнико</w:t>
      </w:r>
      <w:r w:rsidR="006243ED">
        <w:t xml:space="preserve">в поступления </w:t>
      </w:r>
      <w:r w:rsidR="00EB2146" w:rsidRPr="006243ED">
        <w:t xml:space="preserve">в </w:t>
      </w:r>
      <w:r w:rsidR="00A35AA0">
        <w:t>б</w:t>
      </w:r>
      <w:r w:rsidR="00EB2146" w:rsidRPr="006243ED">
        <w:t xml:space="preserve">юджет </w:t>
      </w:r>
      <w:r w:rsidR="00C17023" w:rsidRPr="006243ED">
        <w:t>муниципального округа</w:t>
      </w:r>
      <w:r w:rsidR="00EB2146" w:rsidRPr="006243ED">
        <w:t xml:space="preserve"> является налог на доходы физических лиц, уд</w:t>
      </w:r>
      <w:r w:rsidR="006243ED" w:rsidRPr="006243ED">
        <w:t xml:space="preserve">ельный вес которого составляет </w:t>
      </w:r>
      <w:r>
        <w:t>26,0</w:t>
      </w:r>
      <w:r w:rsidR="00EB2146" w:rsidRPr="006243ED">
        <w:t xml:space="preserve"> % в общем объеме </w:t>
      </w:r>
      <w:r w:rsidR="00815CA3" w:rsidRPr="006243ED">
        <w:t>налоговых и неналоговых доходов</w:t>
      </w:r>
      <w:r w:rsidR="00EB2146" w:rsidRPr="006243ED">
        <w:t xml:space="preserve">. Плановые назначения по данному виду налога выполнены на </w:t>
      </w:r>
      <w:r w:rsidR="0072699D">
        <w:t>100,</w:t>
      </w:r>
      <w:r w:rsidR="00A35AA0">
        <w:t xml:space="preserve">0 </w:t>
      </w:r>
      <w:r w:rsidR="00EB2146" w:rsidRPr="006243ED">
        <w:t xml:space="preserve">% к плану </w:t>
      </w:r>
      <w:r w:rsidR="00A35AA0">
        <w:t>6</w:t>
      </w:r>
      <w:r w:rsidR="0072699D">
        <w:t xml:space="preserve"> месяцев и </w:t>
      </w:r>
      <w:r>
        <w:t>42,6</w:t>
      </w:r>
      <w:r w:rsidR="00A35AA0">
        <w:t xml:space="preserve"> % к плану года.</w:t>
      </w:r>
    </w:p>
    <w:p w:rsidR="00EB2146" w:rsidRPr="006243ED" w:rsidRDefault="00EB2146" w:rsidP="004D6C55">
      <w:pPr>
        <w:pStyle w:val="a3"/>
        <w:spacing w:line="360" w:lineRule="auto"/>
        <w:ind w:firstLine="851"/>
      </w:pPr>
      <w:r w:rsidRPr="006243ED">
        <w:t xml:space="preserve">Также в структуру собственных доходов бюджета </w:t>
      </w:r>
      <w:r w:rsidR="00C17023" w:rsidRPr="006243ED">
        <w:t>муниципального округа</w:t>
      </w:r>
      <w:r w:rsidRPr="006243ED">
        <w:t xml:space="preserve"> входят:</w:t>
      </w:r>
    </w:p>
    <w:p w:rsidR="00EB2146" w:rsidRPr="00F05D33" w:rsidRDefault="00EB2146" w:rsidP="004D6C55">
      <w:pPr>
        <w:pStyle w:val="a5"/>
        <w:spacing w:after="0" w:line="360" w:lineRule="auto"/>
        <w:ind w:firstLine="851"/>
        <w:jc w:val="both"/>
      </w:pPr>
      <w:r w:rsidRPr="00F05D33">
        <w:t xml:space="preserve">- </w:t>
      </w:r>
      <w:r w:rsidR="002744FB" w:rsidRPr="00F05D33">
        <w:t>налоги, взимаемые в связи с применением УСН</w:t>
      </w:r>
      <w:r w:rsidRPr="00F05D33">
        <w:t xml:space="preserve"> – удельный вес </w:t>
      </w:r>
      <w:r w:rsidR="00C04099">
        <w:t>31,8</w:t>
      </w:r>
      <w:r w:rsidRPr="00F05D33">
        <w:t xml:space="preserve"> %, выполнение составило </w:t>
      </w:r>
      <w:r w:rsidR="00C17023" w:rsidRPr="00F05D33">
        <w:t>100</w:t>
      </w:r>
      <w:r w:rsidR="00F05D33" w:rsidRPr="00F05D33">
        <w:t xml:space="preserve">,0 </w:t>
      </w:r>
      <w:r w:rsidRPr="00F05D33">
        <w:t xml:space="preserve">% к плану </w:t>
      </w:r>
      <w:r w:rsidR="00A35AA0">
        <w:t>6</w:t>
      </w:r>
      <w:r w:rsidR="0072699D">
        <w:t xml:space="preserve"> месяцев</w:t>
      </w:r>
      <w:r w:rsidRPr="00F05D33">
        <w:t xml:space="preserve"> и на </w:t>
      </w:r>
      <w:r w:rsidR="00C04099">
        <w:t>58,9</w:t>
      </w:r>
      <w:r w:rsidRPr="00F05D33">
        <w:t xml:space="preserve">% к плану года; </w:t>
      </w:r>
    </w:p>
    <w:p w:rsidR="002744FB" w:rsidRPr="00F05D33" w:rsidRDefault="002744FB" w:rsidP="004D6C55">
      <w:pPr>
        <w:pStyle w:val="a5"/>
        <w:spacing w:after="0" w:line="360" w:lineRule="auto"/>
        <w:ind w:firstLine="851"/>
        <w:jc w:val="both"/>
      </w:pPr>
      <w:r w:rsidRPr="00F05D33">
        <w:t xml:space="preserve">- налоги на имущество - удельный вес </w:t>
      </w:r>
      <w:r w:rsidR="00C04099">
        <w:t>4,1</w:t>
      </w:r>
      <w:r w:rsidRPr="00F05D33">
        <w:t xml:space="preserve"> %, выполнение составило </w:t>
      </w:r>
      <w:r w:rsidR="00C04099">
        <w:t>100,0</w:t>
      </w:r>
      <w:r w:rsidRPr="00F05D33">
        <w:t xml:space="preserve">% к плану </w:t>
      </w:r>
      <w:r w:rsidR="00A35AA0">
        <w:t>6</w:t>
      </w:r>
      <w:r w:rsidR="0072699D">
        <w:t xml:space="preserve"> месяцев</w:t>
      </w:r>
      <w:r w:rsidRPr="00F05D33">
        <w:t xml:space="preserve"> и на</w:t>
      </w:r>
      <w:r w:rsidR="00C04099">
        <w:t xml:space="preserve"> 20,3</w:t>
      </w:r>
      <w:r w:rsidRPr="00F05D33">
        <w:t xml:space="preserve"> % к плану года;</w:t>
      </w:r>
    </w:p>
    <w:p w:rsidR="00EB2146" w:rsidRPr="00D25547" w:rsidRDefault="00EB2146" w:rsidP="004D6C55">
      <w:pPr>
        <w:pStyle w:val="a5"/>
        <w:spacing w:after="0" w:line="360" w:lineRule="auto"/>
        <w:ind w:firstLine="851"/>
        <w:jc w:val="both"/>
      </w:pPr>
      <w:r w:rsidRPr="00D25547">
        <w:t xml:space="preserve">- доходы от арендной платы за землю – удельный вес </w:t>
      </w:r>
      <w:r w:rsidR="00C04099">
        <w:t>3,1</w:t>
      </w:r>
      <w:r w:rsidRPr="00D25547">
        <w:t xml:space="preserve"> %, выполнение составило </w:t>
      </w:r>
      <w:r w:rsidR="00D25547" w:rsidRPr="00D25547">
        <w:t>100,</w:t>
      </w:r>
      <w:r w:rsidR="00C04099">
        <w:t>0</w:t>
      </w:r>
      <w:r w:rsidRPr="00D25547">
        <w:t xml:space="preserve">% к плану </w:t>
      </w:r>
      <w:r w:rsidR="00A35AA0">
        <w:t>6</w:t>
      </w:r>
      <w:r w:rsidR="0072699D">
        <w:t xml:space="preserve"> месяцев</w:t>
      </w:r>
      <w:r w:rsidRPr="00D25547">
        <w:t xml:space="preserve"> и на </w:t>
      </w:r>
      <w:r w:rsidR="00C04099">
        <w:t>52,6</w:t>
      </w:r>
      <w:r w:rsidRPr="00D25547">
        <w:t xml:space="preserve"> % к плану года;</w:t>
      </w:r>
    </w:p>
    <w:p w:rsidR="00EB2146" w:rsidRPr="00271982" w:rsidRDefault="00EB2146" w:rsidP="004D6C55">
      <w:pPr>
        <w:pStyle w:val="a5"/>
        <w:spacing w:after="0" w:line="360" w:lineRule="auto"/>
        <w:ind w:firstLine="851"/>
        <w:jc w:val="both"/>
      </w:pPr>
      <w:r w:rsidRPr="00D25547">
        <w:t xml:space="preserve">- доходы от сдачи в аренду муниципального имущества - удельный вес </w:t>
      </w:r>
      <w:r w:rsidR="00C04099">
        <w:t>1,5</w:t>
      </w:r>
      <w:r w:rsidRPr="00D25547">
        <w:t xml:space="preserve">%, выполнение составило </w:t>
      </w:r>
      <w:r w:rsidR="00C04099">
        <w:t>100,1</w:t>
      </w:r>
      <w:r w:rsidRPr="00D25547">
        <w:t xml:space="preserve"> % к плану </w:t>
      </w:r>
      <w:r w:rsidR="00A35AA0">
        <w:t>6</w:t>
      </w:r>
      <w:r w:rsidR="0072699D">
        <w:t xml:space="preserve"> месяцев</w:t>
      </w:r>
      <w:r w:rsidRPr="00D25547">
        <w:t xml:space="preserve"> и </w:t>
      </w:r>
      <w:r w:rsidR="00C04099">
        <w:t>59,1</w:t>
      </w:r>
      <w:r w:rsidR="00A4261D" w:rsidRPr="00D25547">
        <w:t xml:space="preserve"> % к плану года.</w:t>
      </w:r>
    </w:p>
    <w:p w:rsidR="00EB2146" w:rsidRPr="006344DB" w:rsidRDefault="00E85F6B" w:rsidP="004D6C55">
      <w:pPr>
        <w:pStyle w:val="a5"/>
        <w:spacing w:after="0" w:line="360" w:lineRule="auto"/>
        <w:ind w:firstLine="851"/>
        <w:jc w:val="both"/>
      </w:pPr>
      <w:r>
        <w:lastRenderedPageBreak/>
        <w:t>Б</w:t>
      </w:r>
      <w:r w:rsidR="00EB2146" w:rsidRPr="006344DB">
        <w:t xml:space="preserve">юджет </w:t>
      </w:r>
      <w:r w:rsidR="00C17023">
        <w:t>муниципального округа</w:t>
      </w:r>
      <w:r w:rsidR="00EB2146" w:rsidRPr="006344DB">
        <w:t xml:space="preserve"> по расходам за </w:t>
      </w:r>
      <w:r w:rsidR="00A35AA0">
        <w:t>1 полугодие</w:t>
      </w:r>
      <w:r w:rsidR="00496E45" w:rsidRPr="006344DB">
        <w:t xml:space="preserve"> 20</w:t>
      </w:r>
      <w:r w:rsidR="001C062E">
        <w:t>2</w:t>
      </w:r>
      <w:r w:rsidR="00E209FA">
        <w:t>4</w:t>
      </w:r>
      <w:r w:rsidR="00EB2146" w:rsidRPr="006344DB">
        <w:t xml:space="preserve"> года составил </w:t>
      </w:r>
      <w:r w:rsidR="00E209FA">
        <w:t>102745,6</w:t>
      </w:r>
      <w:r w:rsidR="00EB2146" w:rsidRPr="006344DB">
        <w:t>тыс. руб</w:t>
      </w:r>
      <w:r w:rsidR="005D3A5F">
        <w:t>лей</w:t>
      </w:r>
      <w:r w:rsidR="00EB2146" w:rsidRPr="006344DB">
        <w:t xml:space="preserve">, или </w:t>
      </w:r>
      <w:r w:rsidR="009F07D9">
        <w:t>36,7</w:t>
      </w:r>
      <w:r w:rsidR="002C0413" w:rsidRPr="006344DB">
        <w:t>%</w:t>
      </w:r>
      <w:r w:rsidR="00EB2146" w:rsidRPr="006344DB">
        <w:t xml:space="preserve"> к годовым назначениям. В срав</w:t>
      </w:r>
      <w:r w:rsidR="002C0413" w:rsidRPr="006344DB">
        <w:t>нении с аналогичным периодом 20</w:t>
      </w:r>
      <w:r>
        <w:t>2</w:t>
      </w:r>
      <w:r w:rsidR="00E209FA">
        <w:t>3</w:t>
      </w:r>
      <w:r w:rsidR="00EB2146" w:rsidRPr="006344DB">
        <w:t xml:space="preserve"> года </w:t>
      </w:r>
      <w:r w:rsidR="00AD018D" w:rsidRPr="006344DB">
        <w:t>–</w:t>
      </w:r>
      <w:r w:rsidR="00E209FA">
        <w:t>106,4</w:t>
      </w:r>
      <w:r w:rsidR="00EB2146" w:rsidRPr="006344DB">
        <w:t xml:space="preserve"> %. </w:t>
      </w:r>
    </w:p>
    <w:p w:rsidR="00EB2146" w:rsidRDefault="00EB2146" w:rsidP="004D6C55">
      <w:pPr>
        <w:pStyle w:val="a5"/>
        <w:spacing w:after="0" w:line="360" w:lineRule="auto"/>
        <w:ind w:firstLine="851"/>
        <w:jc w:val="both"/>
      </w:pPr>
      <w:r w:rsidRPr="006344DB">
        <w:t>В структуре расходов бю</w:t>
      </w:r>
      <w:r w:rsidR="00E85F6B">
        <w:t>джета муниципального округа</w:t>
      </w:r>
      <w:r w:rsidRPr="006344DB">
        <w:t xml:space="preserve"> за </w:t>
      </w:r>
      <w:r w:rsidR="00A35AA0">
        <w:t>6</w:t>
      </w:r>
      <w:r w:rsidR="00F052AD">
        <w:t xml:space="preserve"> месяцев</w:t>
      </w:r>
      <w:r w:rsidR="00A35AA0">
        <w:t>текущего года</w:t>
      </w:r>
      <w:r w:rsidRPr="006344DB">
        <w:t xml:space="preserve"> н</w:t>
      </w:r>
      <w:r w:rsidR="00CB5F5E">
        <w:t>аибольшую долю занимает отрасль</w:t>
      </w:r>
      <w:r w:rsidR="009F07D9" w:rsidRPr="006344DB">
        <w:t xml:space="preserve">«Образование» - </w:t>
      </w:r>
      <w:r w:rsidR="009F07D9">
        <w:t>28,5</w:t>
      </w:r>
      <w:r w:rsidR="009F07D9" w:rsidRPr="006344DB">
        <w:t xml:space="preserve"> %</w:t>
      </w:r>
      <w:r w:rsidR="009F07D9">
        <w:t xml:space="preserve">, </w:t>
      </w:r>
      <w:r w:rsidR="009F07D9" w:rsidRPr="006344DB">
        <w:t xml:space="preserve">«Общегосударственные вопросы» - </w:t>
      </w:r>
      <w:r w:rsidR="009F07D9">
        <w:t>24,7</w:t>
      </w:r>
      <w:r w:rsidR="009F07D9" w:rsidRPr="006344DB">
        <w:t xml:space="preserve"> %</w:t>
      </w:r>
      <w:r w:rsidR="009F07D9">
        <w:t>,</w:t>
      </w:r>
      <w:r w:rsidR="0003574F" w:rsidRPr="006344DB">
        <w:t xml:space="preserve">«Национальная экономика» - </w:t>
      </w:r>
      <w:r w:rsidR="009F07D9">
        <w:t>24,3</w:t>
      </w:r>
      <w:r w:rsidR="00CB5F5E">
        <w:t xml:space="preserve"> %, </w:t>
      </w:r>
      <w:r w:rsidR="004744A8" w:rsidRPr="002E48A8">
        <w:t xml:space="preserve">«Культура» - </w:t>
      </w:r>
      <w:r w:rsidR="009F07D9">
        <w:t>11,0</w:t>
      </w:r>
      <w:r w:rsidR="004744A8" w:rsidRPr="002E48A8">
        <w:t>%</w:t>
      </w:r>
      <w:r w:rsidR="004744A8">
        <w:t>,</w:t>
      </w:r>
      <w:r w:rsidR="0003574F" w:rsidRPr="002E48A8">
        <w:t xml:space="preserve">«Жилищно-коммунальное хозяйство» - </w:t>
      </w:r>
      <w:r w:rsidR="009F07D9">
        <w:t>4,4</w:t>
      </w:r>
      <w:r w:rsidR="0003574F" w:rsidRPr="002E48A8">
        <w:t xml:space="preserve"> %,</w:t>
      </w:r>
      <w:r w:rsidR="004744A8" w:rsidRPr="002E48A8">
        <w:t xml:space="preserve">«Социальная политика» - </w:t>
      </w:r>
      <w:r w:rsidR="00CB5F5E">
        <w:t>5,</w:t>
      </w:r>
      <w:r w:rsidR="009F07D9">
        <w:t>3</w:t>
      </w:r>
      <w:r w:rsidR="004744A8" w:rsidRPr="002E48A8">
        <w:t>%</w:t>
      </w:r>
      <w:r w:rsidR="004744A8">
        <w:t>.</w:t>
      </w:r>
      <w:r w:rsidRPr="002E48A8">
        <w:t xml:space="preserve">По сравнению с аналогичным периодом прошлого года удельный вес в структуре расходов снизился по </w:t>
      </w:r>
      <w:r w:rsidR="00B84AAD" w:rsidRPr="002E48A8">
        <w:t xml:space="preserve">следующим </w:t>
      </w:r>
      <w:r w:rsidRPr="002E48A8">
        <w:t>отраслям</w:t>
      </w:r>
      <w:r w:rsidR="00B84AAD" w:rsidRPr="002E48A8">
        <w:t xml:space="preserve">: </w:t>
      </w:r>
      <w:r w:rsidR="009F07D9" w:rsidRPr="006344DB">
        <w:t>«Образование»</w:t>
      </w:r>
      <w:r w:rsidR="009F07D9">
        <w:t>,</w:t>
      </w:r>
      <w:r w:rsidR="00CB5F5E" w:rsidRPr="006344DB">
        <w:t>«Общегосударственные вопросы»</w:t>
      </w:r>
      <w:r w:rsidR="009F07D9">
        <w:t>,</w:t>
      </w:r>
      <w:r w:rsidR="00CB5F5E" w:rsidRPr="002E48A8">
        <w:t>«Культура»</w:t>
      </w:r>
      <w:r w:rsidR="009F07D9">
        <w:t xml:space="preserve">. </w:t>
      </w:r>
      <w:r w:rsidR="009F07D9" w:rsidRPr="002E48A8">
        <w:t xml:space="preserve">«Социальная политика» </w:t>
      </w:r>
      <w:r w:rsidR="00CB5F5E">
        <w:t xml:space="preserve">и </w:t>
      </w:r>
      <w:r w:rsidR="00CB5F5E" w:rsidRPr="002E48A8">
        <w:t>«Жилищно-коммунальное хозяйство»</w:t>
      </w:r>
      <w:r w:rsidR="001C062E" w:rsidRPr="002E48A8">
        <w:t>.</w:t>
      </w:r>
    </w:p>
    <w:p w:rsidR="00C46178" w:rsidRPr="002E48A8" w:rsidRDefault="00C46178" w:rsidP="004D6C55">
      <w:pPr>
        <w:pStyle w:val="a5"/>
        <w:spacing w:after="0" w:line="360" w:lineRule="auto"/>
        <w:ind w:firstLine="851"/>
        <w:jc w:val="both"/>
      </w:pPr>
    </w:p>
    <w:p w:rsidR="004E3A8F" w:rsidRDefault="004E3A8F" w:rsidP="00EB2146">
      <w:pPr>
        <w:pStyle w:val="a5"/>
        <w:spacing w:after="0"/>
      </w:pPr>
    </w:p>
    <w:p w:rsidR="000324E2" w:rsidRDefault="000324E2">
      <w:bookmarkStart w:id="0" w:name="_GoBack"/>
      <w:bookmarkEnd w:id="0"/>
    </w:p>
    <w:sectPr w:rsidR="000324E2" w:rsidSect="00A54888">
      <w:headerReference w:type="even" r:id="rId7"/>
      <w:headerReference w:type="default" r:id="rId8"/>
      <w:pgSz w:w="11906" w:h="16838"/>
      <w:pgMar w:top="1135"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4A7" w:rsidRDefault="00C944A7">
      <w:r>
        <w:separator/>
      </w:r>
    </w:p>
  </w:endnote>
  <w:endnote w:type="continuationSeparator" w:id="1">
    <w:p w:rsidR="00C944A7" w:rsidRDefault="00C94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4A7" w:rsidRDefault="00C944A7">
      <w:r>
        <w:separator/>
      </w:r>
    </w:p>
  </w:footnote>
  <w:footnote w:type="continuationSeparator" w:id="1">
    <w:p w:rsidR="00C944A7" w:rsidRDefault="00C94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4E" w:rsidRDefault="00575EEB" w:rsidP="00EB2146">
    <w:pPr>
      <w:pStyle w:val="a7"/>
      <w:framePr w:wrap="around" w:vAnchor="text" w:hAnchor="margin" w:xAlign="right" w:y="1"/>
      <w:rPr>
        <w:rStyle w:val="a8"/>
      </w:rPr>
    </w:pPr>
    <w:r>
      <w:rPr>
        <w:rStyle w:val="a8"/>
      </w:rPr>
      <w:fldChar w:fldCharType="begin"/>
    </w:r>
    <w:r w:rsidR="00E1784E">
      <w:rPr>
        <w:rStyle w:val="a8"/>
      </w:rPr>
      <w:instrText xml:space="preserve">PAGE  </w:instrText>
    </w:r>
    <w:r>
      <w:rPr>
        <w:rStyle w:val="a8"/>
      </w:rPr>
      <w:fldChar w:fldCharType="end"/>
    </w:r>
  </w:p>
  <w:p w:rsidR="00E1784E" w:rsidRDefault="00E1784E" w:rsidP="00EB2146">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4E" w:rsidRDefault="00E1784E" w:rsidP="00EB2146">
    <w:pPr>
      <w:pStyle w:val="a7"/>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8305B0"/>
    <w:rsid w:val="0000241F"/>
    <w:rsid w:val="000103E6"/>
    <w:rsid w:val="00016CCF"/>
    <w:rsid w:val="000324E2"/>
    <w:rsid w:val="0003574F"/>
    <w:rsid w:val="000574DF"/>
    <w:rsid w:val="000678C2"/>
    <w:rsid w:val="00083CE0"/>
    <w:rsid w:val="00095617"/>
    <w:rsid w:val="000A36F6"/>
    <w:rsid w:val="000A6673"/>
    <w:rsid w:val="000B37D3"/>
    <w:rsid w:val="000B4AAD"/>
    <w:rsid w:val="000C057E"/>
    <w:rsid w:val="000C1E22"/>
    <w:rsid w:val="000C63EB"/>
    <w:rsid w:val="000C7749"/>
    <w:rsid w:val="000E3A14"/>
    <w:rsid w:val="000E4E1C"/>
    <w:rsid w:val="000F67B1"/>
    <w:rsid w:val="001016CD"/>
    <w:rsid w:val="001020CE"/>
    <w:rsid w:val="001145A3"/>
    <w:rsid w:val="00117CA0"/>
    <w:rsid w:val="001240F4"/>
    <w:rsid w:val="00132D33"/>
    <w:rsid w:val="00133BA6"/>
    <w:rsid w:val="00135E91"/>
    <w:rsid w:val="001500A3"/>
    <w:rsid w:val="0016488C"/>
    <w:rsid w:val="001701EC"/>
    <w:rsid w:val="00184BEA"/>
    <w:rsid w:val="00191835"/>
    <w:rsid w:val="0019627D"/>
    <w:rsid w:val="001A1242"/>
    <w:rsid w:val="001C062E"/>
    <w:rsid w:val="001C76D6"/>
    <w:rsid w:val="001D2E1D"/>
    <w:rsid w:val="001E1AD4"/>
    <w:rsid w:val="001E1CE8"/>
    <w:rsid w:val="001E2838"/>
    <w:rsid w:val="00201DF5"/>
    <w:rsid w:val="00222F83"/>
    <w:rsid w:val="00225BA6"/>
    <w:rsid w:val="00230819"/>
    <w:rsid w:val="002334D9"/>
    <w:rsid w:val="002339D4"/>
    <w:rsid w:val="00234F8A"/>
    <w:rsid w:val="00257E11"/>
    <w:rsid w:val="00262C9B"/>
    <w:rsid w:val="002714C6"/>
    <w:rsid w:val="00271982"/>
    <w:rsid w:val="002744FB"/>
    <w:rsid w:val="00285EFD"/>
    <w:rsid w:val="00286974"/>
    <w:rsid w:val="002955DE"/>
    <w:rsid w:val="00295CBA"/>
    <w:rsid w:val="0029634B"/>
    <w:rsid w:val="00297E9B"/>
    <w:rsid w:val="002A5D8F"/>
    <w:rsid w:val="002A71FC"/>
    <w:rsid w:val="002C0413"/>
    <w:rsid w:val="002C5B5E"/>
    <w:rsid w:val="002C5EA0"/>
    <w:rsid w:val="002D0592"/>
    <w:rsid w:val="002D0660"/>
    <w:rsid w:val="002D1BD8"/>
    <w:rsid w:val="002D3FFD"/>
    <w:rsid w:val="002D694D"/>
    <w:rsid w:val="002E48A8"/>
    <w:rsid w:val="002E66DD"/>
    <w:rsid w:val="002F27B8"/>
    <w:rsid w:val="0030553B"/>
    <w:rsid w:val="00312634"/>
    <w:rsid w:val="00314443"/>
    <w:rsid w:val="00315A6B"/>
    <w:rsid w:val="00324DFC"/>
    <w:rsid w:val="00327F86"/>
    <w:rsid w:val="00346DA2"/>
    <w:rsid w:val="00351778"/>
    <w:rsid w:val="003550B2"/>
    <w:rsid w:val="003604EC"/>
    <w:rsid w:val="0036060A"/>
    <w:rsid w:val="00362B62"/>
    <w:rsid w:val="00365EE0"/>
    <w:rsid w:val="003664BA"/>
    <w:rsid w:val="00391992"/>
    <w:rsid w:val="003A02E0"/>
    <w:rsid w:val="003A69D0"/>
    <w:rsid w:val="003B0788"/>
    <w:rsid w:val="003B4902"/>
    <w:rsid w:val="003B49DD"/>
    <w:rsid w:val="003C18D3"/>
    <w:rsid w:val="003C23B5"/>
    <w:rsid w:val="003C4C4A"/>
    <w:rsid w:val="003C7277"/>
    <w:rsid w:val="003D0386"/>
    <w:rsid w:val="003D330E"/>
    <w:rsid w:val="003D4A1B"/>
    <w:rsid w:val="003E2B77"/>
    <w:rsid w:val="003E5EB6"/>
    <w:rsid w:val="003E7B91"/>
    <w:rsid w:val="003F2D02"/>
    <w:rsid w:val="003F5917"/>
    <w:rsid w:val="003F7588"/>
    <w:rsid w:val="004153D8"/>
    <w:rsid w:val="00422D64"/>
    <w:rsid w:val="00425A9F"/>
    <w:rsid w:val="004266AA"/>
    <w:rsid w:val="00427D11"/>
    <w:rsid w:val="004314D2"/>
    <w:rsid w:val="00436788"/>
    <w:rsid w:val="00441698"/>
    <w:rsid w:val="0044277A"/>
    <w:rsid w:val="00453016"/>
    <w:rsid w:val="004532CD"/>
    <w:rsid w:val="004604DB"/>
    <w:rsid w:val="00470045"/>
    <w:rsid w:val="00473210"/>
    <w:rsid w:val="004744A8"/>
    <w:rsid w:val="00475413"/>
    <w:rsid w:val="004943C5"/>
    <w:rsid w:val="00495FEF"/>
    <w:rsid w:val="0049685A"/>
    <w:rsid w:val="00496E45"/>
    <w:rsid w:val="004A0B09"/>
    <w:rsid w:val="004A5FD7"/>
    <w:rsid w:val="004B0548"/>
    <w:rsid w:val="004B54A1"/>
    <w:rsid w:val="004C7463"/>
    <w:rsid w:val="004D1CCF"/>
    <w:rsid w:val="004D6C55"/>
    <w:rsid w:val="004E19DF"/>
    <w:rsid w:val="004E3A8F"/>
    <w:rsid w:val="004E432B"/>
    <w:rsid w:val="004F29D7"/>
    <w:rsid w:val="005002E1"/>
    <w:rsid w:val="00532E71"/>
    <w:rsid w:val="00536599"/>
    <w:rsid w:val="00544C9E"/>
    <w:rsid w:val="00555503"/>
    <w:rsid w:val="0056051E"/>
    <w:rsid w:val="0057198F"/>
    <w:rsid w:val="00575EEB"/>
    <w:rsid w:val="00580F0B"/>
    <w:rsid w:val="005A10D6"/>
    <w:rsid w:val="005A2755"/>
    <w:rsid w:val="005A2F43"/>
    <w:rsid w:val="005A7C15"/>
    <w:rsid w:val="005D23F7"/>
    <w:rsid w:val="005D3515"/>
    <w:rsid w:val="005D3A5F"/>
    <w:rsid w:val="005E0FB3"/>
    <w:rsid w:val="005E4C2F"/>
    <w:rsid w:val="005E4D9E"/>
    <w:rsid w:val="005E6E71"/>
    <w:rsid w:val="005E74C8"/>
    <w:rsid w:val="005F1779"/>
    <w:rsid w:val="005F7348"/>
    <w:rsid w:val="00604D3D"/>
    <w:rsid w:val="00605106"/>
    <w:rsid w:val="006117B8"/>
    <w:rsid w:val="006202E4"/>
    <w:rsid w:val="006243ED"/>
    <w:rsid w:val="006258B4"/>
    <w:rsid w:val="00630913"/>
    <w:rsid w:val="00633EA0"/>
    <w:rsid w:val="006344DB"/>
    <w:rsid w:val="0063776D"/>
    <w:rsid w:val="006430B2"/>
    <w:rsid w:val="006443A8"/>
    <w:rsid w:val="006452D0"/>
    <w:rsid w:val="00666B2D"/>
    <w:rsid w:val="00667343"/>
    <w:rsid w:val="0068574C"/>
    <w:rsid w:val="00692E55"/>
    <w:rsid w:val="006964B0"/>
    <w:rsid w:val="006B1D3C"/>
    <w:rsid w:val="006D3ED3"/>
    <w:rsid w:val="006E352F"/>
    <w:rsid w:val="006F280D"/>
    <w:rsid w:val="006F3BF9"/>
    <w:rsid w:val="006F4CE2"/>
    <w:rsid w:val="006F53F7"/>
    <w:rsid w:val="00713D1F"/>
    <w:rsid w:val="00715998"/>
    <w:rsid w:val="007170C6"/>
    <w:rsid w:val="00724D59"/>
    <w:rsid w:val="0072699D"/>
    <w:rsid w:val="007370B0"/>
    <w:rsid w:val="00743A85"/>
    <w:rsid w:val="007510D3"/>
    <w:rsid w:val="007564BF"/>
    <w:rsid w:val="00760995"/>
    <w:rsid w:val="00762D69"/>
    <w:rsid w:val="0077323F"/>
    <w:rsid w:val="00774325"/>
    <w:rsid w:val="007926ED"/>
    <w:rsid w:val="007A011A"/>
    <w:rsid w:val="007A29CE"/>
    <w:rsid w:val="007B08F5"/>
    <w:rsid w:val="007B4C5E"/>
    <w:rsid w:val="007C3F82"/>
    <w:rsid w:val="007E47D2"/>
    <w:rsid w:val="007F509F"/>
    <w:rsid w:val="007F62EA"/>
    <w:rsid w:val="00800567"/>
    <w:rsid w:val="00803113"/>
    <w:rsid w:val="0080335C"/>
    <w:rsid w:val="0081076E"/>
    <w:rsid w:val="00812D10"/>
    <w:rsid w:val="0081380B"/>
    <w:rsid w:val="00815CA3"/>
    <w:rsid w:val="00821B4F"/>
    <w:rsid w:val="008305B0"/>
    <w:rsid w:val="00837020"/>
    <w:rsid w:val="00847160"/>
    <w:rsid w:val="00847ECA"/>
    <w:rsid w:val="008513EF"/>
    <w:rsid w:val="00855988"/>
    <w:rsid w:val="00856B2E"/>
    <w:rsid w:val="0086489F"/>
    <w:rsid w:val="00867858"/>
    <w:rsid w:val="00876B87"/>
    <w:rsid w:val="008871E9"/>
    <w:rsid w:val="00887F3F"/>
    <w:rsid w:val="00894881"/>
    <w:rsid w:val="008B1220"/>
    <w:rsid w:val="008C3FE2"/>
    <w:rsid w:val="008D0C12"/>
    <w:rsid w:val="008D65DC"/>
    <w:rsid w:val="008E3278"/>
    <w:rsid w:val="008E3C0B"/>
    <w:rsid w:val="008E40DD"/>
    <w:rsid w:val="008F01DF"/>
    <w:rsid w:val="008F22D8"/>
    <w:rsid w:val="009006C4"/>
    <w:rsid w:val="00910977"/>
    <w:rsid w:val="009126E1"/>
    <w:rsid w:val="0091678A"/>
    <w:rsid w:val="0091690A"/>
    <w:rsid w:val="00945BD9"/>
    <w:rsid w:val="00960D24"/>
    <w:rsid w:val="009610C2"/>
    <w:rsid w:val="009631FA"/>
    <w:rsid w:val="00963EBD"/>
    <w:rsid w:val="00992191"/>
    <w:rsid w:val="009B1F9F"/>
    <w:rsid w:val="009B3A95"/>
    <w:rsid w:val="009B3EAD"/>
    <w:rsid w:val="009B7262"/>
    <w:rsid w:val="009C3087"/>
    <w:rsid w:val="009C5E14"/>
    <w:rsid w:val="009E34B6"/>
    <w:rsid w:val="009E3CD8"/>
    <w:rsid w:val="009E5AF2"/>
    <w:rsid w:val="009F07D9"/>
    <w:rsid w:val="00A01232"/>
    <w:rsid w:val="00A06D03"/>
    <w:rsid w:val="00A06ED5"/>
    <w:rsid w:val="00A07B34"/>
    <w:rsid w:val="00A14697"/>
    <w:rsid w:val="00A173C7"/>
    <w:rsid w:val="00A35AA0"/>
    <w:rsid w:val="00A4261D"/>
    <w:rsid w:val="00A447FD"/>
    <w:rsid w:val="00A50B16"/>
    <w:rsid w:val="00A54337"/>
    <w:rsid w:val="00A54888"/>
    <w:rsid w:val="00A55253"/>
    <w:rsid w:val="00A66166"/>
    <w:rsid w:val="00A66A62"/>
    <w:rsid w:val="00A77F5D"/>
    <w:rsid w:val="00A8651F"/>
    <w:rsid w:val="00A9723D"/>
    <w:rsid w:val="00A9760E"/>
    <w:rsid w:val="00AA3281"/>
    <w:rsid w:val="00AA43E1"/>
    <w:rsid w:val="00AC47B0"/>
    <w:rsid w:val="00AD018D"/>
    <w:rsid w:val="00AE377A"/>
    <w:rsid w:val="00B016E5"/>
    <w:rsid w:val="00B021CE"/>
    <w:rsid w:val="00B10C0D"/>
    <w:rsid w:val="00B114C8"/>
    <w:rsid w:val="00B15FF5"/>
    <w:rsid w:val="00B2346A"/>
    <w:rsid w:val="00B27834"/>
    <w:rsid w:val="00B3127A"/>
    <w:rsid w:val="00B31BB0"/>
    <w:rsid w:val="00B423AF"/>
    <w:rsid w:val="00B44814"/>
    <w:rsid w:val="00B4492D"/>
    <w:rsid w:val="00B50DFA"/>
    <w:rsid w:val="00B51B86"/>
    <w:rsid w:val="00B537E8"/>
    <w:rsid w:val="00B558CF"/>
    <w:rsid w:val="00B63E38"/>
    <w:rsid w:val="00B7075B"/>
    <w:rsid w:val="00B76176"/>
    <w:rsid w:val="00B80A90"/>
    <w:rsid w:val="00B846E8"/>
    <w:rsid w:val="00B84AAD"/>
    <w:rsid w:val="00B93AF9"/>
    <w:rsid w:val="00B94BB4"/>
    <w:rsid w:val="00BA649C"/>
    <w:rsid w:val="00BA7627"/>
    <w:rsid w:val="00BA7EF9"/>
    <w:rsid w:val="00BB0167"/>
    <w:rsid w:val="00BD1BA4"/>
    <w:rsid w:val="00BE0DC5"/>
    <w:rsid w:val="00C04099"/>
    <w:rsid w:val="00C13040"/>
    <w:rsid w:val="00C14FCC"/>
    <w:rsid w:val="00C17023"/>
    <w:rsid w:val="00C25434"/>
    <w:rsid w:val="00C25C7D"/>
    <w:rsid w:val="00C34BC5"/>
    <w:rsid w:val="00C4086F"/>
    <w:rsid w:val="00C44D4B"/>
    <w:rsid w:val="00C46178"/>
    <w:rsid w:val="00C5402A"/>
    <w:rsid w:val="00C54349"/>
    <w:rsid w:val="00C717B1"/>
    <w:rsid w:val="00C8271F"/>
    <w:rsid w:val="00C86687"/>
    <w:rsid w:val="00C9209A"/>
    <w:rsid w:val="00C944A7"/>
    <w:rsid w:val="00CA0E61"/>
    <w:rsid w:val="00CA2EB4"/>
    <w:rsid w:val="00CA4A93"/>
    <w:rsid w:val="00CA5E19"/>
    <w:rsid w:val="00CB132E"/>
    <w:rsid w:val="00CB35BC"/>
    <w:rsid w:val="00CB5F5E"/>
    <w:rsid w:val="00CC2DEF"/>
    <w:rsid w:val="00CD49AA"/>
    <w:rsid w:val="00CD4B04"/>
    <w:rsid w:val="00CD50A1"/>
    <w:rsid w:val="00CD513E"/>
    <w:rsid w:val="00CD5A39"/>
    <w:rsid w:val="00CE1E2E"/>
    <w:rsid w:val="00CE33F9"/>
    <w:rsid w:val="00CF0076"/>
    <w:rsid w:val="00CF14D3"/>
    <w:rsid w:val="00D15F79"/>
    <w:rsid w:val="00D22C86"/>
    <w:rsid w:val="00D25547"/>
    <w:rsid w:val="00D25BDE"/>
    <w:rsid w:val="00D27F5C"/>
    <w:rsid w:val="00D36573"/>
    <w:rsid w:val="00D41C72"/>
    <w:rsid w:val="00D47823"/>
    <w:rsid w:val="00D61278"/>
    <w:rsid w:val="00D76CCE"/>
    <w:rsid w:val="00D94E0E"/>
    <w:rsid w:val="00D973FE"/>
    <w:rsid w:val="00DB30EC"/>
    <w:rsid w:val="00DB4176"/>
    <w:rsid w:val="00DC117A"/>
    <w:rsid w:val="00DD3AE8"/>
    <w:rsid w:val="00DE459B"/>
    <w:rsid w:val="00DE4CD8"/>
    <w:rsid w:val="00E027A2"/>
    <w:rsid w:val="00E11551"/>
    <w:rsid w:val="00E1784E"/>
    <w:rsid w:val="00E209FA"/>
    <w:rsid w:val="00E3168D"/>
    <w:rsid w:val="00E34F65"/>
    <w:rsid w:val="00E36807"/>
    <w:rsid w:val="00E37E88"/>
    <w:rsid w:val="00E5128C"/>
    <w:rsid w:val="00E5630A"/>
    <w:rsid w:val="00E62C82"/>
    <w:rsid w:val="00E67870"/>
    <w:rsid w:val="00E70664"/>
    <w:rsid w:val="00E726D3"/>
    <w:rsid w:val="00E80C2B"/>
    <w:rsid w:val="00E85F6B"/>
    <w:rsid w:val="00EB2146"/>
    <w:rsid w:val="00EB4B3E"/>
    <w:rsid w:val="00EE33C6"/>
    <w:rsid w:val="00EE687B"/>
    <w:rsid w:val="00F046CE"/>
    <w:rsid w:val="00F052AD"/>
    <w:rsid w:val="00F05D33"/>
    <w:rsid w:val="00F31B63"/>
    <w:rsid w:val="00F365FF"/>
    <w:rsid w:val="00F37A60"/>
    <w:rsid w:val="00F46A9E"/>
    <w:rsid w:val="00F471D6"/>
    <w:rsid w:val="00F50AF9"/>
    <w:rsid w:val="00F54966"/>
    <w:rsid w:val="00F6541F"/>
    <w:rsid w:val="00F737FF"/>
    <w:rsid w:val="00F77088"/>
    <w:rsid w:val="00F837EB"/>
    <w:rsid w:val="00F84029"/>
    <w:rsid w:val="00F92A58"/>
    <w:rsid w:val="00F92AEC"/>
    <w:rsid w:val="00FA3279"/>
    <w:rsid w:val="00FA6938"/>
    <w:rsid w:val="00FB31DB"/>
    <w:rsid w:val="00FB44D2"/>
    <w:rsid w:val="00FD015E"/>
    <w:rsid w:val="00FE199B"/>
    <w:rsid w:val="00FE2CF3"/>
    <w:rsid w:val="00FE3DB5"/>
    <w:rsid w:val="00FE50AC"/>
    <w:rsid w:val="00FF1A43"/>
    <w:rsid w:val="00FF43C3"/>
    <w:rsid w:val="00FF61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1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B2146"/>
    <w:pPr>
      <w:ind w:firstLine="741"/>
      <w:jc w:val="both"/>
    </w:pPr>
  </w:style>
  <w:style w:type="paragraph" w:styleId="a5">
    <w:name w:val="Body Text"/>
    <w:basedOn w:val="a"/>
    <w:link w:val="a6"/>
    <w:rsid w:val="00EB2146"/>
    <w:pPr>
      <w:spacing w:after="120"/>
    </w:pPr>
  </w:style>
  <w:style w:type="paragraph" w:styleId="a7">
    <w:name w:val="header"/>
    <w:basedOn w:val="a"/>
    <w:rsid w:val="00EB2146"/>
    <w:pPr>
      <w:tabs>
        <w:tab w:val="center" w:pos="4677"/>
        <w:tab w:val="right" w:pos="9355"/>
      </w:tabs>
    </w:pPr>
  </w:style>
  <w:style w:type="character" w:styleId="a8">
    <w:name w:val="page number"/>
    <w:basedOn w:val="a0"/>
    <w:rsid w:val="00EB2146"/>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92191"/>
    <w:pPr>
      <w:spacing w:before="100" w:beforeAutospacing="1" w:after="100" w:afterAutospacing="1"/>
      <w:jc w:val="both"/>
    </w:pPr>
    <w:rPr>
      <w:rFonts w:ascii="Tahoma" w:hAnsi="Tahoma"/>
      <w:sz w:val="20"/>
      <w:szCs w:val="20"/>
      <w:lang w:val="en-US" w:eastAsia="en-US"/>
    </w:rPr>
  </w:style>
  <w:style w:type="paragraph" w:styleId="a9">
    <w:name w:val="Balloon Text"/>
    <w:basedOn w:val="a"/>
    <w:link w:val="aa"/>
    <w:rsid w:val="00724D59"/>
    <w:rPr>
      <w:rFonts w:ascii="Tahoma" w:hAnsi="Tahoma" w:cs="Tahoma"/>
      <w:sz w:val="16"/>
      <w:szCs w:val="16"/>
    </w:rPr>
  </w:style>
  <w:style w:type="character" w:customStyle="1" w:styleId="aa">
    <w:name w:val="Текст выноски Знак"/>
    <w:basedOn w:val="a0"/>
    <w:link w:val="a9"/>
    <w:rsid w:val="00724D59"/>
    <w:rPr>
      <w:rFonts w:ascii="Tahoma" w:hAnsi="Tahoma" w:cs="Tahoma"/>
      <w:sz w:val="16"/>
      <w:szCs w:val="16"/>
    </w:rPr>
  </w:style>
  <w:style w:type="character" w:customStyle="1" w:styleId="a4">
    <w:name w:val="Основной текст с отступом Знак"/>
    <w:basedOn w:val="a0"/>
    <w:link w:val="a3"/>
    <w:rsid w:val="006243ED"/>
    <w:rPr>
      <w:sz w:val="24"/>
      <w:szCs w:val="24"/>
    </w:rPr>
  </w:style>
  <w:style w:type="character" w:customStyle="1" w:styleId="a6">
    <w:name w:val="Основной текст Знак"/>
    <w:basedOn w:val="a0"/>
    <w:link w:val="a5"/>
    <w:rsid w:val="00CA4A93"/>
    <w:rPr>
      <w:sz w:val="24"/>
      <w:szCs w:val="24"/>
    </w:rPr>
  </w:style>
</w:styles>
</file>

<file path=word/webSettings.xml><?xml version="1.0" encoding="utf-8"?>
<w:webSettings xmlns:r="http://schemas.openxmlformats.org/officeDocument/2006/relationships" xmlns:w="http://schemas.openxmlformats.org/wordprocessingml/2006/main">
  <w:divs>
    <w:div w:id="28227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E4D91-ED1C-4639-999C-C786193B9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1355</Words>
  <Characters>7725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Краткие итоги социально-экономического развития</vt:lpstr>
    </vt:vector>
  </TitlesOfParts>
  <Company>User</Company>
  <LinksUpToDate>false</LinksUpToDate>
  <CharactersWithSpaces>9062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Краткие итоги социально-экономического развития</dc:title>
  <dc:creator>User</dc:creator>
  <cp:lastModifiedBy>Приёмная</cp:lastModifiedBy>
  <cp:revision>10</cp:revision>
  <cp:lastPrinted>2023-01-31T10:42:00Z</cp:lastPrinted>
  <dcterms:created xsi:type="dcterms:W3CDTF">2024-09-17T05:07:00Z</dcterms:created>
  <dcterms:modified xsi:type="dcterms:W3CDTF">2024-11-22T11:30:00Z</dcterms:modified>
</cp:coreProperties>
</file>